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42AA1">
      <w:pPr>
        <w:spacing w:before="97" w:line="224" w:lineRule="auto"/>
        <w:ind w:left="18"/>
        <w:rPr>
          <w:rFonts w:ascii="黑体" w:hAnsi="黑体" w:eastAsia="黑体" w:cs="黑体"/>
          <w:sz w:val="30"/>
          <w:szCs w:val="30"/>
        </w:rPr>
      </w:pPr>
      <w:r>
        <w:rPr>
          <w:rFonts w:ascii="黑体" w:hAnsi="黑体" w:eastAsia="黑体" w:cs="黑体"/>
          <w:spacing w:val="-15"/>
          <w:sz w:val="30"/>
          <w:szCs w:val="30"/>
        </w:rPr>
        <w:t>附件</w:t>
      </w:r>
    </w:p>
    <w:p w14:paraId="6518D8A9">
      <w:pPr>
        <w:spacing w:before="361" w:line="218" w:lineRule="auto"/>
        <w:ind w:left="3557"/>
        <w:rPr>
          <w:rFonts w:ascii="宋体" w:hAnsi="宋体" w:eastAsia="宋体" w:cs="宋体"/>
          <w:sz w:val="40"/>
          <w:szCs w:val="40"/>
        </w:rPr>
      </w:pPr>
      <w:r>
        <w:rPr>
          <w:rFonts w:ascii="宋体" w:hAnsi="宋体" w:eastAsia="宋体" w:cs="宋体"/>
          <w:b/>
          <w:bCs/>
          <w:spacing w:val="-5"/>
          <w:sz w:val="40"/>
          <w:szCs w:val="40"/>
        </w:rPr>
        <w:t>会议安排</w:t>
      </w:r>
    </w:p>
    <w:p w14:paraId="389E95D3">
      <w:pPr>
        <w:spacing w:line="241" w:lineRule="auto"/>
        <w:rPr>
          <w:rFonts w:ascii="Arial"/>
          <w:sz w:val="21"/>
        </w:rPr>
      </w:pPr>
    </w:p>
    <w:p w14:paraId="4BFC9173">
      <w:pPr>
        <w:spacing w:line="242" w:lineRule="auto"/>
        <w:rPr>
          <w:rFonts w:ascii="Arial"/>
          <w:sz w:val="21"/>
        </w:rPr>
      </w:pPr>
    </w:p>
    <w:p w14:paraId="76F7161A">
      <w:pPr>
        <w:spacing w:before="98" w:line="222" w:lineRule="auto"/>
        <w:ind w:left="607"/>
        <w:outlineLvl w:val="0"/>
        <w:rPr>
          <w:rFonts w:ascii="黑体" w:hAnsi="黑体" w:eastAsia="黑体" w:cs="黑体"/>
          <w:sz w:val="30"/>
          <w:szCs w:val="30"/>
        </w:rPr>
      </w:pPr>
      <w:r>
        <w:rPr>
          <w:rFonts w:ascii="黑体" w:hAnsi="黑体" w:eastAsia="黑体" w:cs="黑体"/>
          <w:spacing w:val="-8"/>
          <w:sz w:val="30"/>
          <w:szCs w:val="30"/>
        </w:rPr>
        <w:t>一、全体会议（</w:t>
      </w:r>
      <w:r>
        <w:rPr>
          <w:rFonts w:ascii="Times New Roman" w:hAnsi="Times New Roman" w:eastAsia="Times New Roman" w:cs="Times New Roman"/>
          <w:spacing w:val="-8"/>
          <w:sz w:val="30"/>
          <w:szCs w:val="30"/>
        </w:rPr>
        <w:t>6</w:t>
      </w:r>
      <w:r>
        <w:rPr>
          <w:rFonts w:ascii="Times New Roman" w:hAnsi="Times New Roman" w:eastAsia="Times New Roman" w:cs="Times New Roman"/>
          <w:spacing w:val="24"/>
          <w:sz w:val="30"/>
          <w:szCs w:val="30"/>
        </w:rPr>
        <w:t xml:space="preserve"> </w:t>
      </w:r>
      <w:r>
        <w:rPr>
          <w:rFonts w:ascii="黑体" w:hAnsi="黑体" w:eastAsia="黑体" w:cs="黑体"/>
          <w:spacing w:val="-8"/>
          <w:sz w:val="30"/>
          <w:szCs w:val="30"/>
        </w:rPr>
        <w:t>月</w:t>
      </w:r>
      <w:r>
        <w:rPr>
          <w:rFonts w:ascii="黑体" w:hAnsi="黑体" w:eastAsia="黑体" w:cs="黑体"/>
          <w:spacing w:val="-39"/>
          <w:sz w:val="30"/>
          <w:szCs w:val="30"/>
        </w:rPr>
        <w:t xml:space="preserve"> </w:t>
      </w:r>
      <w:r>
        <w:rPr>
          <w:rFonts w:ascii="Times New Roman" w:hAnsi="Times New Roman" w:eastAsia="Times New Roman" w:cs="Times New Roman"/>
          <w:spacing w:val="-8"/>
          <w:sz w:val="30"/>
          <w:szCs w:val="30"/>
        </w:rPr>
        <w:t>17</w:t>
      </w:r>
      <w:r>
        <w:rPr>
          <w:rFonts w:ascii="Times New Roman" w:hAnsi="Times New Roman" w:eastAsia="Times New Roman" w:cs="Times New Roman"/>
          <w:spacing w:val="57"/>
          <w:sz w:val="30"/>
          <w:szCs w:val="30"/>
        </w:rPr>
        <w:t xml:space="preserve"> </w:t>
      </w:r>
      <w:r>
        <w:rPr>
          <w:rFonts w:ascii="黑体" w:hAnsi="黑体" w:eastAsia="黑体" w:cs="黑体"/>
          <w:spacing w:val="-8"/>
          <w:sz w:val="30"/>
          <w:szCs w:val="30"/>
        </w:rPr>
        <w:t>日</w:t>
      </w:r>
      <w:r>
        <w:rPr>
          <w:rFonts w:ascii="黑体" w:hAnsi="黑体" w:eastAsia="黑体" w:cs="黑体"/>
          <w:spacing w:val="-63"/>
          <w:sz w:val="30"/>
          <w:szCs w:val="30"/>
        </w:rPr>
        <w:t xml:space="preserve"> </w:t>
      </w:r>
      <w:r>
        <w:rPr>
          <w:rFonts w:ascii="Times New Roman" w:hAnsi="Times New Roman" w:eastAsia="Times New Roman" w:cs="Times New Roman"/>
          <w:spacing w:val="-8"/>
          <w:sz w:val="30"/>
          <w:szCs w:val="30"/>
        </w:rPr>
        <w:t>9:00-</w:t>
      </w:r>
      <w:r>
        <w:rPr>
          <w:rFonts w:ascii="Times New Roman" w:hAnsi="Times New Roman" w:eastAsia="Times New Roman" w:cs="Times New Roman"/>
          <w:spacing w:val="-39"/>
          <w:sz w:val="30"/>
          <w:szCs w:val="30"/>
        </w:rPr>
        <w:t xml:space="preserve"> </w:t>
      </w:r>
      <w:r>
        <w:rPr>
          <w:rFonts w:ascii="Times New Roman" w:hAnsi="Times New Roman" w:eastAsia="Times New Roman" w:cs="Times New Roman"/>
          <w:spacing w:val="-8"/>
          <w:sz w:val="30"/>
          <w:szCs w:val="30"/>
        </w:rPr>
        <w:t>11:30</w:t>
      </w:r>
      <w:r>
        <w:rPr>
          <w:rFonts w:ascii="黑体" w:hAnsi="黑体" w:eastAsia="黑体" w:cs="黑体"/>
          <w:spacing w:val="-8"/>
          <w:sz w:val="30"/>
          <w:szCs w:val="30"/>
        </w:rPr>
        <w:t>）</w:t>
      </w:r>
    </w:p>
    <w:p w14:paraId="147B2EAB">
      <w:pPr>
        <w:pStyle w:val="2"/>
        <w:spacing w:before="220" w:line="357" w:lineRule="auto"/>
        <w:ind w:left="12" w:firstLine="612"/>
      </w:pPr>
      <w:r>
        <w:rPr>
          <w:rFonts w:ascii="Times New Roman" w:hAnsi="Times New Roman" w:eastAsia="Times New Roman" w:cs="Times New Roman"/>
          <w:spacing w:val="-3"/>
        </w:rPr>
        <w:t xml:space="preserve">1.  </w:t>
      </w:r>
      <w:r>
        <w:rPr>
          <w:spacing w:val="-3"/>
        </w:rPr>
        <w:t>聚焦世界级跨海集群工程</w:t>
      </w:r>
      <w:r>
        <w:rPr>
          <w:rFonts w:ascii="Times New Roman" w:hAnsi="Times New Roman" w:eastAsia="Times New Roman" w:cs="Times New Roman"/>
          <w:spacing w:val="-3"/>
        </w:rPr>
        <w:t>——</w:t>
      </w:r>
      <w:r>
        <w:rPr>
          <w:spacing w:val="-3"/>
        </w:rPr>
        <w:t>深中通道建设实践，交流跨海</w:t>
      </w:r>
      <w:r>
        <w:rPr>
          <w:spacing w:val="-2"/>
        </w:rPr>
        <w:t>交通集群工程高质量建设经验</w:t>
      </w:r>
    </w:p>
    <w:p w14:paraId="6855E05C">
      <w:pPr>
        <w:pStyle w:val="2"/>
        <w:spacing w:before="2" w:line="356" w:lineRule="auto"/>
        <w:ind w:left="12" w:firstLine="602"/>
      </w:pPr>
      <w:r>
        <w:t>主讲人：国家卓越工程师、深中通道管理中心主任兼总工程师</w:t>
      </w:r>
      <w:r>
        <w:rPr>
          <w:spacing w:val="-8"/>
        </w:rPr>
        <w:t>宋神友</w:t>
      </w:r>
    </w:p>
    <w:p w14:paraId="7788544B">
      <w:pPr>
        <w:pStyle w:val="2"/>
        <w:spacing w:before="2" w:line="356" w:lineRule="auto"/>
        <w:ind w:left="15" w:firstLine="581"/>
      </w:pPr>
      <w:r>
        <w:rPr>
          <w:rFonts w:ascii="Times New Roman" w:hAnsi="Times New Roman" w:eastAsia="Times New Roman" w:cs="Times New Roman"/>
          <w:spacing w:val="-2"/>
        </w:rPr>
        <w:t xml:space="preserve">2.  </w:t>
      </w:r>
      <w:r>
        <w:rPr>
          <w:spacing w:val="-2"/>
        </w:rPr>
        <w:t>立足新时期城市更新的痛点难点，分享以城市更新全周期产</w:t>
      </w:r>
      <w:r>
        <w:rPr>
          <w:spacing w:val="-1"/>
        </w:rPr>
        <w:t>业链为抓手，推进工程建设企业创新转型发展的思路举措</w:t>
      </w:r>
    </w:p>
    <w:p w14:paraId="3A3E0155">
      <w:pPr>
        <w:pStyle w:val="2"/>
        <w:spacing w:before="1" w:line="357" w:lineRule="auto"/>
        <w:ind w:firstLine="615"/>
      </w:pPr>
      <w:r>
        <w:t>主讲人：广州市城市更新规划设计研究院有限公司董事长  骆</w:t>
      </w:r>
      <w:r>
        <w:rPr>
          <w:spacing w:val="-5"/>
        </w:rPr>
        <w:t>建云</w:t>
      </w:r>
    </w:p>
    <w:p w14:paraId="6612D281">
      <w:pPr>
        <w:pStyle w:val="2"/>
        <w:spacing w:before="3" w:line="356" w:lineRule="auto"/>
        <w:ind w:left="3" w:firstLine="599"/>
      </w:pPr>
      <w:r>
        <w:rPr>
          <w:rFonts w:ascii="Times New Roman" w:hAnsi="Times New Roman" w:eastAsia="Times New Roman" w:cs="Times New Roman"/>
          <w:spacing w:val="-2"/>
        </w:rPr>
        <w:t xml:space="preserve">3.  </w:t>
      </w:r>
      <w:r>
        <w:rPr>
          <w:spacing w:val="-2"/>
        </w:rPr>
        <w:t>依托压缩空气储能示范项目构建的管理模式和技术体系，交流新型储能项目建设经验</w:t>
      </w:r>
    </w:p>
    <w:p w14:paraId="0579BA3B">
      <w:pPr>
        <w:pStyle w:val="2"/>
        <w:spacing w:before="1" w:line="357" w:lineRule="auto"/>
        <w:ind w:left="23" w:firstLine="591"/>
      </w:pPr>
      <w:r>
        <w:rPr>
          <w:spacing w:val="-2"/>
        </w:rPr>
        <w:t>主讲人：</w:t>
      </w:r>
      <w:r>
        <w:rPr>
          <w:spacing w:val="-87"/>
        </w:rPr>
        <w:t xml:space="preserve"> </w:t>
      </w:r>
      <w:r>
        <w:rPr>
          <w:spacing w:val="-2"/>
        </w:rPr>
        <w:t>中电建新能源集团股份有限公司新能源</w:t>
      </w:r>
      <w:r>
        <w:rPr>
          <w:spacing w:val="-3"/>
        </w:rPr>
        <w:t>与储能研究院院长、首席技术专家  王涛</w:t>
      </w:r>
    </w:p>
    <w:p w14:paraId="7107BC27">
      <w:pPr>
        <w:pStyle w:val="2"/>
        <w:spacing w:before="3" w:line="355" w:lineRule="auto"/>
        <w:ind w:left="33" w:firstLine="562"/>
      </w:pPr>
      <w:r>
        <w:rPr>
          <w:rFonts w:ascii="Times New Roman" w:hAnsi="Times New Roman" w:eastAsia="Times New Roman" w:cs="Times New Roman"/>
          <w:spacing w:val="-1"/>
        </w:rPr>
        <w:t xml:space="preserve">4.  </w:t>
      </w:r>
      <w:r>
        <w:rPr>
          <w:spacing w:val="-1"/>
        </w:rPr>
        <w:t>解读</w:t>
      </w:r>
      <w:r>
        <w:rPr>
          <w:spacing w:val="-79"/>
        </w:rPr>
        <w:t xml:space="preserve"> </w:t>
      </w:r>
      <w:r>
        <w:rPr>
          <w:rFonts w:ascii="Times New Roman" w:hAnsi="Times New Roman" w:eastAsia="Times New Roman" w:cs="Times New Roman"/>
          <w:spacing w:val="-1"/>
        </w:rPr>
        <w:t xml:space="preserve">NEC </w:t>
      </w:r>
      <w:r>
        <w:rPr>
          <w:spacing w:val="-1"/>
        </w:rPr>
        <w:t>合同体系核心要点，结合项</w:t>
      </w:r>
      <w:r>
        <w:rPr>
          <w:spacing w:val="-2"/>
        </w:rPr>
        <w:t>目案例，分享</w:t>
      </w:r>
      <w:r>
        <w:rPr>
          <w:spacing w:val="-80"/>
        </w:rPr>
        <w:t xml:space="preserve"> </w:t>
      </w:r>
      <w:r>
        <w:rPr>
          <w:rFonts w:ascii="Times New Roman" w:hAnsi="Times New Roman" w:eastAsia="Times New Roman" w:cs="Times New Roman"/>
          <w:spacing w:val="-2"/>
        </w:rPr>
        <w:t xml:space="preserve">NEC </w:t>
      </w:r>
      <w:r>
        <w:rPr>
          <w:spacing w:val="-2"/>
        </w:rPr>
        <w:t>合</w:t>
      </w:r>
      <w:r>
        <w:rPr>
          <w:spacing w:val="-3"/>
        </w:rPr>
        <w:t>同在香港工程项目建设中的实践经验</w:t>
      </w:r>
    </w:p>
    <w:p w14:paraId="5E0CB566">
      <w:pPr>
        <w:pStyle w:val="2"/>
        <w:spacing w:before="2" w:line="215" w:lineRule="auto"/>
        <w:ind w:left="615"/>
      </w:pPr>
      <w:r>
        <w:rPr>
          <w:spacing w:val="-1"/>
        </w:rPr>
        <w:t xml:space="preserve">主讲人：中国土木港澳区域公司副总经理  </w:t>
      </w:r>
      <w:r>
        <w:rPr>
          <w:spacing w:val="-2"/>
        </w:rPr>
        <w:t>高葭葭</w:t>
      </w:r>
    </w:p>
    <w:p w14:paraId="547629D3">
      <w:pPr>
        <w:pStyle w:val="2"/>
        <w:spacing w:before="231" w:line="357" w:lineRule="auto"/>
        <w:ind w:left="18" w:firstLine="586"/>
      </w:pPr>
      <w:r>
        <w:rPr>
          <w:rFonts w:ascii="Times New Roman" w:hAnsi="Times New Roman" w:eastAsia="Times New Roman" w:cs="Times New Roman"/>
          <w:spacing w:val="-5"/>
        </w:rPr>
        <w:t xml:space="preserve">5.  </w:t>
      </w:r>
      <w:r>
        <w:rPr>
          <w:spacing w:val="-5"/>
        </w:rPr>
        <w:t>剖析</w:t>
      </w:r>
      <w:r>
        <w:rPr>
          <w:spacing w:val="-63"/>
        </w:rPr>
        <w:t xml:space="preserve"> </w:t>
      </w:r>
      <w:r>
        <w:rPr>
          <w:rFonts w:ascii="Times New Roman" w:hAnsi="Times New Roman" w:eastAsia="Times New Roman" w:cs="Times New Roman"/>
          <w:spacing w:val="-5"/>
        </w:rPr>
        <w:t>AI</w:t>
      </w:r>
      <w:r>
        <w:rPr>
          <w:rFonts w:ascii="Times New Roman" w:hAnsi="Times New Roman" w:eastAsia="Times New Roman" w:cs="Times New Roman"/>
          <w:spacing w:val="25"/>
        </w:rPr>
        <w:t xml:space="preserve"> </w:t>
      </w:r>
      <w:r>
        <w:rPr>
          <w:spacing w:val="-5"/>
        </w:rPr>
        <w:t>重构业务流程、赋能智能决策的路径，分享</w:t>
      </w:r>
      <w:r>
        <w:rPr>
          <w:spacing w:val="-74"/>
        </w:rPr>
        <w:t xml:space="preserve"> </w:t>
      </w:r>
      <w:r>
        <w:rPr>
          <w:rFonts w:ascii="Times New Roman" w:hAnsi="Times New Roman" w:eastAsia="Times New Roman" w:cs="Times New Roman"/>
          <w:spacing w:val="-5"/>
        </w:rPr>
        <w:t>AI</w:t>
      </w:r>
      <w:r>
        <w:rPr>
          <w:rFonts w:ascii="Times New Roman" w:hAnsi="Times New Roman" w:eastAsia="Times New Roman" w:cs="Times New Roman"/>
          <w:spacing w:val="22"/>
        </w:rPr>
        <w:t xml:space="preserve"> </w:t>
      </w:r>
      <w:r>
        <w:rPr>
          <w:spacing w:val="-5"/>
        </w:rPr>
        <w:t>如何</w:t>
      </w:r>
      <w:r>
        <w:rPr>
          <w:spacing w:val="-3"/>
        </w:rPr>
        <w:t>塑造项目管理全生命周期竞争力</w:t>
      </w:r>
    </w:p>
    <w:p w14:paraId="6C2E10CD">
      <w:pPr>
        <w:pStyle w:val="2"/>
        <w:spacing w:before="1" w:line="216" w:lineRule="auto"/>
        <w:ind w:left="615"/>
      </w:pPr>
      <w:r>
        <w:rPr>
          <w:spacing w:val="-1"/>
        </w:rPr>
        <w:t>主讲人：杭州新中大科技股份有限公司总裁  韩</w:t>
      </w:r>
      <w:r>
        <w:rPr>
          <w:spacing w:val="-2"/>
        </w:rPr>
        <w:t>爱生</w:t>
      </w:r>
    </w:p>
    <w:p w14:paraId="733C0F0F">
      <w:pPr>
        <w:spacing w:line="216" w:lineRule="auto"/>
        <w:sectPr>
          <w:footerReference r:id="rId5" w:type="default"/>
          <w:pgSz w:w="11906" w:h="16839"/>
          <w:pgMar w:top="1431" w:right="1588" w:bottom="1973" w:left="1598" w:header="0" w:footer="1703" w:gutter="0"/>
          <w:cols w:space="720" w:num="1"/>
        </w:sectPr>
      </w:pPr>
    </w:p>
    <w:p w14:paraId="52F0729B">
      <w:pPr>
        <w:spacing w:line="264" w:lineRule="auto"/>
        <w:rPr>
          <w:rFonts w:ascii="Arial"/>
          <w:sz w:val="21"/>
        </w:rPr>
      </w:pPr>
    </w:p>
    <w:p w14:paraId="1993787F">
      <w:pPr>
        <w:spacing w:before="97" w:line="222" w:lineRule="auto"/>
        <w:ind w:left="589"/>
        <w:outlineLvl w:val="0"/>
        <w:rPr>
          <w:rFonts w:ascii="黑体" w:hAnsi="黑体" w:eastAsia="黑体" w:cs="黑体"/>
          <w:sz w:val="30"/>
          <w:szCs w:val="30"/>
        </w:rPr>
      </w:pPr>
      <w:r>
        <w:rPr>
          <w:rFonts w:ascii="黑体" w:hAnsi="黑体" w:eastAsia="黑体" w:cs="黑体"/>
          <w:spacing w:val="-9"/>
          <w:sz w:val="30"/>
          <w:szCs w:val="30"/>
        </w:rPr>
        <w:t>二、专题会议（</w:t>
      </w:r>
      <w:r>
        <w:rPr>
          <w:rFonts w:ascii="Times New Roman" w:hAnsi="Times New Roman" w:eastAsia="Times New Roman" w:cs="Times New Roman"/>
          <w:spacing w:val="-9"/>
          <w:sz w:val="30"/>
          <w:szCs w:val="30"/>
        </w:rPr>
        <w:t>6</w:t>
      </w:r>
      <w:r>
        <w:rPr>
          <w:rFonts w:ascii="Times New Roman" w:hAnsi="Times New Roman" w:eastAsia="Times New Roman" w:cs="Times New Roman"/>
          <w:spacing w:val="34"/>
          <w:sz w:val="30"/>
          <w:szCs w:val="30"/>
        </w:rPr>
        <w:t xml:space="preserve"> </w:t>
      </w:r>
      <w:r>
        <w:rPr>
          <w:rFonts w:ascii="黑体" w:hAnsi="黑体" w:eastAsia="黑体" w:cs="黑体"/>
          <w:spacing w:val="-9"/>
          <w:sz w:val="30"/>
          <w:szCs w:val="30"/>
        </w:rPr>
        <w:t>月</w:t>
      </w:r>
      <w:r>
        <w:rPr>
          <w:rFonts w:ascii="黑体" w:hAnsi="黑体" w:eastAsia="黑体" w:cs="黑体"/>
          <w:spacing w:val="-38"/>
          <w:sz w:val="30"/>
          <w:szCs w:val="30"/>
        </w:rPr>
        <w:t xml:space="preserve"> </w:t>
      </w:r>
      <w:r>
        <w:rPr>
          <w:rFonts w:ascii="Times New Roman" w:hAnsi="Times New Roman" w:eastAsia="Times New Roman" w:cs="Times New Roman"/>
          <w:spacing w:val="-9"/>
          <w:sz w:val="30"/>
          <w:szCs w:val="30"/>
        </w:rPr>
        <w:t>17</w:t>
      </w:r>
      <w:r>
        <w:rPr>
          <w:rFonts w:ascii="Times New Roman" w:hAnsi="Times New Roman" w:eastAsia="Times New Roman" w:cs="Times New Roman"/>
          <w:spacing w:val="56"/>
          <w:sz w:val="30"/>
          <w:szCs w:val="30"/>
        </w:rPr>
        <w:t xml:space="preserve"> </w:t>
      </w:r>
      <w:r>
        <w:rPr>
          <w:rFonts w:ascii="黑体" w:hAnsi="黑体" w:eastAsia="黑体" w:cs="黑体"/>
          <w:spacing w:val="-9"/>
          <w:sz w:val="30"/>
          <w:szCs w:val="30"/>
        </w:rPr>
        <w:t>日</w:t>
      </w:r>
      <w:r>
        <w:rPr>
          <w:rFonts w:ascii="黑体" w:hAnsi="黑体" w:eastAsia="黑体" w:cs="黑体"/>
          <w:spacing w:val="-40"/>
          <w:sz w:val="30"/>
          <w:szCs w:val="30"/>
        </w:rPr>
        <w:t xml:space="preserve"> </w:t>
      </w:r>
      <w:r>
        <w:rPr>
          <w:rFonts w:ascii="Times New Roman" w:hAnsi="Times New Roman" w:eastAsia="Times New Roman" w:cs="Times New Roman"/>
          <w:spacing w:val="-9"/>
          <w:sz w:val="30"/>
          <w:szCs w:val="30"/>
        </w:rPr>
        <w:t>14:00-</w:t>
      </w:r>
      <w:r>
        <w:rPr>
          <w:rFonts w:ascii="Times New Roman" w:hAnsi="Times New Roman" w:eastAsia="Times New Roman" w:cs="Times New Roman"/>
          <w:spacing w:val="-39"/>
          <w:sz w:val="30"/>
          <w:szCs w:val="30"/>
        </w:rPr>
        <w:t xml:space="preserve"> </w:t>
      </w:r>
      <w:r>
        <w:rPr>
          <w:rFonts w:ascii="Times New Roman" w:hAnsi="Times New Roman" w:eastAsia="Times New Roman" w:cs="Times New Roman"/>
          <w:spacing w:val="-9"/>
          <w:sz w:val="30"/>
          <w:szCs w:val="30"/>
        </w:rPr>
        <w:t>17:30</w:t>
      </w:r>
      <w:r>
        <w:rPr>
          <w:rFonts w:ascii="黑体" w:hAnsi="黑体" w:eastAsia="黑体" w:cs="黑体"/>
          <w:spacing w:val="-9"/>
          <w:sz w:val="30"/>
          <w:szCs w:val="30"/>
        </w:rPr>
        <w:t>）</w:t>
      </w:r>
    </w:p>
    <w:p w14:paraId="46F456CD">
      <w:pPr>
        <w:spacing w:before="222" w:line="214" w:lineRule="auto"/>
        <w:ind w:left="595"/>
        <w:outlineLvl w:val="1"/>
        <w:rPr>
          <w:rFonts w:ascii="楷体" w:hAnsi="楷体" w:eastAsia="楷体" w:cs="楷体"/>
          <w:sz w:val="30"/>
          <w:szCs w:val="30"/>
        </w:rPr>
      </w:pPr>
      <w:r>
        <w:rPr>
          <w:rFonts w:ascii="楷体" w:hAnsi="楷体" w:eastAsia="楷体" w:cs="楷体"/>
          <w:b/>
          <w:bCs/>
          <w:spacing w:val="-5"/>
          <w:sz w:val="30"/>
          <w:szCs w:val="30"/>
        </w:rPr>
        <w:t>专题一：项目管理创新</w:t>
      </w:r>
    </w:p>
    <w:p w14:paraId="02761D77">
      <w:pPr>
        <w:pStyle w:val="2"/>
        <w:spacing w:before="230" w:line="217" w:lineRule="auto"/>
        <w:ind w:left="608"/>
      </w:pPr>
      <w:r>
        <w:rPr>
          <w:rFonts w:ascii="Times New Roman" w:hAnsi="Times New Roman" w:eastAsia="Times New Roman" w:cs="Times New Roman"/>
          <w:spacing w:val="-4"/>
        </w:rPr>
        <w:t>1.</w:t>
      </w:r>
      <w:r>
        <w:rPr>
          <w:spacing w:val="-4"/>
        </w:rPr>
        <w:t>《海南</w:t>
      </w:r>
      <w:r>
        <w:rPr>
          <w:spacing w:val="-53"/>
        </w:rPr>
        <w:t xml:space="preserve"> </w:t>
      </w:r>
      <w:r>
        <w:rPr>
          <w:rFonts w:ascii="Times New Roman" w:hAnsi="Times New Roman" w:eastAsia="Times New Roman" w:cs="Times New Roman"/>
          <w:spacing w:val="-4"/>
        </w:rPr>
        <w:t>500</w:t>
      </w:r>
      <w:r>
        <w:rPr>
          <w:rFonts w:ascii="Times New Roman" w:hAnsi="Times New Roman" w:eastAsia="Times New Roman" w:cs="Times New Roman"/>
          <w:spacing w:val="20"/>
        </w:rPr>
        <w:t xml:space="preserve"> </w:t>
      </w:r>
      <w:r>
        <w:rPr>
          <w:spacing w:val="-4"/>
        </w:rPr>
        <w:t>千伏主网架工程建设经验》</w:t>
      </w:r>
    </w:p>
    <w:p w14:paraId="3BD50A23">
      <w:pPr>
        <w:pStyle w:val="2"/>
        <w:spacing w:before="228" w:line="217" w:lineRule="auto"/>
        <w:ind w:left="591"/>
      </w:pPr>
      <w:r>
        <w:rPr>
          <w:spacing w:val="-1"/>
        </w:rPr>
        <w:t>海南电网有限责任公司建设分公司副总经理  彭飞</w:t>
      </w:r>
    </w:p>
    <w:p w14:paraId="7BA8D075">
      <w:pPr>
        <w:pStyle w:val="2"/>
        <w:spacing w:before="228" w:line="216" w:lineRule="auto"/>
        <w:ind w:left="579"/>
      </w:pPr>
      <w:r>
        <w:rPr>
          <w:rFonts w:ascii="Times New Roman" w:hAnsi="Times New Roman" w:eastAsia="Times New Roman" w:cs="Times New Roman"/>
          <w:spacing w:val="-1"/>
        </w:rPr>
        <w:t>2.</w:t>
      </w:r>
      <w:r>
        <w:rPr>
          <w:spacing w:val="-1"/>
        </w:rPr>
        <w:t>《数智化绿色化赋能项目精细化管理》</w:t>
      </w:r>
    </w:p>
    <w:p w14:paraId="3F0E2248">
      <w:pPr>
        <w:pStyle w:val="2"/>
        <w:spacing w:before="226" w:line="216" w:lineRule="auto"/>
        <w:ind w:left="619"/>
      </w:pPr>
      <w:r>
        <w:rPr>
          <w:spacing w:val="-2"/>
        </w:rPr>
        <w:t xml:space="preserve">中国建筑第四工程局有限公司项目技术总监  </w:t>
      </w:r>
      <w:r>
        <w:rPr>
          <w:spacing w:val="-3"/>
        </w:rPr>
        <w:t>邹杰</w:t>
      </w:r>
    </w:p>
    <w:p w14:paraId="14B4F741">
      <w:pPr>
        <w:pStyle w:val="2"/>
        <w:spacing w:before="227" w:line="219" w:lineRule="auto"/>
        <w:ind w:left="585"/>
      </w:pPr>
      <w:r>
        <w:rPr>
          <w:rFonts w:ascii="Times New Roman" w:hAnsi="Times New Roman" w:eastAsia="Times New Roman" w:cs="Times New Roman"/>
          <w:spacing w:val="-2"/>
        </w:rPr>
        <w:t>3.</w:t>
      </w:r>
      <w:r>
        <w:rPr>
          <w:spacing w:val="-2"/>
        </w:rPr>
        <w:t>《水环境综合治理</w:t>
      </w:r>
      <w:r>
        <w:rPr>
          <w:spacing w:val="-46"/>
        </w:rPr>
        <w:t xml:space="preserve"> </w:t>
      </w:r>
      <w:r>
        <w:rPr>
          <w:rFonts w:ascii="Times New Roman" w:hAnsi="Times New Roman" w:eastAsia="Times New Roman" w:cs="Times New Roman"/>
          <w:spacing w:val="-2"/>
        </w:rPr>
        <w:t xml:space="preserve">3.0 </w:t>
      </w:r>
      <w:r>
        <w:rPr>
          <w:spacing w:val="-2"/>
        </w:rPr>
        <w:t>模式创新与实践》</w:t>
      </w:r>
    </w:p>
    <w:p w14:paraId="47ED0B71">
      <w:pPr>
        <w:pStyle w:val="2"/>
        <w:spacing w:before="228" w:line="216" w:lineRule="auto"/>
        <w:ind w:left="619"/>
      </w:pPr>
      <w:r>
        <w:rPr>
          <w:spacing w:val="-2"/>
        </w:rPr>
        <w:t>中电建生态环境集团有限公司副总工程师  陈</w:t>
      </w:r>
      <w:r>
        <w:rPr>
          <w:spacing w:val="-3"/>
        </w:rPr>
        <w:t>伟锋</w:t>
      </w:r>
    </w:p>
    <w:p w14:paraId="268E75AC">
      <w:pPr>
        <w:pStyle w:val="2"/>
        <w:spacing w:before="225" w:line="218" w:lineRule="auto"/>
        <w:ind w:left="577"/>
      </w:pPr>
      <w:r>
        <w:rPr>
          <w:rFonts w:ascii="Times New Roman" w:hAnsi="Times New Roman" w:eastAsia="Times New Roman" w:cs="Times New Roman"/>
          <w:spacing w:val="-1"/>
        </w:rPr>
        <w:t>4.</w:t>
      </w:r>
      <w:r>
        <w:rPr>
          <w:spacing w:val="-1"/>
        </w:rPr>
        <w:t>《智造谷项目智能建造管理创新与实践》</w:t>
      </w:r>
    </w:p>
    <w:p w14:paraId="77505C41">
      <w:pPr>
        <w:pStyle w:val="2"/>
        <w:spacing w:before="230" w:line="216" w:lineRule="auto"/>
        <w:ind w:left="619"/>
      </w:pPr>
      <w:r>
        <w:rPr>
          <w:spacing w:val="-3"/>
        </w:rPr>
        <w:t>中亿丰建设集团股份有限公司副总裁  黄建维</w:t>
      </w:r>
    </w:p>
    <w:p w14:paraId="126FEE86">
      <w:pPr>
        <w:pStyle w:val="2"/>
        <w:spacing w:before="225" w:line="358" w:lineRule="auto"/>
        <w:ind w:left="619" w:right="1159" w:hanging="32"/>
      </w:pPr>
      <w:r>
        <w:rPr>
          <w:rFonts w:ascii="Times New Roman" w:hAnsi="Times New Roman" w:eastAsia="Times New Roman" w:cs="Times New Roman"/>
          <w:spacing w:val="-3"/>
        </w:rPr>
        <w:t>5.</w:t>
      </w:r>
      <w:r>
        <w:rPr>
          <w:spacing w:val="-3"/>
        </w:rPr>
        <w:t>《以管理创新铸精品医院</w:t>
      </w:r>
      <w:r>
        <w:rPr>
          <w:spacing w:val="54"/>
        </w:rPr>
        <w:t xml:space="preserve"> </w:t>
      </w:r>
      <w:r>
        <w:rPr>
          <w:spacing w:val="-3"/>
        </w:rPr>
        <w:t>以数字赋能创行</w:t>
      </w:r>
      <w:r>
        <w:rPr>
          <w:spacing w:val="-4"/>
        </w:rPr>
        <w:t>业标杆》</w:t>
      </w:r>
      <w:r>
        <w:rPr>
          <w:spacing w:val="-3"/>
        </w:rPr>
        <w:t>中国建筑第八工程局有限公司项目经理  解永飞</w:t>
      </w:r>
    </w:p>
    <w:p w14:paraId="60421286">
      <w:pPr>
        <w:pStyle w:val="2"/>
        <w:spacing w:before="1" w:line="218" w:lineRule="auto"/>
        <w:ind w:left="585"/>
      </w:pPr>
      <w:r>
        <w:rPr>
          <w:rFonts w:ascii="Times New Roman" w:hAnsi="Times New Roman" w:eastAsia="Times New Roman" w:cs="Times New Roman"/>
          <w:spacing w:val="-8"/>
        </w:rPr>
        <w:t>6.</w:t>
      </w:r>
      <w:r>
        <w:rPr>
          <w:spacing w:val="-8"/>
        </w:rPr>
        <w:t>《</w:t>
      </w:r>
      <w:r>
        <w:rPr>
          <w:spacing w:val="-81"/>
        </w:rPr>
        <w:t xml:space="preserve"> </w:t>
      </w:r>
      <w:r>
        <w:rPr>
          <w:spacing w:val="-8"/>
        </w:rPr>
        <w:t>“</w:t>
      </w:r>
      <w:r>
        <w:rPr>
          <w:spacing w:val="-115"/>
        </w:rPr>
        <w:t xml:space="preserve"> </w:t>
      </w:r>
      <w:r>
        <w:rPr>
          <w:rFonts w:ascii="Times New Roman" w:hAnsi="Times New Roman" w:eastAsia="Times New Roman" w:cs="Times New Roman"/>
          <w:spacing w:val="-8"/>
        </w:rPr>
        <w:t>1573</w:t>
      </w:r>
      <w:r>
        <w:rPr>
          <w:spacing w:val="-8"/>
        </w:rPr>
        <w:t>”项目管理法》</w:t>
      </w:r>
    </w:p>
    <w:p w14:paraId="4BCC0720">
      <w:pPr>
        <w:pStyle w:val="2"/>
        <w:spacing w:before="226" w:line="216" w:lineRule="auto"/>
        <w:ind w:left="619"/>
      </w:pPr>
      <w:r>
        <w:rPr>
          <w:spacing w:val="-3"/>
        </w:rPr>
        <w:t>中铁六局集团有限公司项目经理  韩路</w:t>
      </w:r>
    </w:p>
    <w:p w14:paraId="24D80930">
      <w:pPr>
        <w:pStyle w:val="2"/>
        <w:spacing w:before="227" w:line="217" w:lineRule="auto"/>
        <w:jc w:val="right"/>
      </w:pPr>
      <w:r>
        <w:rPr>
          <w:rFonts w:ascii="Times New Roman" w:hAnsi="Times New Roman" w:eastAsia="Times New Roman" w:cs="Times New Roman"/>
          <w:spacing w:val="3"/>
        </w:rPr>
        <w:t>7.</w:t>
      </w:r>
      <w:r>
        <w:rPr>
          <w:spacing w:val="3"/>
        </w:rPr>
        <w:t>《强化精益管理  铸就品质标杆</w:t>
      </w:r>
      <w:r>
        <w:rPr>
          <w:rFonts w:ascii="Times New Roman" w:hAnsi="Times New Roman" w:eastAsia="Times New Roman" w:cs="Times New Roman"/>
          <w:spacing w:val="3"/>
        </w:rPr>
        <w:t>——</w:t>
      </w:r>
      <w:r>
        <w:rPr>
          <w:spacing w:val="3"/>
        </w:rPr>
        <w:t>资阳燃气电站项目管理</w:t>
      </w:r>
    </w:p>
    <w:p w14:paraId="45F6531C">
      <w:pPr>
        <w:pStyle w:val="2"/>
        <w:spacing w:before="225" w:line="219" w:lineRule="auto"/>
      </w:pPr>
      <w:r>
        <w:rPr>
          <w:spacing w:val="-5"/>
        </w:rPr>
        <w:t>实践与创新》</w:t>
      </w:r>
    </w:p>
    <w:p w14:paraId="3011EEBD">
      <w:pPr>
        <w:pStyle w:val="2"/>
        <w:spacing w:before="229" w:line="216" w:lineRule="auto"/>
        <w:ind w:left="619"/>
      </w:pPr>
      <w:r>
        <w:rPr>
          <w:spacing w:val="-2"/>
        </w:rPr>
        <w:t>中国能源建设集团广东火电工程有限公司项目经理  李华钧</w:t>
      </w:r>
    </w:p>
    <w:p w14:paraId="102A1CA5">
      <w:pPr>
        <w:pStyle w:val="2"/>
        <w:spacing w:before="226" w:line="217" w:lineRule="auto"/>
        <w:ind w:left="591"/>
      </w:pPr>
      <w:r>
        <w:rPr>
          <w:rFonts w:ascii="Times New Roman" w:hAnsi="Times New Roman" w:eastAsia="Times New Roman" w:cs="Times New Roman"/>
          <w:spacing w:val="-1"/>
        </w:rPr>
        <w:t>8.</w:t>
      </w:r>
      <w:r>
        <w:rPr>
          <w:spacing w:val="-1"/>
        </w:rPr>
        <w:t>《大跨度超限钢结构</w:t>
      </w:r>
      <w:r>
        <w:rPr>
          <w:spacing w:val="-67"/>
        </w:rPr>
        <w:t xml:space="preserve"> </w:t>
      </w:r>
      <w:r>
        <w:rPr>
          <w:rFonts w:ascii="Times New Roman" w:hAnsi="Times New Roman" w:eastAsia="Times New Roman" w:cs="Times New Roman"/>
          <w:spacing w:val="-1"/>
        </w:rPr>
        <w:t xml:space="preserve">EPC </w:t>
      </w:r>
      <w:r>
        <w:rPr>
          <w:spacing w:val="-1"/>
        </w:rPr>
        <w:t>项目全周期管</w:t>
      </w:r>
      <w:r>
        <w:rPr>
          <w:spacing w:val="-2"/>
        </w:rPr>
        <w:t>理实践》</w:t>
      </w:r>
    </w:p>
    <w:p w14:paraId="74A06051">
      <w:pPr>
        <w:pStyle w:val="2"/>
        <w:spacing w:before="229" w:line="216" w:lineRule="auto"/>
        <w:ind w:right="28"/>
        <w:jc w:val="right"/>
      </w:pPr>
      <w:r>
        <w:rPr>
          <w:spacing w:val="-2"/>
        </w:rPr>
        <w:t>中建三局集团有限公司工程总承包公司项目总工程师  陈松林</w:t>
      </w:r>
    </w:p>
    <w:p w14:paraId="20F28C04">
      <w:pPr>
        <w:pStyle w:val="2"/>
        <w:spacing w:before="228" w:line="357" w:lineRule="auto"/>
        <w:ind w:left="610" w:right="410" w:hanging="25"/>
      </w:pPr>
      <w:r>
        <w:rPr>
          <w:rFonts w:ascii="Times New Roman" w:hAnsi="Times New Roman" w:eastAsia="Times New Roman" w:cs="Times New Roman"/>
          <w:spacing w:val="-1"/>
        </w:rPr>
        <w:t>9.</w:t>
      </w:r>
      <w:r>
        <w:rPr>
          <w:spacing w:val="-1"/>
        </w:rPr>
        <w:t>《党建引领 数智赋能 专业化管理打造特高压建设标杆》</w:t>
      </w:r>
      <w:r>
        <w:rPr>
          <w:spacing w:val="-2"/>
        </w:rPr>
        <w:t>国家电网有限公司特高压建设分公司项目副经理  马云龙</w:t>
      </w:r>
    </w:p>
    <w:p w14:paraId="1D3EDCD9">
      <w:pPr>
        <w:pStyle w:val="2"/>
        <w:spacing w:before="1" w:line="216" w:lineRule="auto"/>
        <w:ind w:left="608"/>
      </w:pPr>
      <w:r>
        <w:rPr>
          <w:rFonts w:ascii="Times New Roman" w:hAnsi="Times New Roman" w:eastAsia="Times New Roman" w:cs="Times New Roman"/>
          <w:spacing w:val="-2"/>
        </w:rPr>
        <w:t>10.</w:t>
      </w:r>
      <w:r>
        <w:rPr>
          <w:spacing w:val="-2"/>
        </w:rPr>
        <w:t>《以绿色智能为核心  打造雄安民生文体工程标杆》</w:t>
      </w:r>
    </w:p>
    <w:p w14:paraId="1D77438D">
      <w:pPr>
        <w:spacing w:line="216" w:lineRule="auto"/>
        <w:sectPr>
          <w:footerReference r:id="rId6" w:type="default"/>
          <w:pgSz w:w="11906" w:h="16839"/>
          <w:pgMar w:top="1431" w:right="1588" w:bottom="1976" w:left="1615" w:header="0" w:footer="1703" w:gutter="0"/>
          <w:cols w:space="720" w:num="1"/>
        </w:sectPr>
      </w:pPr>
    </w:p>
    <w:p w14:paraId="5377C263">
      <w:pPr>
        <w:spacing w:line="266" w:lineRule="auto"/>
        <w:rPr>
          <w:rFonts w:ascii="Arial"/>
          <w:sz w:val="21"/>
        </w:rPr>
      </w:pPr>
    </w:p>
    <w:p w14:paraId="4F0C237A">
      <w:pPr>
        <w:pStyle w:val="2"/>
        <w:spacing w:before="98" w:line="216" w:lineRule="auto"/>
        <w:ind w:left="630"/>
      </w:pPr>
      <w:r>
        <w:rPr>
          <w:spacing w:val="-3"/>
        </w:rPr>
        <w:t>中国二十二冶集团有限公司项目经理  王炳胜</w:t>
      </w:r>
    </w:p>
    <w:p w14:paraId="4DAF7303">
      <w:pPr>
        <w:pStyle w:val="2"/>
        <w:spacing w:before="226" w:line="218" w:lineRule="auto"/>
        <w:ind w:left="618"/>
      </w:pPr>
      <w:r>
        <w:rPr>
          <w:rFonts w:ascii="Times New Roman" w:hAnsi="Times New Roman" w:eastAsia="Times New Roman" w:cs="Times New Roman"/>
        </w:rPr>
        <w:t>11.</w:t>
      </w:r>
      <w:r>
        <w:t>《碳纤维项目</w:t>
      </w:r>
      <w:r>
        <w:rPr>
          <w:rFonts w:ascii="Times New Roman" w:hAnsi="Times New Roman" w:eastAsia="Times New Roman" w:cs="Times New Roman"/>
        </w:rPr>
        <w:t>EPC</w:t>
      </w:r>
      <w:r>
        <w:rPr>
          <w:rFonts w:ascii="Times New Roman" w:hAnsi="Times New Roman" w:eastAsia="Times New Roman" w:cs="Times New Roman"/>
          <w:spacing w:val="26"/>
          <w:w w:val="101"/>
        </w:rPr>
        <w:t xml:space="preserve"> </w:t>
      </w:r>
      <w:r>
        <w:t>工程总承包管理创新》</w:t>
      </w:r>
    </w:p>
    <w:p w14:paraId="00CC817B">
      <w:pPr>
        <w:pStyle w:val="2"/>
        <w:spacing w:before="226" w:line="217" w:lineRule="auto"/>
        <w:ind w:left="630"/>
      </w:pPr>
      <w:r>
        <w:rPr>
          <w:spacing w:val="-3"/>
        </w:rPr>
        <w:t>中石化上海工程有限公司项目副经理  王孝邦</w:t>
      </w:r>
    </w:p>
    <w:p w14:paraId="56AC02F5">
      <w:pPr>
        <w:pStyle w:val="2"/>
        <w:spacing w:before="226" w:line="357" w:lineRule="auto"/>
        <w:ind w:left="49" w:firstLine="569"/>
      </w:pPr>
      <w:r>
        <w:rPr>
          <w:rFonts w:ascii="Times New Roman" w:hAnsi="Times New Roman" w:eastAsia="Times New Roman" w:cs="Times New Roman"/>
          <w:spacing w:val="-5"/>
        </w:rPr>
        <w:t>12.</w:t>
      </w:r>
      <w:r>
        <w:rPr>
          <w:spacing w:val="-5"/>
        </w:rPr>
        <w:t>《</w:t>
      </w:r>
      <w:r>
        <w:rPr>
          <w:spacing w:val="-88"/>
        </w:rPr>
        <w:t xml:space="preserve"> </w:t>
      </w:r>
      <w:r>
        <w:rPr>
          <w:spacing w:val="-5"/>
        </w:rPr>
        <w:t>“五色文化”全生命周期项目管理体系助力集装箱码头项</w:t>
      </w:r>
      <w:r>
        <w:rPr>
          <w:spacing w:val="-17"/>
        </w:rPr>
        <w:t>目建设》</w:t>
      </w:r>
    </w:p>
    <w:p w14:paraId="0BE148EE">
      <w:pPr>
        <w:pStyle w:val="2"/>
        <w:spacing w:line="217" w:lineRule="auto"/>
        <w:ind w:left="630"/>
      </w:pPr>
      <w:r>
        <w:rPr>
          <w:spacing w:val="-2"/>
        </w:rPr>
        <w:t>中交第三航务工程局有限公司项目安全总监  孙俊阳</w:t>
      </w:r>
    </w:p>
    <w:p w14:paraId="507EE71A">
      <w:pPr>
        <w:spacing w:before="229" w:line="216" w:lineRule="auto"/>
        <w:ind w:left="605"/>
        <w:outlineLvl w:val="1"/>
        <w:rPr>
          <w:rFonts w:ascii="楷体" w:hAnsi="楷体" w:eastAsia="楷体" w:cs="楷体"/>
          <w:sz w:val="30"/>
          <w:szCs w:val="30"/>
        </w:rPr>
      </w:pPr>
      <w:r>
        <w:rPr>
          <w:rFonts w:ascii="楷体" w:hAnsi="楷体" w:eastAsia="楷体" w:cs="楷体"/>
          <w:b/>
          <w:bCs/>
          <w:spacing w:val="-5"/>
          <w:sz w:val="30"/>
          <w:szCs w:val="30"/>
        </w:rPr>
        <w:t>专题二：项目科技运用</w:t>
      </w:r>
    </w:p>
    <w:p w14:paraId="2BDF87DF">
      <w:pPr>
        <w:pStyle w:val="2"/>
        <w:spacing w:before="226" w:line="357" w:lineRule="auto"/>
        <w:ind w:left="601" w:right="2210" w:firstLine="17"/>
      </w:pPr>
      <w:r>
        <w:rPr>
          <w:rFonts w:ascii="Times New Roman" w:hAnsi="Times New Roman" w:eastAsia="Times New Roman" w:cs="Times New Roman"/>
          <w:spacing w:val="-2"/>
        </w:rPr>
        <w:t>1.</w:t>
      </w:r>
      <w:r>
        <w:rPr>
          <w:spacing w:val="-2"/>
        </w:rPr>
        <w:t>《城市电缆隧道工程机械化施工创新实践》</w:t>
      </w:r>
      <w:r>
        <w:rPr>
          <w:spacing w:val="-1"/>
        </w:rPr>
        <w:t>北京电力工程有限公司总工程师  边洋</w:t>
      </w:r>
    </w:p>
    <w:p w14:paraId="730190BC">
      <w:pPr>
        <w:pStyle w:val="2"/>
        <w:spacing w:before="1" w:line="357" w:lineRule="auto"/>
        <w:ind w:left="629" w:right="1310" w:hanging="40"/>
      </w:pPr>
      <w:r>
        <w:rPr>
          <w:rFonts w:ascii="Times New Roman" w:hAnsi="Times New Roman" w:eastAsia="Times New Roman" w:cs="Times New Roman"/>
          <w:spacing w:val="-1"/>
        </w:rPr>
        <w:t>2.</w:t>
      </w:r>
      <w:r>
        <w:rPr>
          <w:spacing w:val="-1"/>
        </w:rPr>
        <w:t>《制冷控温气承式基坑气膜在城市更新中的应用》</w:t>
      </w:r>
      <w:r>
        <w:rPr>
          <w:spacing w:val="-2"/>
        </w:rPr>
        <w:t xml:space="preserve">中国建筑第四工程局有限公司项目总工程师  </w:t>
      </w:r>
      <w:r>
        <w:rPr>
          <w:spacing w:val="-3"/>
        </w:rPr>
        <w:t>易超</w:t>
      </w:r>
    </w:p>
    <w:p w14:paraId="2D351BA6">
      <w:pPr>
        <w:pStyle w:val="2"/>
        <w:spacing w:line="217" w:lineRule="auto"/>
        <w:ind w:left="595"/>
      </w:pPr>
      <w:r>
        <w:rPr>
          <w:rFonts w:ascii="Times New Roman" w:hAnsi="Times New Roman" w:eastAsia="Times New Roman" w:cs="Times New Roman"/>
          <w:spacing w:val="-1"/>
        </w:rPr>
        <w:t>3.</w:t>
      </w:r>
      <w:r>
        <w:rPr>
          <w:spacing w:val="-1"/>
        </w:rPr>
        <w:t>《破解不停航施工难题 打造机场提质改造标杆》</w:t>
      </w:r>
    </w:p>
    <w:p w14:paraId="4C240E47">
      <w:pPr>
        <w:pStyle w:val="2"/>
        <w:spacing w:before="229" w:line="216" w:lineRule="auto"/>
        <w:ind w:left="630"/>
      </w:pPr>
      <w:r>
        <w:rPr>
          <w:spacing w:val="-2"/>
        </w:rPr>
        <w:t>四川省工业设备安装集团有限公司项目经理  史俊俊</w:t>
      </w:r>
    </w:p>
    <w:p w14:paraId="727897A8">
      <w:pPr>
        <w:pStyle w:val="2"/>
        <w:spacing w:before="230" w:line="216" w:lineRule="auto"/>
        <w:ind w:left="588"/>
      </w:pPr>
      <w:r>
        <w:rPr>
          <w:rFonts w:ascii="Times New Roman" w:hAnsi="Times New Roman" w:eastAsia="Times New Roman" w:cs="Times New Roman"/>
          <w:spacing w:val="-1"/>
        </w:rPr>
        <w:t>4.</w:t>
      </w:r>
      <w:r>
        <w:rPr>
          <w:spacing w:val="-1"/>
        </w:rPr>
        <w:t>《精筑医疗工程  赋能品质提升》</w:t>
      </w:r>
    </w:p>
    <w:p w14:paraId="11B40DE1">
      <w:pPr>
        <w:pStyle w:val="2"/>
        <w:spacing w:before="227" w:line="217" w:lineRule="auto"/>
        <w:ind w:left="630"/>
      </w:pPr>
      <w:r>
        <w:rPr>
          <w:spacing w:val="-2"/>
        </w:rPr>
        <w:t>中国建筑第八工程局有限公司项目总工程师  陶长青</w:t>
      </w:r>
    </w:p>
    <w:p w14:paraId="7274E3C5">
      <w:pPr>
        <w:pStyle w:val="2"/>
        <w:spacing w:before="228" w:line="216" w:lineRule="auto"/>
        <w:ind w:left="597"/>
      </w:pPr>
      <w:r>
        <w:rPr>
          <w:rFonts w:ascii="Times New Roman" w:hAnsi="Times New Roman" w:eastAsia="Times New Roman" w:cs="Times New Roman"/>
          <w:spacing w:val="-1"/>
        </w:rPr>
        <w:t>5.</w:t>
      </w:r>
      <w:r>
        <w:rPr>
          <w:spacing w:val="-1"/>
        </w:rPr>
        <w:t>《环境友好型智能绿色变电站建设实践》</w:t>
      </w:r>
    </w:p>
    <w:p w14:paraId="1AA01B7A">
      <w:pPr>
        <w:pStyle w:val="2"/>
        <w:spacing w:before="229" w:line="222" w:lineRule="auto"/>
        <w:ind w:left="594"/>
      </w:pPr>
      <w:r>
        <w:rPr>
          <w:spacing w:val="-1"/>
        </w:rPr>
        <w:t>广东电网有限责任公司广州供电局工程管理专责  张垚</w:t>
      </w:r>
    </w:p>
    <w:p w14:paraId="2B4F848D">
      <w:pPr>
        <w:pStyle w:val="2"/>
        <w:spacing w:before="219" w:line="357" w:lineRule="auto"/>
        <w:ind w:firstLine="596"/>
      </w:pPr>
      <w:r>
        <w:rPr>
          <w:rFonts w:ascii="Times New Roman" w:hAnsi="Times New Roman" w:eastAsia="Times New Roman" w:cs="Times New Roman"/>
          <w:spacing w:val="-2"/>
        </w:rPr>
        <w:t>6.</w:t>
      </w:r>
      <w:r>
        <w:rPr>
          <w:spacing w:val="-2"/>
        </w:rPr>
        <w:t>《</w:t>
      </w:r>
      <w:r>
        <w:rPr>
          <w:rFonts w:ascii="Times New Roman" w:hAnsi="Times New Roman" w:eastAsia="Times New Roman" w:cs="Times New Roman"/>
          <w:spacing w:val="-2"/>
        </w:rPr>
        <w:t>MCS</w:t>
      </w:r>
      <w:r>
        <w:rPr>
          <w:rFonts w:ascii="Times New Roman" w:hAnsi="Times New Roman" w:eastAsia="Times New Roman" w:cs="Times New Roman"/>
          <w:spacing w:val="39"/>
        </w:rPr>
        <w:t xml:space="preserve"> </w:t>
      </w:r>
      <w:r>
        <w:rPr>
          <w:spacing w:val="-2"/>
        </w:rPr>
        <w:t>混凝土模块化建筑关键技术在广州首个高层混凝土模块化配售型保障性住宅项目应用》</w:t>
      </w:r>
    </w:p>
    <w:p w14:paraId="47DB9206">
      <w:pPr>
        <w:pStyle w:val="2"/>
        <w:spacing w:before="1" w:line="216" w:lineRule="auto"/>
        <w:ind w:left="630"/>
      </w:pPr>
      <w:r>
        <w:rPr>
          <w:spacing w:val="-3"/>
        </w:rPr>
        <w:t>中建科技集团有限公司项目经理  陈文玉</w:t>
      </w:r>
    </w:p>
    <w:p w14:paraId="24236413">
      <w:pPr>
        <w:pStyle w:val="2"/>
        <w:spacing w:before="224" w:line="219" w:lineRule="auto"/>
        <w:ind w:left="594"/>
      </w:pPr>
      <w:r>
        <w:rPr>
          <w:rFonts w:ascii="Times New Roman" w:hAnsi="Times New Roman" w:eastAsia="Times New Roman" w:cs="Times New Roman"/>
          <w:spacing w:val="-1"/>
        </w:rPr>
        <w:t>7.</w:t>
      </w:r>
      <w:r>
        <w:rPr>
          <w:spacing w:val="-1"/>
        </w:rPr>
        <w:t>《大直径浅圆仓群优质高效建造技术与管理创新》</w:t>
      </w:r>
    </w:p>
    <w:p w14:paraId="573D8DA7">
      <w:pPr>
        <w:pStyle w:val="2"/>
        <w:spacing w:before="228" w:line="216" w:lineRule="auto"/>
        <w:ind w:left="630"/>
      </w:pPr>
      <w:r>
        <w:rPr>
          <w:spacing w:val="-3"/>
        </w:rPr>
        <w:t>中国五冶集团有限公司项目经理  尹耀斌</w:t>
      </w:r>
    </w:p>
    <w:p w14:paraId="053A5A45">
      <w:pPr>
        <w:spacing w:line="216" w:lineRule="auto"/>
        <w:sectPr>
          <w:footerReference r:id="rId7" w:type="default"/>
          <w:pgSz w:w="11906" w:h="16839"/>
          <w:pgMar w:top="1431" w:right="1588" w:bottom="1973" w:left="1605" w:header="0" w:footer="1703" w:gutter="0"/>
          <w:cols w:space="720" w:num="1"/>
        </w:sectPr>
      </w:pPr>
    </w:p>
    <w:p w14:paraId="09CD6F2E">
      <w:pPr>
        <w:spacing w:line="265" w:lineRule="auto"/>
        <w:rPr>
          <w:rFonts w:ascii="Arial"/>
          <w:sz w:val="21"/>
        </w:rPr>
      </w:pPr>
    </w:p>
    <w:p w14:paraId="2CA51EF4">
      <w:pPr>
        <w:pStyle w:val="2"/>
        <w:spacing w:before="97" w:line="357" w:lineRule="auto"/>
        <w:ind w:left="632" w:right="2356" w:hanging="28"/>
      </w:pPr>
      <w:r>
        <w:rPr>
          <w:rFonts w:ascii="Times New Roman" w:hAnsi="Times New Roman" w:eastAsia="Times New Roman" w:cs="Times New Roman"/>
          <w:spacing w:val="-4"/>
        </w:rPr>
        <w:t>8.</w:t>
      </w:r>
      <w:r>
        <w:rPr>
          <w:spacing w:val="-4"/>
        </w:rPr>
        <w:t>《万吨级绿氢工程助力国家</w:t>
      </w:r>
      <w:r>
        <w:rPr>
          <w:spacing w:val="-93"/>
        </w:rPr>
        <w:t xml:space="preserve"> </w:t>
      </w:r>
      <w:r>
        <w:rPr>
          <w:spacing w:val="-4"/>
        </w:rPr>
        <w:t>“双碳”战略》</w:t>
      </w:r>
      <w:r>
        <w:rPr>
          <w:spacing w:val="-3"/>
        </w:rPr>
        <w:t>中石化广州工程有限公司项目经理  曹勇</w:t>
      </w:r>
    </w:p>
    <w:p w14:paraId="6CD71173">
      <w:pPr>
        <w:pStyle w:val="2"/>
        <w:spacing w:before="1" w:line="357" w:lineRule="auto"/>
        <w:ind w:left="622" w:right="3031" w:hanging="25"/>
      </w:pPr>
      <w:r>
        <w:rPr>
          <w:rFonts w:ascii="Times New Roman" w:hAnsi="Times New Roman" w:eastAsia="Times New Roman" w:cs="Times New Roman"/>
          <w:spacing w:val="-2"/>
        </w:rPr>
        <w:t>9.</w:t>
      </w:r>
      <w:r>
        <w:rPr>
          <w:spacing w:val="-2"/>
        </w:rPr>
        <w:t>《</w:t>
      </w:r>
      <w:r>
        <w:rPr>
          <w:rFonts w:ascii="Times New Roman" w:hAnsi="Times New Roman" w:eastAsia="Times New Roman" w:cs="Times New Roman"/>
          <w:spacing w:val="-2"/>
        </w:rPr>
        <w:t>500</w:t>
      </w:r>
      <w:r>
        <w:rPr>
          <w:rFonts w:ascii="Times New Roman" w:hAnsi="Times New Roman" w:eastAsia="Times New Roman" w:cs="Times New Roman"/>
          <w:spacing w:val="21"/>
        </w:rPr>
        <w:t xml:space="preserve"> </w:t>
      </w:r>
      <w:r>
        <w:rPr>
          <w:spacing w:val="-2"/>
        </w:rPr>
        <w:t>千伏变电站工程绿色智慧转型》</w:t>
      </w:r>
      <w:r>
        <w:rPr>
          <w:spacing w:val="-7"/>
        </w:rPr>
        <w:t>国网山东省电力公司项目经理</w:t>
      </w:r>
      <w:r>
        <w:rPr>
          <w:spacing w:val="36"/>
        </w:rPr>
        <w:t xml:space="preserve">  </w:t>
      </w:r>
      <w:r>
        <w:rPr>
          <w:spacing w:val="-7"/>
        </w:rPr>
        <w:t>肖雪峰</w:t>
      </w:r>
    </w:p>
    <w:p w14:paraId="6FEF84B0">
      <w:pPr>
        <w:pStyle w:val="2"/>
        <w:spacing w:line="216" w:lineRule="auto"/>
        <w:ind w:left="620"/>
      </w:pPr>
      <w:r>
        <w:rPr>
          <w:rFonts w:ascii="Times New Roman" w:hAnsi="Times New Roman" w:eastAsia="Times New Roman" w:cs="Times New Roman"/>
          <w:spacing w:val="-2"/>
        </w:rPr>
        <w:t>10.</w:t>
      </w:r>
      <w:r>
        <w:rPr>
          <w:spacing w:val="-2"/>
        </w:rPr>
        <w:t>《</w:t>
      </w:r>
      <w:r>
        <w:rPr>
          <w:rFonts w:ascii="Times New Roman" w:hAnsi="Times New Roman" w:eastAsia="Times New Roman" w:cs="Times New Roman"/>
          <w:spacing w:val="-2"/>
        </w:rPr>
        <w:t xml:space="preserve">BIM+BMC </w:t>
      </w:r>
      <w:r>
        <w:rPr>
          <w:spacing w:val="-2"/>
        </w:rPr>
        <w:t>模块化技术赋能危旧房改造》</w:t>
      </w:r>
    </w:p>
    <w:p w14:paraId="18DCB2F0">
      <w:pPr>
        <w:pStyle w:val="2"/>
        <w:spacing w:before="226" w:line="217" w:lineRule="auto"/>
        <w:ind w:left="596"/>
      </w:pPr>
      <w:r>
        <w:rPr>
          <w:spacing w:val="-1"/>
        </w:rPr>
        <w:t>广州建筑产业开发有限公司项目负责人  彭文贵</w:t>
      </w:r>
    </w:p>
    <w:p w14:paraId="775E7935">
      <w:pPr>
        <w:pStyle w:val="2"/>
        <w:spacing w:before="227" w:line="357" w:lineRule="auto"/>
        <w:ind w:left="631" w:right="1917" w:hanging="11"/>
      </w:pPr>
      <w:r>
        <w:rPr>
          <w:rFonts w:ascii="Times New Roman" w:hAnsi="Times New Roman" w:eastAsia="Times New Roman" w:cs="Times New Roman"/>
          <w:spacing w:val="-3"/>
        </w:rPr>
        <w:t>11.</w:t>
      </w:r>
      <w:r>
        <w:rPr>
          <w:spacing w:val="-3"/>
        </w:rPr>
        <w:t>《智慧引领 精细管控 筑造精品超高层项目》中交建筑集团有限公司项目总工程师  高睿</w:t>
      </w:r>
    </w:p>
    <w:p w14:paraId="65140111">
      <w:pPr>
        <w:pStyle w:val="2"/>
        <w:spacing w:before="1" w:line="216" w:lineRule="auto"/>
        <w:ind w:left="620"/>
      </w:pPr>
      <w:r>
        <w:rPr>
          <w:rFonts w:ascii="Times New Roman" w:hAnsi="Times New Roman" w:eastAsia="Times New Roman" w:cs="Times New Roman"/>
          <w:spacing w:val="-2"/>
        </w:rPr>
        <w:t>12.</w:t>
      </w:r>
      <w:r>
        <w:rPr>
          <w:spacing w:val="-2"/>
        </w:rPr>
        <w:t>《隐蔽工程影像质量可视化管控模式研究与实践》</w:t>
      </w:r>
    </w:p>
    <w:p w14:paraId="48DB3C85">
      <w:pPr>
        <w:pStyle w:val="2"/>
        <w:spacing w:before="229" w:line="216" w:lineRule="auto"/>
        <w:ind w:left="632"/>
      </w:pPr>
      <w:r>
        <w:rPr>
          <w:spacing w:val="-2"/>
        </w:rPr>
        <w:t>中国电建集团核电工程有限公司质量控制部主管  商旺旺</w:t>
      </w:r>
    </w:p>
    <w:p w14:paraId="31C2CA93">
      <w:pPr>
        <w:spacing w:before="230" w:line="216" w:lineRule="auto"/>
        <w:ind w:left="608"/>
        <w:outlineLvl w:val="1"/>
        <w:rPr>
          <w:rFonts w:ascii="楷体" w:hAnsi="楷体" w:eastAsia="楷体" w:cs="楷体"/>
          <w:sz w:val="30"/>
          <w:szCs w:val="30"/>
        </w:rPr>
      </w:pPr>
      <w:r>
        <w:rPr>
          <w:rFonts w:ascii="楷体" w:hAnsi="楷体" w:eastAsia="楷体" w:cs="楷体"/>
          <w:b/>
          <w:bCs/>
          <w:spacing w:val="-5"/>
          <w:sz w:val="30"/>
          <w:szCs w:val="30"/>
        </w:rPr>
        <w:t>专题三：项目安全履约</w:t>
      </w:r>
    </w:p>
    <w:p w14:paraId="5033D01D">
      <w:pPr>
        <w:pStyle w:val="2"/>
        <w:spacing w:before="227" w:line="215" w:lineRule="auto"/>
        <w:ind w:left="620"/>
      </w:pPr>
      <w:r>
        <w:rPr>
          <w:rFonts w:ascii="Times New Roman" w:hAnsi="Times New Roman" w:eastAsia="Times New Roman" w:cs="Times New Roman"/>
          <w:spacing w:val="1"/>
        </w:rPr>
        <w:t>1.</w:t>
      </w:r>
      <w:r>
        <w:rPr>
          <w:spacing w:val="1"/>
        </w:rPr>
        <w:t>《精耕细作保履约  统筹管理提质效</w:t>
      </w:r>
      <w:r>
        <w:rPr>
          <w:spacing w:val="19"/>
        </w:rPr>
        <w:t xml:space="preserve">  </w:t>
      </w:r>
      <w:r>
        <w:rPr>
          <w:spacing w:val="1"/>
        </w:rPr>
        <w:t>高质量打造长三角首</w:t>
      </w:r>
    </w:p>
    <w:p w14:paraId="40224A68">
      <w:pPr>
        <w:pStyle w:val="2"/>
        <w:spacing w:before="231" w:line="215" w:lineRule="auto"/>
      </w:pPr>
      <w:r>
        <w:rPr>
          <w:spacing w:val="-2"/>
        </w:rPr>
        <w:t>个专业性航空货运枢纽机场》</w:t>
      </w:r>
    </w:p>
    <w:p w14:paraId="1E200941">
      <w:pPr>
        <w:pStyle w:val="2"/>
        <w:spacing w:before="232" w:line="217" w:lineRule="auto"/>
        <w:ind w:left="638"/>
      </w:pPr>
      <w:r>
        <w:rPr>
          <w:spacing w:val="-3"/>
        </w:rPr>
        <w:t>民航机场建设工程有限公司项目负责人  赵先明</w:t>
      </w:r>
    </w:p>
    <w:p w14:paraId="368751D1">
      <w:pPr>
        <w:pStyle w:val="2"/>
        <w:spacing w:before="227" w:line="357" w:lineRule="auto"/>
        <w:ind w:left="632" w:hanging="40"/>
      </w:pPr>
      <w:r>
        <w:rPr>
          <w:rFonts w:ascii="Times New Roman" w:hAnsi="Times New Roman" w:eastAsia="Times New Roman" w:cs="Times New Roman"/>
          <w:spacing w:val="-4"/>
        </w:rPr>
        <w:t>2.</w:t>
      </w:r>
      <w:r>
        <w:rPr>
          <w:spacing w:val="-4"/>
        </w:rPr>
        <w:t>《精细管理  高效履约</w:t>
      </w:r>
      <w:r>
        <w:rPr>
          <w:spacing w:val="29"/>
        </w:rPr>
        <w:t xml:space="preserve">  </w:t>
      </w:r>
      <w:r>
        <w:rPr>
          <w:spacing w:val="-4"/>
        </w:rPr>
        <w:t>匠心打造新时代绿色智能精品客站》</w:t>
      </w:r>
      <w:r>
        <w:rPr>
          <w:spacing w:val="-2"/>
        </w:rPr>
        <w:t>中铁建设集团南方工程有限公司技术中心主任  张明明</w:t>
      </w:r>
    </w:p>
    <w:p w14:paraId="0861736E">
      <w:pPr>
        <w:pStyle w:val="2"/>
        <w:spacing w:before="1" w:line="215" w:lineRule="auto"/>
        <w:ind w:left="598"/>
      </w:pPr>
      <w:r>
        <w:rPr>
          <w:rFonts w:ascii="Times New Roman" w:hAnsi="Times New Roman" w:eastAsia="Times New Roman" w:cs="Times New Roman"/>
          <w:spacing w:val="-1"/>
        </w:rPr>
        <w:t>3.</w:t>
      </w:r>
      <w:r>
        <w:rPr>
          <w:spacing w:val="-1"/>
        </w:rPr>
        <w:t>《凝聚各方合力护航狮子洋大跨越工程建设》</w:t>
      </w:r>
    </w:p>
    <w:p w14:paraId="7C5EAA2C">
      <w:pPr>
        <w:pStyle w:val="2"/>
        <w:spacing w:before="228" w:line="217" w:lineRule="auto"/>
        <w:ind w:left="596"/>
      </w:pPr>
      <w:r>
        <w:rPr>
          <w:spacing w:val="-1"/>
        </w:rPr>
        <w:t>广东电网有限责任公司广州供电局项目经理  徐敏</w:t>
      </w:r>
    </w:p>
    <w:p w14:paraId="7913B72C">
      <w:pPr>
        <w:pStyle w:val="2"/>
        <w:spacing w:before="228" w:line="217" w:lineRule="auto"/>
        <w:ind w:left="590"/>
      </w:pPr>
      <w:r>
        <w:rPr>
          <w:rFonts w:ascii="Times New Roman" w:hAnsi="Times New Roman" w:eastAsia="Times New Roman" w:cs="Times New Roman"/>
          <w:spacing w:val="-2"/>
        </w:rPr>
        <w:t>4.</w:t>
      </w:r>
      <w:r>
        <w:rPr>
          <w:spacing w:val="-2"/>
        </w:rPr>
        <w:t>《</w:t>
      </w:r>
      <w:r>
        <w:rPr>
          <w:rFonts w:ascii="Times New Roman" w:hAnsi="Times New Roman" w:eastAsia="Times New Roman" w:cs="Times New Roman"/>
          <w:spacing w:val="-2"/>
        </w:rPr>
        <w:t>EPB+TBM</w:t>
      </w:r>
      <w:r>
        <w:rPr>
          <w:rFonts w:ascii="Times New Roman" w:hAnsi="Times New Roman" w:eastAsia="Times New Roman" w:cs="Times New Roman"/>
          <w:spacing w:val="38"/>
        </w:rPr>
        <w:t xml:space="preserve"> </w:t>
      </w:r>
      <w:r>
        <w:rPr>
          <w:spacing w:val="-2"/>
        </w:rPr>
        <w:t>盾构护航项目安全高效建设》</w:t>
      </w:r>
    </w:p>
    <w:p w14:paraId="19EF9B11">
      <w:pPr>
        <w:pStyle w:val="2"/>
        <w:spacing w:before="229" w:line="217" w:lineRule="auto"/>
        <w:ind w:left="632"/>
      </w:pPr>
      <w:r>
        <w:rPr>
          <w:spacing w:val="-2"/>
        </w:rPr>
        <w:t>中国建筑第四工程局有限公司分公司总工程师  许术平</w:t>
      </w:r>
    </w:p>
    <w:p w14:paraId="7604BA4D">
      <w:pPr>
        <w:pStyle w:val="2"/>
        <w:spacing w:before="226" w:line="216" w:lineRule="auto"/>
        <w:ind w:left="600"/>
      </w:pPr>
      <w:r>
        <w:rPr>
          <w:rFonts w:ascii="Times New Roman" w:hAnsi="Times New Roman" w:eastAsia="Times New Roman" w:cs="Times New Roman"/>
          <w:spacing w:val="-1"/>
        </w:rPr>
        <w:t>5.</w:t>
      </w:r>
      <w:r>
        <w:rPr>
          <w:spacing w:val="-1"/>
        </w:rPr>
        <w:t>《双层协同强管控  精益赋能促履约》</w:t>
      </w:r>
    </w:p>
    <w:p w14:paraId="7849E7E1">
      <w:pPr>
        <w:pStyle w:val="2"/>
        <w:spacing w:before="230" w:line="216" w:lineRule="auto"/>
        <w:ind w:left="615"/>
      </w:pPr>
      <w:r>
        <w:rPr>
          <w:spacing w:val="-2"/>
        </w:rPr>
        <w:t>浙江省建设投资集团股份有限公司项目主管  刘浩</w:t>
      </w:r>
    </w:p>
    <w:p w14:paraId="72ED7AE7">
      <w:pPr>
        <w:spacing w:line="216" w:lineRule="auto"/>
        <w:sectPr>
          <w:footerReference r:id="rId8" w:type="default"/>
          <w:pgSz w:w="11906" w:h="16839"/>
          <w:pgMar w:top="1431" w:right="1442" w:bottom="1976" w:left="1602" w:header="0" w:footer="1703" w:gutter="0"/>
          <w:cols w:space="720" w:num="1"/>
        </w:sectPr>
      </w:pPr>
    </w:p>
    <w:p w14:paraId="0873983D">
      <w:pPr>
        <w:spacing w:line="263" w:lineRule="auto"/>
        <w:rPr>
          <w:rFonts w:ascii="Arial"/>
          <w:sz w:val="21"/>
        </w:rPr>
      </w:pPr>
    </w:p>
    <w:p w14:paraId="5060F5EA">
      <w:pPr>
        <w:pStyle w:val="2"/>
        <w:spacing w:before="97" w:line="219" w:lineRule="auto"/>
        <w:ind w:left="415"/>
      </w:pPr>
      <w:r>
        <w:rPr>
          <w:rFonts w:ascii="Times New Roman" w:hAnsi="Times New Roman" w:eastAsia="Times New Roman" w:cs="Times New Roman"/>
          <w:spacing w:val="-1"/>
        </w:rPr>
        <w:t>6.</w:t>
      </w:r>
      <w:r>
        <w:rPr>
          <w:spacing w:val="-1"/>
        </w:rPr>
        <w:t>《项目经营风险防控与项目管理创新实践》</w:t>
      </w:r>
    </w:p>
    <w:p w14:paraId="14E51C8B">
      <w:pPr>
        <w:pStyle w:val="2"/>
        <w:spacing w:before="226" w:line="357" w:lineRule="auto"/>
        <w:ind w:left="414" w:right="475" w:firstLine="35"/>
      </w:pPr>
      <w:r>
        <w:rPr>
          <w:spacing w:val="-2"/>
        </w:rPr>
        <w:t>中国能源建设集团广东火电工程有限公司项目经理  李振兴</w:t>
      </w:r>
      <w:r>
        <w:rPr>
          <w:rFonts w:ascii="Times New Roman" w:hAnsi="Times New Roman" w:eastAsia="Times New Roman" w:cs="Times New Roman"/>
          <w:spacing w:val="-1"/>
        </w:rPr>
        <w:t>7.</w:t>
      </w:r>
      <w:r>
        <w:rPr>
          <w:spacing w:val="-1"/>
        </w:rPr>
        <w:t>《</w:t>
      </w:r>
      <w:r>
        <w:rPr>
          <w:rFonts w:ascii="Times New Roman" w:hAnsi="Times New Roman" w:eastAsia="Times New Roman" w:cs="Times New Roman"/>
          <w:spacing w:val="-1"/>
        </w:rPr>
        <w:t xml:space="preserve">EPC </w:t>
      </w:r>
      <w:r>
        <w:rPr>
          <w:spacing w:val="-1"/>
        </w:rPr>
        <w:t>模式下全过程项目管理实践》</w:t>
      </w:r>
    </w:p>
    <w:p w14:paraId="5CBB046A">
      <w:pPr>
        <w:pStyle w:val="2"/>
        <w:spacing w:line="216" w:lineRule="auto"/>
        <w:ind w:left="449"/>
      </w:pPr>
      <w:r>
        <w:rPr>
          <w:spacing w:val="-2"/>
        </w:rPr>
        <w:t>中国建筑一局（集团）有限公司项目负责人  董卫涛</w:t>
      </w:r>
    </w:p>
    <w:p w14:paraId="786144A5">
      <w:pPr>
        <w:pStyle w:val="2"/>
        <w:spacing w:before="229" w:line="217" w:lineRule="auto"/>
        <w:ind w:left="421"/>
      </w:pPr>
      <w:r>
        <w:rPr>
          <w:rFonts w:ascii="Times New Roman" w:hAnsi="Times New Roman" w:eastAsia="Times New Roman" w:cs="Times New Roman"/>
          <w:spacing w:val="-3"/>
        </w:rPr>
        <w:t>8.</w:t>
      </w:r>
      <w:r>
        <w:rPr>
          <w:spacing w:val="-3"/>
        </w:rPr>
        <w:t>《</w:t>
      </w:r>
      <w:r>
        <w:rPr>
          <w:rFonts w:ascii="Times New Roman" w:hAnsi="Times New Roman" w:eastAsia="Times New Roman" w:cs="Times New Roman"/>
          <w:spacing w:val="-3"/>
        </w:rPr>
        <w:t xml:space="preserve">ACWA </w:t>
      </w:r>
      <w:r>
        <w:rPr>
          <w:spacing w:val="-3"/>
        </w:rPr>
        <w:t>管理体系下的海外风电项目建设》</w:t>
      </w:r>
    </w:p>
    <w:p w14:paraId="46FF2CD5">
      <w:pPr>
        <w:pStyle w:val="2"/>
        <w:spacing w:before="227" w:line="357" w:lineRule="auto"/>
        <w:ind w:left="414" w:right="475" w:firstLine="34"/>
      </w:pPr>
      <w:r>
        <w:rPr>
          <w:spacing w:val="-2"/>
        </w:rPr>
        <w:t>中国能源建设集团浙江火电建设有限公司项目经理  王陈乐</w:t>
      </w:r>
      <w:r>
        <w:rPr>
          <w:rFonts w:ascii="Times New Roman" w:hAnsi="Times New Roman" w:eastAsia="Times New Roman" w:cs="Times New Roman"/>
          <w:spacing w:val="-2"/>
        </w:rPr>
        <w:t>9.</w:t>
      </w:r>
      <w:r>
        <w:rPr>
          <w:spacing w:val="-2"/>
        </w:rPr>
        <w:t>《打造世界级石化工厂》</w:t>
      </w:r>
    </w:p>
    <w:p w14:paraId="709C5AD7">
      <w:pPr>
        <w:pStyle w:val="2"/>
        <w:spacing w:before="1" w:line="215" w:lineRule="auto"/>
        <w:ind w:left="449"/>
      </w:pPr>
      <w:r>
        <w:rPr>
          <w:spacing w:val="-2"/>
        </w:rPr>
        <w:t>中国石化工程建设有限公司项目执行部副经理  白玉强</w:t>
      </w:r>
    </w:p>
    <w:p w14:paraId="6B44348D">
      <w:pPr>
        <w:pStyle w:val="2"/>
        <w:spacing w:before="229" w:line="216" w:lineRule="auto"/>
        <w:ind w:left="438"/>
      </w:pPr>
      <w:r>
        <w:rPr>
          <w:rFonts w:ascii="Times New Roman" w:hAnsi="Times New Roman" w:eastAsia="Times New Roman" w:cs="Times New Roman"/>
          <w:spacing w:val="-2"/>
        </w:rPr>
        <w:t>10.</w:t>
      </w:r>
      <w:r>
        <w:rPr>
          <w:spacing w:val="-2"/>
        </w:rPr>
        <w:t>《科技赋能驱动超大型会展项目建设》</w:t>
      </w:r>
    </w:p>
    <w:p w14:paraId="69418740">
      <w:pPr>
        <w:pStyle w:val="2"/>
        <w:spacing w:before="228" w:line="216" w:lineRule="auto"/>
        <w:ind w:left="421"/>
      </w:pPr>
      <w:r>
        <w:rPr>
          <w:spacing w:val="-1"/>
        </w:rPr>
        <w:t>上海宝冶集团有限公司项目总工程师  陈玉根</w:t>
      </w:r>
    </w:p>
    <w:p w14:paraId="39FF71BE">
      <w:pPr>
        <w:pStyle w:val="2"/>
        <w:spacing w:before="231" w:line="217" w:lineRule="auto"/>
        <w:ind w:left="438"/>
      </w:pPr>
      <w:r>
        <w:rPr>
          <w:rFonts w:ascii="Times New Roman" w:hAnsi="Times New Roman" w:eastAsia="Times New Roman" w:cs="Times New Roman"/>
          <w:spacing w:val="-3"/>
        </w:rPr>
        <w:t>11.</w:t>
      </w:r>
      <w:r>
        <w:rPr>
          <w:spacing w:val="-3"/>
        </w:rPr>
        <w:t>《设计引领提质效  精益管理筑精品》</w:t>
      </w:r>
    </w:p>
    <w:p w14:paraId="7AC33313">
      <w:pPr>
        <w:pStyle w:val="2"/>
        <w:spacing w:before="226" w:line="217" w:lineRule="auto"/>
        <w:ind w:left="423"/>
      </w:pPr>
      <w:r>
        <w:rPr>
          <w:spacing w:val="-1"/>
        </w:rPr>
        <w:t>湖北省电力规划设计研究院有限公司项目经理  徐光彬</w:t>
      </w:r>
    </w:p>
    <w:p w14:paraId="575417FB">
      <w:pPr>
        <w:pStyle w:val="2"/>
        <w:spacing w:before="223" w:line="358" w:lineRule="auto"/>
        <w:ind w:left="449" w:right="1905" w:hanging="11"/>
      </w:pPr>
      <w:r>
        <w:rPr>
          <w:rFonts w:ascii="Times New Roman" w:hAnsi="Times New Roman" w:eastAsia="Times New Roman" w:cs="Times New Roman"/>
          <w:spacing w:val="-2"/>
        </w:rPr>
        <w:t>12.</w:t>
      </w:r>
      <w:r>
        <w:rPr>
          <w:spacing w:val="-2"/>
        </w:rPr>
        <w:t>《精耕市场 价值共创 推动经营履约双提升》</w:t>
      </w:r>
      <w:r>
        <w:rPr>
          <w:spacing w:val="-3"/>
        </w:rPr>
        <w:t>中国华西企业股份有限公司项目经理  刘海峰</w:t>
      </w:r>
    </w:p>
    <w:p w14:paraId="71559985">
      <w:pPr>
        <w:spacing w:before="1" w:line="214" w:lineRule="auto"/>
        <w:ind w:left="425"/>
        <w:outlineLvl w:val="1"/>
        <w:rPr>
          <w:rFonts w:ascii="楷体" w:hAnsi="楷体" w:eastAsia="楷体" w:cs="楷体"/>
          <w:sz w:val="30"/>
          <w:szCs w:val="30"/>
        </w:rPr>
      </w:pPr>
      <w:r>
        <w:rPr>
          <w:rFonts w:ascii="楷体" w:hAnsi="楷体" w:eastAsia="楷体" w:cs="楷体"/>
          <w:b/>
          <w:bCs/>
          <w:spacing w:val="-5"/>
          <w:sz w:val="30"/>
          <w:szCs w:val="30"/>
        </w:rPr>
        <w:t>专题四：项目成本管控</w:t>
      </w:r>
    </w:p>
    <w:p w14:paraId="573892B6">
      <w:pPr>
        <w:pStyle w:val="2"/>
        <w:spacing w:before="232" w:line="216" w:lineRule="auto"/>
        <w:ind w:left="438"/>
      </w:pPr>
      <w:r>
        <w:rPr>
          <w:rFonts w:ascii="Times New Roman" w:hAnsi="Times New Roman" w:eastAsia="Times New Roman" w:cs="Times New Roman"/>
          <w:spacing w:val="-2"/>
        </w:rPr>
        <w:t>1.</w:t>
      </w:r>
      <w:r>
        <w:rPr>
          <w:spacing w:val="-2"/>
        </w:rPr>
        <w:t>《极限工期下异形博物馆智能建造管理实践》</w:t>
      </w:r>
    </w:p>
    <w:p w14:paraId="5BD7AE5A">
      <w:pPr>
        <w:pStyle w:val="2"/>
        <w:spacing w:before="231" w:line="216" w:lineRule="auto"/>
        <w:ind w:left="432"/>
      </w:pPr>
      <w:r>
        <w:rPr>
          <w:spacing w:val="-1"/>
        </w:rPr>
        <w:t>浙江省建工集团有限责任公司宁波公司副总</w:t>
      </w:r>
      <w:r>
        <w:rPr>
          <w:spacing w:val="-2"/>
        </w:rPr>
        <w:t>经理  王宽</w:t>
      </w:r>
    </w:p>
    <w:p w14:paraId="068CE04C">
      <w:pPr>
        <w:pStyle w:val="2"/>
        <w:spacing w:before="227" w:line="217" w:lineRule="auto"/>
        <w:ind w:left="409"/>
      </w:pPr>
      <w:r>
        <w:rPr>
          <w:rFonts w:ascii="Times New Roman" w:hAnsi="Times New Roman" w:eastAsia="Times New Roman" w:cs="Times New Roman"/>
          <w:spacing w:val="3"/>
        </w:rPr>
        <w:t>2.</w:t>
      </w:r>
      <w:r>
        <w:rPr>
          <w:spacing w:val="3"/>
        </w:rPr>
        <w:t>《秦川</w:t>
      </w:r>
      <w:r>
        <w:rPr>
          <w:rFonts w:ascii="Times New Roman" w:hAnsi="Times New Roman" w:eastAsia="Times New Roman" w:cs="Times New Roman"/>
          <w:spacing w:val="3"/>
        </w:rPr>
        <w:t xml:space="preserve">750 </w:t>
      </w:r>
      <w:r>
        <w:rPr>
          <w:spacing w:val="3"/>
        </w:rPr>
        <w:t>千伏输变电工程项目管</w:t>
      </w:r>
      <w:r>
        <w:rPr>
          <w:spacing w:val="2"/>
        </w:rPr>
        <w:t>理实践》</w:t>
      </w:r>
    </w:p>
    <w:p w14:paraId="007702B4">
      <w:pPr>
        <w:pStyle w:val="2"/>
        <w:spacing w:before="228" w:line="217" w:lineRule="auto"/>
        <w:ind w:left="440"/>
      </w:pPr>
      <w:r>
        <w:rPr>
          <w:spacing w:val="-2"/>
        </w:rPr>
        <w:t>国网甘肃省电力公司电网建设事业部副总经理  鄂天龙</w:t>
      </w:r>
    </w:p>
    <w:p w14:paraId="29F178FF">
      <w:pPr>
        <w:pStyle w:val="2"/>
        <w:spacing w:before="227" w:line="357" w:lineRule="auto"/>
        <w:ind w:left="396" w:firstLine="18"/>
      </w:pPr>
      <w:r>
        <w:rPr>
          <w:rFonts w:ascii="Times New Roman" w:hAnsi="Times New Roman" w:eastAsia="Times New Roman" w:cs="Times New Roman"/>
          <w:spacing w:val="-2"/>
        </w:rPr>
        <w:t>3.</w:t>
      </w:r>
      <w:r>
        <w:rPr>
          <w:spacing w:val="-2"/>
        </w:rPr>
        <w:t>《北京城市核心区（东六环）地下交通智造与生</w:t>
      </w:r>
      <w:r>
        <w:rPr>
          <w:spacing w:val="-3"/>
        </w:rPr>
        <w:t>态共生实践》</w:t>
      </w:r>
      <w:r>
        <w:rPr>
          <w:spacing w:val="-12"/>
        </w:rPr>
        <w:t>北京城建集团有限责任公司土木工程总承包部生产经理  吉静涛</w:t>
      </w:r>
    </w:p>
    <w:p w14:paraId="503D7502">
      <w:pPr>
        <w:pStyle w:val="2"/>
        <w:spacing w:line="216" w:lineRule="auto"/>
        <w:ind w:left="407"/>
      </w:pPr>
      <w:r>
        <w:rPr>
          <w:rFonts w:ascii="Times New Roman" w:hAnsi="Times New Roman" w:eastAsia="Times New Roman" w:cs="Times New Roman"/>
          <w:spacing w:val="-1"/>
        </w:rPr>
        <w:t>4.</w:t>
      </w:r>
      <w:r>
        <w:rPr>
          <w:spacing w:val="-1"/>
        </w:rPr>
        <w:t>《数智赋能打造电网精品工程》</w:t>
      </w:r>
    </w:p>
    <w:p w14:paraId="603F17CC">
      <w:pPr>
        <w:spacing w:line="216" w:lineRule="auto"/>
        <w:sectPr>
          <w:footerReference r:id="rId9" w:type="default"/>
          <w:pgSz w:w="11906" w:h="16839"/>
          <w:pgMar w:top="1431" w:right="1442" w:bottom="1976" w:left="1785" w:header="0" w:footer="1703" w:gutter="0"/>
          <w:cols w:space="720" w:num="1"/>
        </w:sectPr>
      </w:pPr>
    </w:p>
    <w:p w14:paraId="2853EBE9">
      <w:pPr>
        <w:spacing w:line="266" w:lineRule="auto"/>
        <w:rPr>
          <w:rFonts w:ascii="Arial"/>
          <w:sz w:val="21"/>
        </w:rPr>
      </w:pPr>
    </w:p>
    <w:p w14:paraId="5599417E">
      <w:pPr>
        <w:pStyle w:val="2"/>
        <w:spacing w:before="97" w:line="217" w:lineRule="auto"/>
        <w:ind w:left="544"/>
      </w:pPr>
      <w:r>
        <w:rPr>
          <w:spacing w:val="-1"/>
        </w:rPr>
        <w:t>广州市电力工程有限公司主网工程班班长  苏焕湘</w:t>
      </w:r>
    </w:p>
    <w:p w14:paraId="5D33AF04">
      <w:pPr>
        <w:pStyle w:val="2"/>
        <w:spacing w:before="228" w:line="217" w:lineRule="auto"/>
        <w:ind w:left="548"/>
      </w:pPr>
      <w:r>
        <w:rPr>
          <w:rFonts w:ascii="Times New Roman" w:hAnsi="Times New Roman" w:eastAsia="Times New Roman" w:cs="Times New Roman"/>
          <w:spacing w:val="-1"/>
        </w:rPr>
        <w:t>5.</w:t>
      </w:r>
      <w:r>
        <w:rPr>
          <w:spacing w:val="-1"/>
        </w:rPr>
        <w:t>《精细化项目管理模式下的质效提升》</w:t>
      </w:r>
    </w:p>
    <w:p w14:paraId="716EFAE7">
      <w:pPr>
        <w:pStyle w:val="2"/>
        <w:spacing w:before="226" w:line="216" w:lineRule="auto"/>
        <w:ind w:left="581"/>
      </w:pPr>
      <w:r>
        <w:rPr>
          <w:spacing w:val="-2"/>
        </w:rPr>
        <w:t xml:space="preserve">中国华西企业股份有限公司项目技术负责人  </w:t>
      </w:r>
      <w:r>
        <w:rPr>
          <w:spacing w:val="-3"/>
        </w:rPr>
        <w:t>李灿</w:t>
      </w:r>
    </w:p>
    <w:p w14:paraId="5C7E38A4">
      <w:pPr>
        <w:pStyle w:val="2"/>
        <w:spacing w:before="228" w:line="357" w:lineRule="auto"/>
        <w:ind w:firstLine="547"/>
      </w:pPr>
      <w:r>
        <w:rPr>
          <w:rFonts w:ascii="Times New Roman" w:hAnsi="Times New Roman" w:eastAsia="Times New Roman" w:cs="Times New Roman"/>
          <w:spacing w:val="1"/>
        </w:rPr>
        <w:t>6.</w:t>
      </w:r>
      <w:r>
        <w:rPr>
          <w:spacing w:val="1"/>
        </w:rPr>
        <w:t>《双轮驱动  智控增效</w:t>
      </w:r>
      <w:r>
        <w:rPr>
          <w:spacing w:val="31"/>
        </w:rPr>
        <w:t xml:space="preserve">  </w:t>
      </w:r>
      <w:r>
        <w:rPr>
          <w:spacing w:val="1"/>
        </w:rPr>
        <w:t>以精细化管理与数字化应用赋能项</w:t>
      </w:r>
      <w:r>
        <w:rPr>
          <w:spacing w:val="-11"/>
        </w:rPr>
        <w:t>目降本增效》</w:t>
      </w:r>
    </w:p>
    <w:p w14:paraId="7014B51B">
      <w:pPr>
        <w:pStyle w:val="2"/>
        <w:spacing w:line="217" w:lineRule="auto"/>
        <w:ind w:left="581"/>
      </w:pPr>
      <w:r>
        <w:rPr>
          <w:spacing w:val="-2"/>
        </w:rPr>
        <w:t xml:space="preserve">中电建湖北电力建设有限公司项目商务经理  </w:t>
      </w:r>
      <w:r>
        <w:rPr>
          <w:spacing w:val="-3"/>
        </w:rPr>
        <w:t>曾森</w:t>
      </w:r>
    </w:p>
    <w:p w14:paraId="6E82F7BF">
      <w:pPr>
        <w:pStyle w:val="2"/>
        <w:spacing w:before="228" w:line="217" w:lineRule="auto"/>
        <w:ind w:left="545"/>
      </w:pPr>
      <w:r>
        <w:rPr>
          <w:rFonts w:ascii="Times New Roman" w:hAnsi="Times New Roman" w:eastAsia="Times New Roman" w:cs="Times New Roman"/>
          <w:spacing w:val="-1"/>
        </w:rPr>
        <w:t>7.</w:t>
      </w:r>
      <w:r>
        <w:rPr>
          <w:spacing w:val="-1"/>
        </w:rPr>
        <w:t>《复杂环境下的高架快速路精细化管理实践》</w:t>
      </w:r>
    </w:p>
    <w:p w14:paraId="4F1D441B">
      <w:pPr>
        <w:pStyle w:val="2"/>
        <w:spacing w:before="227" w:line="215" w:lineRule="auto"/>
        <w:ind w:left="563"/>
      </w:pPr>
      <w:r>
        <w:rPr>
          <w:spacing w:val="-1"/>
        </w:rPr>
        <w:t xml:space="preserve">浙江省建投交通基础建设集团有限公司质检部部长 </w:t>
      </w:r>
      <w:r>
        <w:rPr>
          <w:spacing w:val="-2"/>
        </w:rPr>
        <w:t xml:space="preserve"> 顾洪铭</w:t>
      </w:r>
    </w:p>
    <w:p w14:paraId="3F5265D9">
      <w:pPr>
        <w:pStyle w:val="2"/>
        <w:spacing w:before="230" w:line="216" w:lineRule="auto"/>
        <w:ind w:left="552"/>
      </w:pPr>
      <w:r>
        <w:rPr>
          <w:rFonts w:ascii="Times New Roman" w:hAnsi="Times New Roman" w:eastAsia="Times New Roman" w:cs="Times New Roman"/>
          <w:spacing w:val="-1"/>
        </w:rPr>
        <w:t>8.</w:t>
      </w:r>
      <w:r>
        <w:rPr>
          <w:spacing w:val="-1"/>
        </w:rPr>
        <w:t>《以资金、成本、风险精细化管理促经营效益提升》</w:t>
      </w:r>
    </w:p>
    <w:p w14:paraId="1F9DB845">
      <w:pPr>
        <w:pStyle w:val="2"/>
        <w:spacing w:before="229" w:line="216" w:lineRule="auto"/>
        <w:ind w:left="557"/>
      </w:pPr>
      <w:r>
        <w:rPr>
          <w:spacing w:val="-13"/>
        </w:rPr>
        <w:t>中国电力工程顾问集团西北电力设计院有限公司项目经理  陈伟</w:t>
      </w:r>
    </w:p>
    <w:p w14:paraId="272E2DF1">
      <w:pPr>
        <w:pStyle w:val="2"/>
        <w:spacing w:before="227" w:line="219" w:lineRule="auto"/>
        <w:ind w:left="546"/>
      </w:pPr>
      <w:r>
        <w:rPr>
          <w:rFonts w:ascii="Times New Roman" w:hAnsi="Times New Roman" w:eastAsia="Times New Roman" w:cs="Times New Roman"/>
          <w:spacing w:val="-1"/>
        </w:rPr>
        <w:t>9.</w:t>
      </w:r>
      <w:r>
        <w:rPr>
          <w:spacing w:val="-1"/>
        </w:rPr>
        <w:t>《精控成本  提质增效  创优履约》</w:t>
      </w:r>
    </w:p>
    <w:p w14:paraId="7674F00A">
      <w:pPr>
        <w:pStyle w:val="2"/>
        <w:spacing w:before="226" w:line="216" w:lineRule="auto"/>
        <w:ind w:left="556"/>
      </w:pPr>
      <w:r>
        <w:rPr>
          <w:spacing w:val="-1"/>
        </w:rPr>
        <w:t>五矿二十三冶建设集团有限公司技术负责人  蔡建波</w:t>
      </w:r>
    </w:p>
    <w:p w14:paraId="6A1A2354">
      <w:pPr>
        <w:pStyle w:val="2"/>
        <w:spacing w:before="229" w:line="217" w:lineRule="auto"/>
        <w:ind w:left="569"/>
      </w:pPr>
      <w:r>
        <w:rPr>
          <w:rFonts w:ascii="Times New Roman" w:hAnsi="Times New Roman" w:eastAsia="Times New Roman" w:cs="Times New Roman"/>
          <w:spacing w:val="-2"/>
        </w:rPr>
        <w:t>10.</w:t>
      </w:r>
      <w:r>
        <w:rPr>
          <w:spacing w:val="-2"/>
        </w:rPr>
        <w:t>《南方科技大学医院改扩建项目智慧建造实践》</w:t>
      </w:r>
    </w:p>
    <w:p w14:paraId="53B964AD">
      <w:pPr>
        <w:pStyle w:val="2"/>
        <w:spacing w:before="229" w:line="217" w:lineRule="auto"/>
        <w:ind w:right="28"/>
        <w:jc w:val="right"/>
      </w:pPr>
      <w:r>
        <w:rPr>
          <w:spacing w:val="-2"/>
        </w:rPr>
        <w:t>中建四局交通投资建设有限公司广州分公司总工程师  方昆林</w:t>
      </w:r>
    </w:p>
    <w:p w14:paraId="06B040FD">
      <w:pPr>
        <w:pStyle w:val="2"/>
        <w:spacing w:before="225" w:line="217" w:lineRule="auto"/>
        <w:ind w:left="569"/>
      </w:pPr>
      <w:r>
        <w:rPr>
          <w:rFonts w:ascii="Times New Roman" w:hAnsi="Times New Roman" w:eastAsia="Times New Roman" w:cs="Times New Roman"/>
          <w:spacing w:val="-3"/>
        </w:rPr>
        <w:t>11.</w:t>
      </w:r>
      <w:r>
        <w:rPr>
          <w:spacing w:val="-3"/>
        </w:rPr>
        <w:t>《陕投白水光伏项目全流程精细化管理》</w:t>
      </w:r>
    </w:p>
    <w:p w14:paraId="0A876BA2">
      <w:pPr>
        <w:pStyle w:val="2"/>
        <w:spacing w:before="229" w:line="216" w:lineRule="auto"/>
        <w:ind w:left="557"/>
      </w:pPr>
      <w:r>
        <w:rPr>
          <w:spacing w:val="-13"/>
        </w:rPr>
        <w:t>中国能源建设集团西北电力建设工程有限公司商务经理  高博超</w:t>
      </w:r>
    </w:p>
    <w:p w14:paraId="14962455">
      <w:pPr>
        <w:pStyle w:val="2"/>
        <w:spacing w:before="229" w:line="215" w:lineRule="auto"/>
        <w:ind w:left="569"/>
      </w:pPr>
      <w:r>
        <w:rPr>
          <w:rFonts w:ascii="Times New Roman" w:hAnsi="Times New Roman" w:eastAsia="Times New Roman" w:cs="Times New Roman"/>
          <w:spacing w:val="-2"/>
        </w:rPr>
        <w:t>12.</w:t>
      </w:r>
      <w:r>
        <w:rPr>
          <w:spacing w:val="-2"/>
        </w:rPr>
        <w:t>《中外能源合作典范项目建设经验》</w:t>
      </w:r>
    </w:p>
    <w:p w14:paraId="1165BDC7">
      <w:pPr>
        <w:pStyle w:val="2"/>
        <w:spacing w:before="230" w:line="216" w:lineRule="auto"/>
        <w:ind w:left="581"/>
      </w:pPr>
      <w:r>
        <w:rPr>
          <w:spacing w:val="-3"/>
        </w:rPr>
        <w:t>中石化第四建设有限公司项目副经理  陈施伯</w:t>
      </w:r>
    </w:p>
    <w:p w14:paraId="43469FCB">
      <w:pPr>
        <w:spacing w:before="227" w:line="221" w:lineRule="auto"/>
        <w:ind w:left="551"/>
        <w:outlineLvl w:val="0"/>
        <w:rPr>
          <w:rFonts w:ascii="黑体" w:hAnsi="黑体" w:eastAsia="黑体" w:cs="黑体"/>
          <w:sz w:val="30"/>
          <w:szCs w:val="30"/>
        </w:rPr>
      </w:pPr>
      <w:r>
        <w:rPr>
          <w:rFonts w:ascii="黑体" w:hAnsi="黑体" w:eastAsia="黑体" w:cs="黑体"/>
          <w:spacing w:val="-8"/>
          <w:sz w:val="30"/>
          <w:szCs w:val="30"/>
        </w:rPr>
        <w:t>三、项目观摩（</w:t>
      </w:r>
      <w:r>
        <w:rPr>
          <w:rFonts w:ascii="Times New Roman" w:hAnsi="Times New Roman" w:eastAsia="Times New Roman" w:cs="Times New Roman"/>
          <w:spacing w:val="-8"/>
          <w:sz w:val="30"/>
          <w:szCs w:val="30"/>
        </w:rPr>
        <w:t>6</w:t>
      </w:r>
      <w:r>
        <w:rPr>
          <w:rFonts w:ascii="Times New Roman" w:hAnsi="Times New Roman" w:eastAsia="Times New Roman" w:cs="Times New Roman"/>
          <w:spacing w:val="21"/>
          <w:sz w:val="30"/>
          <w:szCs w:val="30"/>
        </w:rPr>
        <w:t xml:space="preserve"> </w:t>
      </w:r>
      <w:r>
        <w:rPr>
          <w:rFonts w:ascii="黑体" w:hAnsi="黑体" w:eastAsia="黑体" w:cs="黑体"/>
          <w:spacing w:val="-8"/>
          <w:sz w:val="30"/>
          <w:szCs w:val="30"/>
        </w:rPr>
        <w:t>月</w:t>
      </w:r>
      <w:r>
        <w:rPr>
          <w:rFonts w:ascii="黑体" w:hAnsi="黑体" w:eastAsia="黑体" w:cs="黑体"/>
          <w:spacing w:val="-38"/>
          <w:sz w:val="30"/>
          <w:szCs w:val="30"/>
        </w:rPr>
        <w:t xml:space="preserve"> </w:t>
      </w:r>
      <w:r>
        <w:rPr>
          <w:rFonts w:ascii="Times New Roman" w:hAnsi="Times New Roman" w:eastAsia="Times New Roman" w:cs="Times New Roman"/>
          <w:spacing w:val="-8"/>
          <w:sz w:val="30"/>
          <w:szCs w:val="30"/>
        </w:rPr>
        <w:t>18</w:t>
      </w:r>
      <w:r>
        <w:rPr>
          <w:rFonts w:ascii="Times New Roman" w:hAnsi="Times New Roman" w:eastAsia="Times New Roman" w:cs="Times New Roman"/>
          <w:spacing w:val="56"/>
          <w:w w:val="101"/>
          <w:sz w:val="30"/>
          <w:szCs w:val="30"/>
        </w:rPr>
        <w:t xml:space="preserve"> </w:t>
      </w:r>
      <w:r>
        <w:rPr>
          <w:rFonts w:ascii="黑体" w:hAnsi="黑体" w:eastAsia="黑体" w:cs="黑体"/>
          <w:spacing w:val="-8"/>
          <w:sz w:val="30"/>
          <w:szCs w:val="30"/>
        </w:rPr>
        <w:t>日</w:t>
      </w:r>
      <w:r>
        <w:rPr>
          <w:rFonts w:ascii="黑体" w:hAnsi="黑体" w:eastAsia="黑体" w:cs="黑体"/>
          <w:spacing w:val="-58"/>
          <w:sz w:val="30"/>
          <w:szCs w:val="30"/>
        </w:rPr>
        <w:t xml:space="preserve"> </w:t>
      </w:r>
      <w:r>
        <w:rPr>
          <w:rFonts w:ascii="Times New Roman" w:hAnsi="Times New Roman" w:eastAsia="Times New Roman" w:cs="Times New Roman"/>
          <w:spacing w:val="-8"/>
          <w:sz w:val="30"/>
          <w:szCs w:val="30"/>
        </w:rPr>
        <w:t>8:00-</w:t>
      </w:r>
      <w:r>
        <w:rPr>
          <w:rFonts w:ascii="Times New Roman" w:hAnsi="Times New Roman" w:eastAsia="Times New Roman" w:cs="Times New Roman"/>
          <w:spacing w:val="-41"/>
          <w:sz w:val="30"/>
          <w:szCs w:val="30"/>
        </w:rPr>
        <w:t xml:space="preserve"> </w:t>
      </w:r>
      <w:r>
        <w:rPr>
          <w:rFonts w:ascii="Times New Roman" w:hAnsi="Times New Roman" w:eastAsia="Times New Roman" w:cs="Times New Roman"/>
          <w:spacing w:val="-8"/>
          <w:sz w:val="30"/>
          <w:szCs w:val="30"/>
        </w:rPr>
        <w:t>12:00</w:t>
      </w:r>
      <w:r>
        <w:rPr>
          <w:rFonts w:ascii="黑体" w:hAnsi="黑体" w:eastAsia="黑体" w:cs="黑体"/>
          <w:spacing w:val="-8"/>
          <w:sz w:val="30"/>
          <w:szCs w:val="30"/>
        </w:rPr>
        <w:t>）</w:t>
      </w:r>
    </w:p>
    <w:p w14:paraId="0CBBDAC1">
      <w:pPr>
        <w:pStyle w:val="2"/>
        <w:spacing w:before="223" w:line="216" w:lineRule="auto"/>
        <w:ind w:left="554"/>
      </w:pPr>
      <w:r>
        <w:rPr>
          <w:rFonts w:ascii="Times New Roman" w:hAnsi="Times New Roman" w:eastAsia="Times New Roman" w:cs="Times New Roman"/>
          <w:b/>
          <w:bCs/>
          <w:spacing w:val="-2"/>
        </w:rPr>
        <w:t xml:space="preserve">1.  </w:t>
      </w:r>
      <w:r>
        <w:rPr>
          <w:b/>
          <w:bCs/>
          <w:spacing w:val="-2"/>
        </w:rPr>
        <w:t>项目名称：</w:t>
      </w:r>
      <w:r>
        <w:rPr>
          <w:spacing w:val="-2"/>
        </w:rPr>
        <w:t>中共广州市委党校校园改扩建工程</w:t>
      </w:r>
    </w:p>
    <w:p w14:paraId="0059301C">
      <w:pPr>
        <w:pStyle w:val="2"/>
        <w:spacing w:before="227" w:line="216" w:lineRule="auto"/>
        <w:ind w:left="548"/>
      </w:pPr>
      <w:r>
        <w:rPr>
          <w:b/>
          <w:bCs/>
          <w:spacing w:val="-2"/>
        </w:rPr>
        <w:t>承建单位：</w:t>
      </w:r>
      <w:r>
        <w:rPr>
          <w:spacing w:val="-2"/>
        </w:rPr>
        <w:t>中国建筑第四工程局有限公司</w:t>
      </w:r>
    </w:p>
    <w:p w14:paraId="77F3BED4">
      <w:pPr>
        <w:pStyle w:val="2"/>
        <w:spacing w:before="231" w:line="216" w:lineRule="auto"/>
        <w:ind w:left="549"/>
      </w:pPr>
      <w:r>
        <w:rPr>
          <w:b/>
          <w:bCs/>
          <w:spacing w:val="-3"/>
        </w:rPr>
        <w:t>项目位置：</w:t>
      </w:r>
      <w:r>
        <w:rPr>
          <w:spacing w:val="-3"/>
        </w:rPr>
        <w:t>广州市越秀区先烈中路</w:t>
      </w:r>
      <w:r>
        <w:rPr>
          <w:spacing w:val="-48"/>
        </w:rPr>
        <w:t xml:space="preserve"> </w:t>
      </w:r>
      <w:r>
        <w:rPr>
          <w:rFonts w:ascii="Times New Roman" w:hAnsi="Times New Roman" w:eastAsia="Times New Roman" w:cs="Times New Roman"/>
          <w:spacing w:val="-3"/>
        </w:rPr>
        <w:t>99</w:t>
      </w:r>
      <w:r>
        <w:rPr>
          <w:rFonts w:ascii="Times New Roman" w:hAnsi="Times New Roman" w:eastAsia="Times New Roman" w:cs="Times New Roman"/>
          <w:spacing w:val="23"/>
        </w:rPr>
        <w:t xml:space="preserve"> </w:t>
      </w:r>
      <w:r>
        <w:rPr>
          <w:spacing w:val="-3"/>
        </w:rPr>
        <w:t>号</w:t>
      </w:r>
    </w:p>
    <w:p w14:paraId="0E00C096">
      <w:pPr>
        <w:spacing w:line="216" w:lineRule="auto"/>
        <w:sectPr>
          <w:footerReference r:id="rId10" w:type="default"/>
          <w:pgSz w:w="11906" w:h="16839"/>
          <w:pgMar w:top="1431" w:right="1588" w:bottom="1976" w:left="1654" w:header="0" w:footer="1703" w:gutter="0"/>
          <w:cols w:space="720" w:num="1"/>
        </w:sectPr>
      </w:pPr>
    </w:p>
    <w:p w14:paraId="2A1FD8DF">
      <w:pPr>
        <w:spacing w:line="265" w:lineRule="auto"/>
        <w:rPr>
          <w:rFonts w:ascii="Arial"/>
          <w:sz w:val="21"/>
        </w:rPr>
      </w:pPr>
    </w:p>
    <w:p w14:paraId="04F6F67B">
      <w:pPr>
        <w:pStyle w:val="2"/>
        <w:spacing w:before="97" w:line="357" w:lineRule="auto"/>
        <w:ind w:right="88" w:firstLine="608"/>
      </w:pPr>
      <w:r>
        <w:rPr>
          <w:b/>
          <w:bCs/>
        </w:rPr>
        <w:t>项目亮点：</w:t>
      </w:r>
      <w:r>
        <w:t>项目应用全国首例制冷控温气承式基坑气膜技术，</w:t>
      </w:r>
      <w:r>
        <w:rPr>
          <w:spacing w:val="-1"/>
        </w:rPr>
        <w:t>实现城市核心区建设项目</w:t>
      </w:r>
      <w:r>
        <w:rPr>
          <w:spacing w:val="-103"/>
        </w:rPr>
        <w:t xml:space="preserve"> </w:t>
      </w:r>
      <w:r>
        <w:rPr>
          <w:spacing w:val="-1"/>
        </w:rPr>
        <w:t>“零扬尘外溢、零噪音影响”绿色施工；</w:t>
      </w:r>
      <w:r>
        <w:rPr>
          <w:spacing w:val="-3"/>
        </w:rPr>
        <w:t>依托</w:t>
      </w:r>
      <w:r>
        <w:rPr>
          <w:spacing w:val="-70"/>
        </w:rPr>
        <w:t xml:space="preserve"> </w:t>
      </w:r>
      <w:r>
        <w:rPr>
          <w:rFonts w:ascii="Times New Roman" w:hAnsi="Times New Roman" w:eastAsia="Times New Roman" w:cs="Times New Roman"/>
          <w:spacing w:val="-3"/>
        </w:rPr>
        <w:t xml:space="preserve">BIM </w:t>
      </w:r>
      <w:r>
        <w:rPr>
          <w:spacing w:val="-3"/>
        </w:rPr>
        <w:t>精细化模型，构建项目层级“数字沙盘</w:t>
      </w:r>
      <w:r>
        <w:rPr>
          <w:spacing w:val="-4"/>
        </w:rPr>
        <w:t>”，应用企业级智</w:t>
      </w:r>
      <w:r>
        <w:rPr>
          <w:spacing w:val="-5"/>
        </w:rPr>
        <w:t>慧工地管理平台，引入</w:t>
      </w:r>
      <w:r>
        <w:rPr>
          <w:spacing w:val="-70"/>
        </w:rPr>
        <w:t xml:space="preserve"> </w:t>
      </w:r>
      <w:r>
        <w:rPr>
          <w:rFonts w:ascii="Times New Roman" w:hAnsi="Times New Roman" w:eastAsia="Times New Roman" w:cs="Times New Roman"/>
          <w:spacing w:val="-5"/>
        </w:rPr>
        <w:t>RTK</w:t>
      </w:r>
      <w:r>
        <w:rPr>
          <w:rFonts w:ascii="Times New Roman" w:hAnsi="Times New Roman" w:eastAsia="Times New Roman" w:cs="Times New Roman"/>
          <w:spacing w:val="17"/>
        </w:rPr>
        <w:t xml:space="preserve"> </w:t>
      </w:r>
      <w:r>
        <w:rPr>
          <w:spacing w:val="-5"/>
        </w:rPr>
        <w:t>无人机巡检与高斯泼溅算法自动建</w:t>
      </w:r>
      <w:r>
        <w:rPr>
          <w:spacing w:val="-6"/>
        </w:rPr>
        <w:t>模技</w:t>
      </w:r>
      <w:r>
        <w:rPr>
          <w:spacing w:val="1"/>
        </w:rPr>
        <w:t>术，实现项目数字化管理，提升项目管理水平；推行</w:t>
      </w:r>
      <w:r>
        <w:t>移动储能电源</w:t>
      </w:r>
      <w:r>
        <w:rPr>
          <w:spacing w:val="1"/>
        </w:rPr>
        <w:t>等绿色清洁能源及多款建筑机器人示范应用，搭建永</w:t>
      </w:r>
      <w:r>
        <w:t>临结合科技展</w:t>
      </w:r>
      <w:r>
        <w:rPr>
          <w:spacing w:val="-1"/>
        </w:rPr>
        <w:t>厅，打造功能、形象与环境、品质倍增的城市更新样板。</w:t>
      </w:r>
    </w:p>
    <w:p w14:paraId="2A60797B">
      <w:pPr>
        <w:pStyle w:val="2"/>
        <w:spacing w:line="216" w:lineRule="auto"/>
        <w:ind w:left="600"/>
      </w:pPr>
      <w:r>
        <w:rPr>
          <w:rFonts w:ascii="Times New Roman" w:hAnsi="Times New Roman" w:eastAsia="Times New Roman" w:cs="Times New Roman"/>
          <w:b/>
          <w:bCs/>
          <w:spacing w:val="-1"/>
        </w:rPr>
        <w:t xml:space="preserve">2.  </w:t>
      </w:r>
      <w:r>
        <w:rPr>
          <w:b/>
          <w:bCs/>
          <w:spacing w:val="-1"/>
        </w:rPr>
        <w:t>项目名称：</w:t>
      </w:r>
      <w:r>
        <w:rPr>
          <w:spacing w:val="-1"/>
        </w:rPr>
        <w:t>澳门国际银行（广州分行）大厦项目</w:t>
      </w:r>
    </w:p>
    <w:p w14:paraId="64542BD9">
      <w:pPr>
        <w:pStyle w:val="2"/>
        <w:spacing w:before="227" w:line="216" w:lineRule="auto"/>
        <w:ind w:left="607"/>
      </w:pPr>
      <w:r>
        <w:rPr>
          <w:b/>
          <w:bCs/>
          <w:spacing w:val="-2"/>
        </w:rPr>
        <w:t>承建单位：</w:t>
      </w:r>
      <w:r>
        <w:rPr>
          <w:spacing w:val="-2"/>
        </w:rPr>
        <w:t>中国建筑第四工程局有限公司</w:t>
      </w:r>
    </w:p>
    <w:p w14:paraId="100B050F">
      <w:pPr>
        <w:pStyle w:val="2"/>
        <w:spacing w:before="230" w:line="216" w:lineRule="auto"/>
        <w:ind w:left="608"/>
      </w:pPr>
      <w:r>
        <w:rPr>
          <w:b/>
          <w:bCs/>
          <w:spacing w:val="-3"/>
        </w:rPr>
        <w:t>项目位置：</w:t>
      </w:r>
      <w:r>
        <w:rPr>
          <w:spacing w:val="-3"/>
        </w:rPr>
        <w:t>广州市天河区国际金融城东区</w:t>
      </w:r>
      <w:r>
        <w:rPr>
          <w:spacing w:val="-73"/>
        </w:rPr>
        <w:t xml:space="preserve"> </w:t>
      </w:r>
      <w:r>
        <w:rPr>
          <w:rFonts w:ascii="Times New Roman" w:hAnsi="Times New Roman" w:eastAsia="Times New Roman" w:cs="Times New Roman"/>
          <w:spacing w:val="-3"/>
        </w:rPr>
        <w:t>AT091435</w:t>
      </w:r>
      <w:r>
        <w:rPr>
          <w:rFonts w:ascii="Times New Roman" w:hAnsi="Times New Roman" w:eastAsia="Times New Roman" w:cs="Times New Roman"/>
          <w:spacing w:val="23"/>
          <w:w w:val="101"/>
        </w:rPr>
        <w:t xml:space="preserve"> </w:t>
      </w:r>
      <w:r>
        <w:rPr>
          <w:spacing w:val="-3"/>
        </w:rPr>
        <w:t>号地块</w:t>
      </w:r>
    </w:p>
    <w:p w14:paraId="7A3E4E2F">
      <w:pPr>
        <w:pStyle w:val="2"/>
        <w:spacing w:before="227" w:line="357" w:lineRule="auto"/>
        <w:ind w:left="5" w:firstLine="602"/>
      </w:pPr>
      <w:r>
        <w:rPr>
          <w:b/>
          <w:bCs/>
          <w:spacing w:val="-2"/>
        </w:rPr>
        <w:t>项目亮点：</w:t>
      </w:r>
      <w:r>
        <w:rPr>
          <w:spacing w:val="-2"/>
        </w:rPr>
        <w:t>项目以</w:t>
      </w:r>
      <w:r>
        <w:rPr>
          <w:spacing w:val="-70"/>
        </w:rPr>
        <w:t xml:space="preserve"> </w:t>
      </w:r>
      <w:r>
        <w:rPr>
          <w:rFonts w:ascii="Times New Roman" w:hAnsi="Times New Roman" w:eastAsia="Times New Roman" w:cs="Times New Roman"/>
          <w:spacing w:val="-2"/>
        </w:rPr>
        <w:t xml:space="preserve">BIM </w:t>
      </w:r>
      <w:r>
        <w:rPr>
          <w:spacing w:val="-2"/>
        </w:rPr>
        <w:t>精细化模型为核心，采用</w:t>
      </w:r>
      <w:r>
        <w:rPr>
          <w:rFonts w:ascii="Times New Roman" w:hAnsi="Times New Roman" w:eastAsia="Times New Roman" w:cs="Times New Roman"/>
          <w:spacing w:val="-2"/>
        </w:rPr>
        <w:t>LOD400</w:t>
      </w:r>
      <w:r>
        <w:rPr>
          <w:rFonts w:ascii="Times New Roman" w:hAnsi="Times New Roman" w:eastAsia="Times New Roman" w:cs="Times New Roman"/>
          <w:spacing w:val="-3"/>
        </w:rPr>
        <w:t xml:space="preserve"> </w:t>
      </w:r>
      <w:r>
        <w:rPr>
          <w:spacing w:val="-3"/>
        </w:rPr>
        <w:t>加工</w:t>
      </w:r>
      <w:r>
        <w:rPr>
          <w:spacing w:val="-7"/>
        </w:rPr>
        <w:t>级建模标准，依托多专业模型融合应用，推动深化设计、工程造价、</w:t>
      </w:r>
      <w:r>
        <w:t>现场施工、进度管控、运营运维等全流程协同，实现全周期高效管</w:t>
      </w:r>
      <w:r>
        <w:rPr>
          <w:spacing w:val="-7"/>
        </w:rPr>
        <w:t>控。运用数字建造管控平台，构建立体化管控体系，推行</w:t>
      </w:r>
      <w:r>
        <w:rPr>
          <w:rFonts w:ascii="Times New Roman" w:hAnsi="Times New Roman" w:eastAsia="Times New Roman" w:cs="Times New Roman"/>
          <w:spacing w:val="-7"/>
        </w:rPr>
        <w:t>“</w:t>
      </w:r>
      <w:r>
        <w:rPr>
          <w:rFonts w:ascii="Times New Roman" w:hAnsi="Times New Roman" w:eastAsia="Times New Roman" w:cs="Times New Roman"/>
          <w:spacing w:val="-45"/>
        </w:rPr>
        <w:t xml:space="preserve"> </w:t>
      </w:r>
      <w:r>
        <w:rPr>
          <w:spacing w:val="-7"/>
        </w:rPr>
        <w:t>一物一码</w:t>
      </w:r>
      <w:r>
        <w:rPr>
          <w:rFonts w:ascii="Times New Roman" w:hAnsi="Times New Roman" w:eastAsia="Times New Roman" w:cs="Times New Roman"/>
          <w:spacing w:val="-7"/>
        </w:rPr>
        <w:t>”</w:t>
      </w:r>
      <w:r>
        <w:rPr>
          <w:spacing w:val="2"/>
        </w:rPr>
        <w:t>追溯机制，部署塔吊可视化、扬尘噪声与碳排放监测等智慧系统，</w:t>
      </w:r>
      <w:r>
        <w:rPr>
          <w:spacing w:val="-7"/>
        </w:rPr>
        <w:t>实现过程精细化管理。推广应用钢筋绑扎、轨道式焊接等智能装备，</w:t>
      </w:r>
      <w:r>
        <w:rPr>
          <w:spacing w:val="-2"/>
        </w:rPr>
        <w:t>以及</w:t>
      </w:r>
      <w:r>
        <w:rPr>
          <w:spacing w:val="-71"/>
        </w:rPr>
        <w:t xml:space="preserve"> </w:t>
      </w:r>
      <w:r>
        <w:rPr>
          <w:rFonts w:ascii="Times New Roman" w:hAnsi="Times New Roman" w:eastAsia="Times New Roman" w:cs="Times New Roman"/>
          <w:spacing w:val="-2"/>
        </w:rPr>
        <w:t xml:space="preserve">ALC </w:t>
      </w:r>
      <w:r>
        <w:rPr>
          <w:spacing w:val="-2"/>
        </w:rPr>
        <w:t>墙板、预制支架支管管道、模块化机房等</w:t>
      </w:r>
      <w:r>
        <w:rPr>
          <w:spacing w:val="-61"/>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3"/>
        </w:rPr>
        <w:t>大类</w:t>
      </w:r>
      <w:r>
        <w:rPr>
          <w:spacing w:val="-38"/>
        </w:rPr>
        <w:t xml:space="preserve"> </w:t>
      </w:r>
      <w:r>
        <w:rPr>
          <w:rFonts w:ascii="Times New Roman" w:hAnsi="Times New Roman" w:eastAsia="Times New Roman" w:cs="Times New Roman"/>
          <w:spacing w:val="-3"/>
        </w:rPr>
        <w:t xml:space="preserve">12 </w:t>
      </w:r>
      <w:r>
        <w:rPr>
          <w:spacing w:val="-3"/>
        </w:rPr>
        <w:t>小项</w:t>
      </w:r>
      <w:r>
        <w:rPr>
          <w:spacing w:val="-1"/>
        </w:rPr>
        <w:t>施工工艺，推进智能建造与建筑工业化落地。</w:t>
      </w:r>
    </w:p>
    <w:p w14:paraId="7C73B58C">
      <w:pPr>
        <w:pStyle w:val="2"/>
        <w:spacing w:before="1" w:line="215" w:lineRule="auto"/>
        <w:ind w:left="597"/>
      </w:pPr>
      <w:r>
        <w:rPr>
          <w:rFonts w:ascii="Times New Roman" w:hAnsi="Times New Roman" w:eastAsia="Times New Roman" w:cs="Times New Roman"/>
          <w:b/>
          <w:bCs/>
          <w:spacing w:val="-1"/>
        </w:rPr>
        <w:t xml:space="preserve">3.  </w:t>
      </w:r>
      <w:r>
        <w:rPr>
          <w:b/>
          <w:bCs/>
          <w:spacing w:val="-1"/>
        </w:rPr>
        <w:t>项目名称：</w:t>
      </w:r>
      <w:r>
        <w:rPr>
          <w:spacing w:val="-1"/>
        </w:rPr>
        <w:t>中山大学附属第六医院（珠吉院区）项目</w:t>
      </w:r>
    </w:p>
    <w:p w14:paraId="6456E39C">
      <w:pPr>
        <w:pStyle w:val="2"/>
        <w:spacing w:before="230" w:line="216" w:lineRule="auto"/>
        <w:ind w:left="607"/>
      </w:pPr>
      <w:r>
        <w:rPr>
          <w:b/>
          <w:bCs/>
          <w:spacing w:val="-2"/>
        </w:rPr>
        <w:t>承建单位：</w:t>
      </w:r>
      <w:r>
        <w:rPr>
          <w:spacing w:val="-2"/>
        </w:rPr>
        <w:t>中国建筑第八工程局有限公司</w:t>
      </w:r>
    </w:p>
    <w:p w14:paraId="54042EB5">
      <w:pPr>
        <w:pStyle w:val="2"/>
        <w:spacing w:before="229" w:line="216" w:lineRule="auto"/>
        <w:ind w:left="2139"/>
      </w:pPr>
      <w:r>
        <w:rPr>
          <w:spacing w:val="-3"/>
        </w:rPr>
        <w:t>中国能源建设集团南方建设投资有限公司</w:t>
      </w:r>
    </w:p>
    <w:p w14:paraId="08A87449">
      <w:pPr>
        <w:pStyle w:val="2"/>
        <w:spacing w:before="230" w:line="216" w:lineRule="auto"/>
        <w:ind w:left="608"/>
      </w:pPr>
      <w:r>
        <w:rPr>
          <w:b/>
          <w:bCs/>
        </w:rPr>
        <w:t>项目位置：</w:t>
      </w:r>
      <w:r>
        <w:t>广州市天河区珠吉路以西、奥体横路（规</w:t>
      </w:r>
      <w:r>
        <w:rPr>
          <w:spacing w:val="-1"/>
        </w:rPr>
        <w:t>划）以南</w:t>
      </w:r>
    </w:p>
    <w:p w14:paraId="1A5A23A1">
      <w:pPr>
        <w:spacing w:line="216" w:lineRule="auto"/>
        <w:sectPr>
          <w:footerReference r:id="rId11" w:type="default"/>
          <w:pgSz w:w="11906" w:h="16839"/>
          <w:pgMar w:top="1431" w:right="1497" w:bottom="1976" w:left="1595" w:header="0" w:footer="1702" w:gutter="0"/>
          <w:cols w:space="720" w:num="1"/>
        </w:sectPr>
      </w:pPr>
    </w:p>
    <w:p w14:paraId="4DD5EC75">
      <w:pPr>
        <w:spacing w:line="265" w:lineRule="auto"/>
        <w:rPr>
          <w:rFonts w:ascii="Arial"/>
          <w:sz w:val="21"/>
        </w:rPr>
      </w:pPr>
    </w:p>
    <w:p w14:paraId="109C660D">
      <w:pPr>
        <w:pStyle w:val="2"/>
        <w:spacing w:before="98" w:line="218" w:lineRule="auto"/>
      </w:pPr>
      <w:r>
        <w:rPr>
          <w:spacing w:val="-1"/>
        </w:rPr>
        <w:t>（天河儿童公园对面）</w:t>
      </w:r>
    </w:p>
    <w:p w14:paraId="3ECDCC6A">
      <w:pPr>
        <w:pStyle w:val="2"/>
        <w:spacing w:before="224" w:line="357" w:lineRule="auto"/>
        <w:ind w:firstLine="610"/>
      </w:pPr>
      <w:r>
        <w:rPr>
          <w:b/>
          <w:bCs/>
          <w:spacing w:val="1"/>
        </w:rPr>
        <w:t>项目亮点：</w:t>
      </w:r>
      <w:r>
        <w:rPr>
          <w:spacing w:val="1"/>
        </w:rPr>
        <w:t>项目总建筑面积</w:t>
      </w:r>
      <w:r>
        <w:rPr>
          <w:spacing w:val="-29"/>
        </w:rPr>
        <w:t xml:space="preserve"> </w:t>
      </w:r>
      <w:r>
        <w:rPr>
          <w:rFonts w:ascii="Times New Roman" w:hAnsi="Times New Roman" w:eastAsia="Times New Roman" w:cs="Times New Roman"/>
          <w:spacing w:val="1"/>
        </w:rPr>
        <w:t>19.8</w:t>
      </w:r>
      <w:r>
        <w:rPr>
          <w:rFonts w:ascii="Times New Roman" w:hAnsi="Times New Roman" w:eastAsia="Times New Roman" w:cs="Times New Roman"/>
          <w:spacing w:val="34"/>
        </w:rPr>
        <w:t xml:space="preserve"> </w:t>
      </w:r>
      <w:r>
        <w:rPr>
          <w:spacing w:val="1"/>
        </w:rPr>
        <w:t>万</w:t>
      </w:r>
      <w:r>
        <w:rPr>
          <w:spacing w:val="-66"/>
        </w:rPr>
        <w:t xml:space="preserve"> </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9"/>
          <w:szCs w:val="19"/>
        </w:rPr>
        <w:t>2</w:t>
      </w:r>
      <w:r>
        <w:rPr>
          <w:spacing w:val="1"/>
        </w:rPr>
        <w:t>，集医、教、研、产为</w:t>
      </w:r>
      <w:r>
        <w:t>一体的临床医学研究诊治中心。项目采用智慧工地</w:t>
      </w:r>
      <w:r>
        <w:rPr>
          <w:spacing w:val="-1"/>
        </w:rPr>
        <w:t>管理系统，依托</w:t>
      </w:r>
      <w:r>
        <w:rPr>
          <w:rFonts w:ascii="Times New Roman" w:hAnsi="Times New Roman" w:eastAsia="Times New Roman" w:cs="Times New Roman"/>
          <w:spacing w:val="-1"/>
        </w:rPr>
        <w:t xml:space="preserve">BIM </w:t>
      </w:r>
      <w:r>
        <w:rPr>
          <w:spacing w:val="-1"/>
        </w:rPr>
        <w:t>技术构建各专业模型，对管线综合排布、医疗设施布局、房间</w:t>
      </w:r>
      <w:r>
        <w:rPr>
          <w:spacing w:val="-6"/>
        </w:rPr>
        <w:t>点位模拟等进行深化设计、施工环节预演，使施工过</w:t>
      </w:r>
      <w:r>
        <w:rPr>
          <w:spacing w:val="-7"/>
        </w:rPr>
        <w:t>程更加科学化、</w:t>
      </w:r>
      <w:r>
        <w:rPr>
          <w:spacing w:val="-1"/>
        </w:rPr>
        <w:t>规范化、精细化；严格执行</w:t>
      </w:r>
      <w:r>
        <w:rPr>
          <w:spacing w:val="-99"/>
        </w:rPr>
        <w:t xml:space="preserve"> </w:t>
      </w:r>
      <w:r>
        <w:rPr>
          <w:spacing w:val="-1"/>
        </w:rPr>
        <w:t>“样板引路”制度，开展数字化管理验</w:t>
      </w:r>
      <w:r>
        <w:rPr>
          <w:spacing w:val="2"/>
        </w:rPr>
        <w:t>收，使工序验收可视化、标准化、可查询；推广应用装配式结构、</w:t>
      </w:r>
      <w:r>
        <w:rPr>
          <w:spacing w:val="-1"/>
        </w:rPr>
        <w:t>管线永临结合、建筑机器人等，实现快速建造。</w:t>
      </w:r>
    </w:p>
    <w:p w14:paraId="0360B88E">
      <w:pPr>
        <w:pStyle w:val="2"/>
        <w:spacing w:before="1" w:line="215" w:lineRule="auto"/>
        <w:ind w:left="602"/>
      </w:pPr>
      <w:r>
        <w:rPr>
          <w:rFonts w:ascii="Times New Roman" w:hAnsi="Times New Roman" w:eastAsia="Times New Roman" w:cs="Times New Roman"/>
          <w:b/>
          <w:bCs/>
          <w:spacing w:val="-1"/>
        </w:rPr>
        <w:t xml:space="preserve">4.  </w:t>
      </w:r>
      <w:r>
        <w:rPr>
          <w:b/>
          <w:bCs/>
          <w:spacing w:val="-1"/>
        </w:rPr>
        <w:t>项目名称：</w:t>
      </w:r>
      <w:r>
        <w:rPr>
          <w:spacing w:val="-1"/>
        </w:rPr>
        <w:t>中山大学孙逸仙纪念医院海珠湾院区一期工程</w:t>
      </w:r>
    </w:p>
    <w:p w14:paraId="61B98390">
      <w:pPr>
        <w:pStyle w:val="2"/>
        <w:spacing w:before="229" w:line="357" w:lineRule="auto"/>
        <w:ind w:left="2105" w:right="2815" w:hanging="1496"/>
      </w:pPr>
      <w:r>
        <w:rPr>
          <w:b/>
          <w:bCs/>
          <w:spacing w:val="-2"/>
        </w:rPr>
        <w:t>承建单位：</w:t>
      </w:r>
      <w:r>
        <w:rPr>
          <w:spacing w:val="-2"/>
        </w:rPr>
        <w:t>中国建筑第八工程局有限公司广州建筑股份有限公司</w:t>
      </w:r>
    </w:p>
    <w:p w14:paraId="565C9349">
      <w:pPr>
        <w:pStyle w:val="2"/>
        <w:spacing w:line="216" w:lineRule="auto"/>
        <w:jc w:val="right"/>
      </w:pPr>
      <w:r>
        <w:rPr>
          <w:b/>
          <w:bCs/>
          <w:spacing w:val="-8"/>
        </w:rPr>
        <w:t>项目位置：</w:t>
      </w:r>
      <w:r>
        <w:rPr>
          <w:spacing w:val="-8"/>
        </w:rPr>
        <w:t>广州市海珠区南洲街道洛溪大桥以东、环岛路以北、</w:t>
      </w:r>
    </w:p>
    <w:p w14:paraId="4F2F10B0">
      <w:pPr>
        <w:pStyle w:val="2"/>
        <w:spacing w:before="228" w:line="218" w:lineRule="auto"/>
        <w:ind w:left="13"/>
      </w:pPr>
      <w:r>
        <w:rPr>
          <w:spacing w:val="-3"/>
        </w:rPr>
        <w:t>海珠儿童公园以南</w:t>
      </w:r>
    </w:p>
    <w:p w14:paraId="02BCE2D5">
      <w:pPr>
        <w:pStyle w:val="2"/>
        <w:spacing w:before="224" w:line="357" w:lineRule="auto"/>
        <w:ind w:left="6" w:right="88" w:firstLine="603"/>
        <w:jc w:val="both"/>
      </w:pPr>
      <w:r>
        <w:rPr>
          <w:b/>
          <w:bCs/>
        </w:rPr>
        <w:t>项目亮点：</w:t>
      </w:r>
      <w:r>
        <w:t>项目分两期建设，一期规划建筑面积</w:t>
      </w:r>
      <w:r>
        <w:rPr>
          <w:spacing w:val="-47"/>
        </w:rPr>
        <w:t xml:space="preserve"> </w:t>
      </w:r>
      <w:r>
        <w:rPr>
          <w:rFonts w:ascii="Times New Roman" w:hAnsi="Times New Roman" w:eastAsia="Times New Roman" w:cs="Times New Roman"/>
        </w:rPr>
        <w:t>23.8</w:t>
      </w:r>
      <w:r>
        <w:rPr>
          <w:rFonts w:ascii="Times New Roman" w:hAnsi="Times New Roman" w:eastAsia="Times New Roman" w:cs="Times New Roman"/>
          <w:spacing w:val="36"/>
        </w:rPr>
        <w:t xml:space="preserve"> </w:t>
      </w:r>
      <w:r>
        <w:t>万</w:t>
      </w:r>
      <w:r>
        <w:rPr>
          <w:spacing w:val="-66"/>
        </w:rPr>
        <w:t xml:space="preserve"> </w:t>
      </w:r>
      <w:r>
        <w:rPr>
          <w:rFonts w:ascii="Times New Roman" w:hAnsi="Times New Roman" w:eastAsia="Times New Roman" w:cs="Times New Roman"/>
        </w:rPr>
        <w:t>m</w:t>
      </w:r>
      <w:r>
        <w:rPr>
          <w:rFonts w:ascii="Times New Roman" w:hAnsi="Times New Roman" w:eastAsia="Times New Roman" w:cs="Times New Roman"/>
          <w:position w:val="9"/>
          <w:sz w:val="19"/>
          <w:szCs w:val="19"/>
        </w:rPr>
        <w:t xml:space="preserve">2 </w:t>
      </w:r>
      <w:r>
        <w:t>，集医、教、研、产为一体的疑难病症诊治中心、公共卫生事件救治</w:t>
      </w:r>
      <w:r>
        <w:rPr>
          <w:spacing w:val="-4"/>
        </w:rPr>
        <w:t>中心。项目基坑最大开挖深度</w:t>
      </w:r>
      <w:r>
        <w:rPr>
          <w:spacing w:val="-54"/>
        </w:rPr>
        <w:t xml:space="preserve"> </w:t>
      </w:r>
      <w:r>
        <w:rPr>
          <w:rFonts w:ascii="Times New Roman" w:hAnsi="Times New Roman" w:eastAsia="Times New Roman" w:cs="Times New Roman"/>
          <w:spacing w:val="-4"/>
        </w:rPr>
        <w:t>29.7m</w:t>
      </w:r>
      <w:r>
        <w:rPr>
          <w:spacing w:val="-4"/>
        </w:rPr>
        <w:t>，单层面积</w:t>
      </w:r>
      <w:r>
        <w:rPr>
          <w:spacing w:val="-63"/>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29"/>
        </w:rPr>
        <w:t xml:space="preserve"> </w:t>
      </w:r>
      <w:r>
        <w:rPr>
          <w:spacing w:val="-4"/>
        </w:rPr>
        <w:t>万</w:t>
      </w:r>
      <w:r>
        <w:rPr>
          <w:spacing w:val="-74"/>
        </w:rPr>
        <w:t xml:space="preserve"> </w:t>
      </w:r>
      <w:r>
        <w:rPr>
          <w:rFonts w:ascii="Times New Roman" w:hAnsi="Times New Roman" w:eastAsia="Times New Roman" w:cs="Times New Roman"/>
          <w:spacing w:val="-4"/>
        </w:rPr>
        <w:t>m</w:t>
      </w:r>
      <w:r>
        <w:rPr>
          <w:rFonts w:ascii="Times New Roman" w:hAnsi="Times New Roman" w:eastAsia="Times New Roman" w:cs="Times New Roman"/>
          <w:spacing w:val="-4"/>
          <w:position w:val="9"/>
          <w:sz w:val="19"/>
          <w:szCs w:val="19"/>
        </w:rPr>
        <w:t xml:space="preserve">2 </w:t>
      </w:r>
      <w:r>
        <w:rPr>
          <w:spacing w:val="-4"/>
        </w:rPr>
        <w:t>，坑中坑交</w:t>
      </w:r>
      <w:r>
        <w:t>错智能车库，是目前广州在建项目难度最大的基坑，采用装配式组合型钢、高桩承台塔吊、支撑转换永临结合、</w:t>
      </w:r>
      <w:r>
        <w:rPr>
          <w:rFonts w:ascii="Times New Roman" w:hAnsi="Times New Roman" w:eastAsia="Times New Roman" w:cs="Times New Roman"/>
        </w:rPr>
        <w:t xml:space="preserve">PSB1080 </w:t>
      </w:r>
      <w:r>
        <w:t>全长无粘结</w:t>
      </w:r>
      <w:r>
        <w:rPr>
          <w:spacing w:val="-2"/>
        </w:rPr>
        <w:t>预应力抗浮锚杆（</w:t>
      </w:r>
      <w:r>
        <w:rPr>
          <w:rFonts w:ascii="Times New Roman" w:hAnsi="Times New Roman" w:eastAsia="Times New Roman" w:cs="Times New Roman"/>
          <w:spacing w:val="-2"/>
        </w:rPr>
        <w:t xml:space="preserve">6000 </w:t>
      </w:r>
      <w:r>
        <w:rPr>
          <w:spacing w:val="-2"/>
        </w:rPr>
        <w:t>余根）、临江深基坑防渗漏等工艺，解决基坑施工难题。</w:t>
      </w:r>
    </w:p>
    <w:p w14:paraId="47AD77E0">
      <w:pPr>
        <w:pStyle w:val="2"/>
        <w:spacing w:before="2" w:line="214" w:lineRule="auto"/>
        <w:ind w:left="605"/>
      </w:pPr>
      <w:r>
        <w:rPr>
          <w:rFonts w:ascii="Times New Roman" w:hAnsi="Times New Roman" w:eastAsia="Times New Roman" w:cs="Times New Roman"/>
          <w:b/>
          <w:bCs/>
          <w:spacing w:val="-1"/>
        </w:rPr>
        <w:t xml:space="preserve">5.  </w:t>
      </w:r>
      <w:r>
        <w:rPr>
          <w:b/>
          <w:bCs/>
          <w:spacing w:val="-1"/>
        </w:rPr>
        <w:t>项目名称：</w:t>
      </w:r>
      <w:r>
        <w:rPr>
          <w:spacing w:val="-1"/>
        </w:rPr>
        <w:t>天河区奥体新城保障性住房项目</w:t>
      </w:r>
    </w:p>
    <w:p w14:paraId="54AC17E9">
      <w:pPr>
        <w:pStyle w:val="2"/>
        <w:spacing w:before="231" w:line="216" w:lineRule="auto"/>
        <w:ind w:left="609"/>
      </w:pPr>
      <w:r>
        <w:rPr>
          <w:b/>
          <w:bCs/>
          <w:spacing w:val="-2"/>
        </w:rPr>
        <w:t>承建单位：</w:t>
      </w:r>
      <w:r>
        <w:rPr>
          <w:spacing w:val="-2"/>
        </w:rPr>
        <w:t>中建科技集团有限公司</w:t>
      </w:r>
    </w:p>
    <w:p w14:paraId="2FBD2F8F">
      <w:pPr>
        <w:spacing w:line="216" w:lineRule="auto"/>
        <w:sectPr>
          <w:footerReference r:id="rId12" w:type="default"/>
          <w:pgSz w:w="11906" w:h="16839"/>
          <w:pgMar w:top="1431" w:right="1497" w:bottom="1976" w:left="1593" w:header="0" w:footer="1702" w:gutter="0"/>
          <w:cols w:space="720" w:num="1"/>
        </w:sectPr>
      </w:pPr>
    </w:p>
    <w:p w14:paraId="7127CA4E">
      <w:pPr>
        <w:spacing w:line="266" w:lineRule="auto"/>
        <w:rPr>
          <w:rFonts w:ascii="Arial"/>
          <w:sz w:val="21"/>
        </w:rPr>
      </w:pPr>
    </w:p>
    <w:p w14:paraId="54A2B9B3">
      <w:pPr>
        <w:pStyle w:val="2"/>
        <w:spacing w:before="98" w:line="216" w:lineRule="auto"/>
        <w:ind w:left="612"/>
      </w:pPr>
      <w:r>
        <w:rPr>
          <w:b/>
          <w:bCs/>
          <w:spacing w:val="-2"/>
        </w:rPr>
        <w:t>项目位置：</w:t>
      </w:r>
      <w:r>
        <w:rPr>
          <w:spacing w:val="-2"/>
        </w:rPr>
        <w:t>广州市天河区圃兴路与黄村北路交叉口</w:t>
      </w:r>
    </w:p>
    <w:p w14:paraId="4A63F0E7">
      <w:pPr>
        <w:pStyle w:val="2"/>
        <w:spacing w:before="226" w:line="357" w:lineRule="auto"/>
        <w:ind w:left="3" w:firstLine="608"/>
        <w:jc w:val="both"/>
      </w:pPr>
      <w:r>
        <w:rPr>
          <w:b/>
          <w:bCs/>
          <w:spacing w:val="-2"/>
        </w:rPr>
        <w:t>项目亮点：</w:t>
      </w:r>
      <w:r>
        <w:rPr>
          <w:spacing w:val="-2"/>
        </w:rPr>
        <w:t>项目以绿色、低碳、智能、安全的</w:t>
      </w:r>
      <w:r>
        <w:rPr>
          <w:spacing w:val="-102"/>
        </w:rPr>
        <w:t xml:space="preserve"> </w:t>
      </w:r>
      <w:r>
        <w:rPr>
          <w:spacing w:val="-2"/>
        </w:rPr>
        <w:t>“好房子”为建设目标，推行</w:t>
      </w:r>
      <w:r>
        <w:rPr>
          <w:spacing w:val="-107"/>
        </w:rPr>
        <w:t xml:space="preserve"> </w:t>
      </w:r>
      <w:r>
        <w:rPr>
          <w:spacing w:val="-2"/>
        </w:rPr>
        <w:t>“数字化设计、工业化建造、智慧化管理”</w:t>
      </w:r>
      <w:r>
        <w:rPr>
          <w:spacing w:val="-3"/>
        </w:rPr>
        <w:t>模式，应</w:t>
      </w:r>
      <w:r>
        <w:rPr>
          <w:spacing w:val="-2"/>
        </w:rPr>
        <w:t>用模块化建筑及多元装配式体系（</w:t>
      </w:r>
      <w:r>
        <w:rPr>
          <w:spacing w:val="-75"/>
        </w:rPr>
        <w:t xml:space="preserve"> </w:t>
      </w:r>
      <w:r>
        <w:rPr>
          <w:rFonts w:ascii="Times New Roman" w:hAnsi="Times New Roman" w:eastAsia="Times New Roman" w:cs="Times New Roman"/>
          <w:spacing w:val="-2"/>
        </w:rPr>
        <w:t>1#</w:t>
      </w:r>
      <w:r>
        <w:rPr>
          <w:spacing w:val="-2"/>
        </w:rPr>
        <w:t>楼采用</w:t>
      </w:r>
      <w:r>
        <w:rPr>
          <w:rFonts w:ascii="Times New Roman" w:hAnsi="Times New Roman" w:eastAsia="Times New Roman" w:cs="Times New Roman"/>
          <w:spacing w:val="-2"/>
        </w:rPr>
        <w:t xml:space="preserve">MCS </w:t>
      </w:r>
      <w:r>
        <w:rPr>
          <w:spacing w:val="-3"/>
        </w:rPr>
        <w:t>模块化建造技术、</w:t>
      </w:r>
      <w:r>
        <w:t xml:space="preserve"> </w:t>
      </w:r>
      <w:r>
        <w:rPr>
          <w:rFonts w:ascii="Times New Roman" w:hAnsi="Times New Roman" w:eastAsia="Times New Roman" w:cs="Times New Roman"/>
        </w:rPr>
        <w:t>2#</w:t>
      </w:r>
      <w:r>
        <w:t>楼采用</w:t>
      </w:r>
      <w:r>
        <w:rPr>
          <w:rFonts w:ascii="Times New Roman" w:hAnsi="Times New Roman" w:eastAsia="Times New Roman" w:cs="Times New Roman"/>
        </w:rPr>
        <w:t>UHPC</w:t>
      </w:r>
      <w:r>
        <w:rPr>
          <w:rFonts w:ascii="Times New Roman" w:hAnsi="Times New Roman" w:eastAsia="Times New Roman" w:cs="Times New Roman"/>
          <w:spacing w:val="24"/>
          <w:w w:val="101"/>
        </w:rPr>
        <w:t xml:space="preserve"> </w:t>
      </w:r>
      <w:r>
        <w:t>轻型叠合板</w:t>
      </w:r>
      <w:r>
        <w:rPr>
          <w:rFonts w:ascii="Times New Roman" w:hAnsi="Times New Roman" w:eastAsia="Times New Roman" w:cs="Times New Roman"/>
        </w:rPr>
        <w:t>+</w:t>
      </w:r>
      <w:r>
        <w:t>预制楼梯装配式体系</w:t>
      </w:r>
      <w:r>
        <w:rPr>
          <w:spacing w:val="-1"/>
        </w:rPr>
        <w:t>、</w:t>
      </w:r>
      <w:r>
        <w:rPr>
          <w:rFonts w:ascii="Times New Roman" w:hAnsi="Times New Roman" w:eastAsia="Times New Roman" w:cs="Times New Roman"/>
          <w:spacing w:val="-1"/>
        </w:rPr>
        <w:t>3#~4#</w:t>
      </w:r>
      <w:r>
        <w:rPr>
          <w:spacing w:val="-1"/>
        </w:rPr>
        <w:t>楼采用预</w:t>
      </w:r>
      <w:r>
        <w:rPr>
          <w:spacing w:val="1"/>
        </w:rPr>
        <w:t>制双面叠合剪力墙体系、</w:t>
      </w:r>
      <w:r>
        <w:rPr>
          <w:rFonts w:ascii="Times New Roman" w:hAnsi="Times New Roman" w:eastAsia="Times New Roman" w:cs="Times New Roman"/>
          <w:spacing w:val="1"/>
        </w:rPr>
        <w:t>5#</w:t>
      </w:r>
      <w:r>
        <w:rPr>
          <w:spacing w:val="1"/>
        </w:rPr>
        <w:t>楼采用预制模壳柱体系</w:t>
      </w:r>
      <w:r>
        <w:rPr>
          <w:spacing w:val="-4"/>
        </w:rPr>
        <w:t>），</w:t>
      </w:r>
      <w:r>
        <w:rPr>
          <w:spacing w:val="1"/>
        </w:rPr>
        <w:t>着力打造新型建筑工业化、模块化试点，智能建造、绿色建</w:t>
      </w:r>
      <w:r>
        <w:t>筑标杆，构筑高品</w:t>
      </w:r>
      <w:r>
        <w:rPr>
          <w:spacing w:val="-6"/>
        </w:rPr>
        <w:t>质保障性住房样板工程。</w:t>
      </w:r>
    </w:p>
    <w:p w14:paraId="2609E5BA">
      <w:pPr>
        <w:pStyle w:val="2"/>
        <w:spacing w:before="1" w:line="357" w:lineRule="auto"/>
        <w:ind w:right="90" w:firstLine="608"/>
      </w:pPr>
      <w:r>
        <w:rPr>
          <w:rFonts w:ascii="Times New Roman" w:hAnsi="Times New Roman" w:eastAsia="Times New Roman" w:cs="Times New Roman"/>
          <w:b/>
          <w:bCs/>
          <w:spacing w:val="-4"/>
        </w:rPr>
        <w:t xml:space="preserve">6.  </w:t>
      </w:r>
      <w:r>
        <w:rPr>
          <w:b/>
          <w:bCs/>
          <w:spacing w:val="-4"/>
        </w:rPr>
        <w:t>项目名称：</w:t>
      </w:r>
      <w:r>
        <w:rPr>
          <w:spacing w:val="-4"/>
        </w:rPr>
        <w:t>广州市城市轨道交通</w:t>
      </w:r>
      <w:r>
        <w:rPr>
          <w:spacing w:val="-55"/>
        </w:rPr>
        <w:t xml:space="preserve"> </w:t>
      </w:r>
      <w:r>
        <w:rPr>
          <w:rFonts w:ascii="Times New Roman" w:hAnsi="Times New Roman" w:eastAsia="Times New Roman" w:cs="Times New Roman"/>
          <w:spacing w:val="-4"/>
        </w:rPr>
        <w:t>8</w:t>
      </w:r>
      <w:r>
        <w:rPr>
          <w:rFonts w:ascii="Times New Roman" w:hAnsi="Times New Roman" w:eastAsia="Times New Roman" w:cs="Times New Roman"/>
          <w:spacing w:val="25"/>
          <w:w w:val="101"/>
        </w:rPr>
        <w:t xml:space="preserve"> </w:t>
      </w:r>
      <w:r>
        <w:rPr>
          <w:spacing w:val="-4"/>
        </w:rPr>
        <w:t>号线北延段支线（江府站</w:t>
      </w:r>
      <w:r>
        <w:rPr>
          <w:rFonts w:ascii="Times New Roman" w:hAnsi="Times New Roman" w:eastAsia="Times New Roman" w:cs="Times New Roman"/>
          <w:spacing w:val="-1"/>
        </w:rPr>
        <w:t>~</w:t>
      </w:r>
      <w:r>
        <w:rPr>
          <w:spacing w:val="-1"/>
        </w:rPr>
        <w:t>纪念堂站）及同步实施工程施工总承包土建三工区</w:t>
      </w:r>
    </w:p>
    <w:p w14:paraId="280D0176">
      <w:pPr>
        <w:pStyle w:val="2"/>
        <w:spacing w:before="1" w:line="215" w:lineRule="auto"/>
        <w:ind w:left="606"/>
      </w:pPr>
      <w:r>
        <w:rPr>
          <w:b/>
          <w:bCs/>
          <w:spacing w:val="-2"/>
        </w:rPr>
        <w:t>承建单位：</w:t>
      </w:r>
      <w:r>
        <w:rPr>
          <w:spacing w:val="-2"/>
        </w:rPr>
        <w:t>中铁六局集团有限公司</w:t>
      </w:r>
    </w:p>
    <w:p w14:paraId="19EAEA4A">
      <w:pPr>
        <w:pStyle w:val="2"/>
        <w:spacing w:before="229" w:line="357" w:lineRule="auto"/>
        <w:ind w:left="15" w:right="91" w:firstLine="596"/>
      </w:pPr>
      <w:r>
        <w:rPr>
          <w:b/>
          <w:bCs/>
        </w:rPr>
        <w:t>项目位置：</w:t>
      </w:r>
      <w:r>
        <w:t>广州市白云区新市街道黄石站（黄石西路</w:t>
      </w:r>
      <w:r>
        <w:rPr>
          <w:spacing w:val="-1"/>
        </w:rPr>
        <w:t>与小坪东</w:t>
      </w:r>
      <w:r>
        <w:rPr>
          <w:spacing w:val="-3"/>
        </w:rPr>
        <w:t>路路口南侧）</w:t>
      </w:r>
    </w:p>
    <w:p w14:paraId="5959A3DE">
      <w:pPr>
        <w:pStyle w:val="2"/>
        <w:spacing w:before="8" w:line="356" w:lineRule="auto"/>
        <w:ind w:left="2" w:right="12" w:firstLine="609"/>
        <w:jc w:val="both"/>
      </w:pPr>
      <w:r>
        <w:rPr>
          <w:b/>
          <w:bCs/>
        </w:rPr>
        <w:t>项目亮点：</w:t>
      </w:r>
      <w:r>
        <w:t>进度领跑全线，成为全线首座开挖、见底</w:t>
      </w:r>
      <w:r>
        <w:rPr>
          <w:spacing w:val="-1"/>
        </w:rPr>
        <w:t>、封顶的</w:t>
      </w:r>
      <w:r>
        <w:rPr>
          <w:spacing w:val="1"/>
        </w:rPr>
        <w:t>车站；加强技术创新，攻克岩溶强烈发育、砂层孔隙水</w:t>
      </w:r>
      <w:r>
        <w:t>与岩溶水储</w:t>
      </w:r>
      <w:r>
        <w:rPr>
          <w:spacing w:val="-7"/>
        </w:rPr>
        <w:t>量大等复杂地质施工难题，保障泥水盾构连续掘进；强化风险管控，</w:t>
      </w:r>
      <w:r>
        <w:rPr>
          <w:spacing w:val="1"/>
        </w:rPr>
        <w:t>针对穿越岩溶发育区、高强度硬岩、密集建筑群等作业</w:t>
      </w:r>
      <w:r>
        <w:t>环境，实行</w:t>
      </w:r>
      <w:r>
        <w:rPr>
          <w:spacing w:val="1"/>
        </w:rPr>
        <w:t>分级预警，严控沉降和建设质量；推行绿色施工，实施</w:t>
      </w:r>
      <w:r>
        <w:t>分区化、定</w:t>
      </w:r>
      <w:r>
        <w:rPr>
          <w:spacing w:val="1"/>
        </w:rPr>
        <w:t>置化管控，采用全自动洗车台、扬尘在线监测与雾炮联</w:t>
      </w:r>
      <w:r>
        <w:t>动系统，实</w:t>
      </w:r>
      <w:r>
        <w:rPr>
          <w:spacing w:val="-5"/>
        </w:rPr>
        <w:t>现环保智能防控；优化施工工艺，盾构单次连续掘进</w:t>
      </w:r>
      <w:r>
        <w:rPr>
          <w:spacing w:val="-57"/>
        </w:rPr>
        <w:t xml:space="preserve"> </w:t>
      </w:r>
      <w:r>
        <w:rPr>
          <w:rFonts w:ascii="Times New Roman" w:hAnsi="Times New Roman" w:eastAsia="Times New Roman" w:cs="Times New Roman"/>
          <w:spacing w:val="-5"/>
        </w:rPr>
        <w:t>252m</w:t>
      </w:r>
      <w:r>
        <w:rPr>
          <w:spacing w:val="-5"/>
        </w:rPr>
        <w:t>，边缘滚</w:t>
      </w:r>
      <w:r>
        <w:rPr>
          <w:spacing w:val="-4"/>
        </w:rPr>
        <w:t>刀最大磨损</w:t>
      </w:r>
      <w:r>
        <w:rPr>
          <w:spacing w:val="-48"/>
        </w:rPr>
        <w:t xml:space="preserve"> </w:t>
      </w:r>
      <w:r>
        <w:rPr>
          <w:rFonts w:ascii="Times New Roman" w:hAnsi="Times New Roman" w:eastAsia="Times New Roman" w:cs="Times New Roman"/>
          <w:spacing w:val="-4"/>
        </w:rPr>
        <w:t>5mm</w:t>
      </w:r>
      <w:r>
        <w:rPr>
          <w:spacing w:val="-4"/>
        </w:rPr>
        <w:t>，为同类地层施工提供参数依据。</w:t>
      </w:r>
    </w:p>
    <w:p w14:paraId="7AE508EA">
      <w:pPr>
        <w:pStyle w:val="2"/>
        <w:spacing w:line="217" w:lineRule="auto"/>
        <w:ind w:left="607"/>
      </w:pPr>
      <w:r>
        <w:rPr>
          <w:rFonts w:ascii="Times New Roman" w:hAnsi="Times New Roman" w:eastAsia="Times New Roman" w:cs="Times New Roman"/>
          <w:b/>
          <w:bCs/>
          <w:spacing w:val="-1"/>
        </w:rPr>
        <w:t xml:space="preserve">7.  </w:t>
      </w:r>
      <w:r>
        <w:rPr>
          <w:b/>
          <w:bCs/>
          <w:spacing w:val="-1"/>
        </w:rPr>
        <w:t>项目名称：</w:t>
      </w:r>
      <w:r>
        <w:rPr>
          <w:spacing w:val="-1"/>
        </w:rPr>
        <w:t>城市快捷路二期（东沙</w:t>
      </w:r>
      <w:r>
        <w:rPr>
          <w:rFonts w:ascii="Times New Roman" w:hAnsi="Times New Roman" w:eastAsia="Times New Roman" w:cs="Times New Roman"/>
          <w:spacing w:val="-1"/>
        </w:rPr>
        <w:t>-</w:t>
      </w:r>
      <w:r>
        <w:rPr>
          <w:spacing w:val="-1"/>
        </w:rPr>
        <w:t>石岗隧道，土建</w:t>
      </w:r>
      <w:r>
        <w:rPr>
          <w:spacing w:val="-64"/>
        </w:rPr>
        <w:t xml:space="preserve"> </w:t>
      </w:r>
      <w:r>
        <w:rPr>
          <w:rFonts w:ascii="Times New Roman" w:hAnsi="Times New Roman" w:eastAsia="Times New Roman" w:cs="Times New Roman"/>
          <w:spacing w:val="-1"/>
        </w:rPr>
        <w:t xml:space="preserve">3 </w:t>
      </w:r>
      <w:r>
        <w:rPr>
          <w:spacing w:val="-1"/>
        </w:rPr>
        <w:t>标）</w:t>
      </w:r>
    </w:p>
    <w:p w14:paraId="062D4826">
      <w:pPr>
        <w:spacing w:line="217" w:lineRule="auto"/>
        <w:sectPr>
          <w:footerReference r:id="rId13" w:type="default"/>
          <w:pgSz w:w="11906" w:h="16839"/>
          <w:pgMar w:top="1431" w:right="1497" w:bottom="1976" w:left="1591" w:header="0" w:footer="1703" w:gutter="0"/>
          <w:cols w:space="720" w:num="1"/>
        </w:sectPr>
      </w:pPr>
    </w:p>
    <w:p w14:paraId="2E24D040">
      <w:pPr>
        <w:spacing w:line="265" w:lineRule="auto"/>
        <w:rPr>
          <w:rFonts w:ascii="Arial"/>
          <w:sz w:val="21"/>
        </w:rPr>
      </w:pPr>
    </w:p>
    <w:p w14:paraId="6CA5FF8F">
      <w:pPr>
        <w:pStyle w:val="2"/>
        <w:spacing w:before="98" w:line="216" w:lineRule="auto"/>
        <w:ind w:left="609"/>
      </w:pPr>
      <w:r>
        <w:rPr>
          <w:b/>
          <w:bCs/>
          <w:spacing w:val="-2"/>
        </w:rPr>
        <w:t>承建单位：</w:t>
      </w:r>
      <w:r>
        <w:rPr>
          <w:spacing w:val="-2"/>
        </w:rPr>
        <w:t>中铁隧道局集团有限公司</w:t>
      </w:r>
    </w:p>
    <w:p w14:paraId="01DB5D86">
      <w:pPr>
        <w:pStyle w:val="2"/>
        <w:spacing w:before="229" w:line="357" w:lineRule="auto"/>
        <w:ind w:left="6" w:right="2" w:firstLine="603"/>
      </w:pPr>
      <w:r>
        <w:rPr>
          <w:b/>
          <w:bCs/>
        </w:rPr>
        <w:t>项目位置：</w:t>
      </w:r>
      <w:r>
        <w:t>广州市荔湾区鹤洞大桥与丫髻沙大桥之间</w:t>
      </w:r>
      <w:r>
        <w:rPr>
          <w:spacing w:val="-1"/>
        </w:rPr>
        <w:t>（东起海珠新滘西路，西至荔湾环翠北路）</w:t>
      </w:r>
    </w:p>
    <w:p w14:paraId="0ABC3A33">
      <w:pPr>
        <w:pStyle w:val="2"/>
        <w:spacing w:before="5" w:line="357" w:lineRule="auto"/>
        <w:ind w:firstLine="610"/>
      </w:pPr>
      <w:r>
        <w:rPr>
          <w:b/>
          <w:bCs/>
        </w:rPr>
        <w:t>项目亮点：</w:t>
      </w:r>
      <w:r>
        <w:t>项目为城市主干路下穿隧道，其中沉管隧</w:t>
      </w:r>
      <w:r>
        <w:rPr>
          <w:spacing w:val="-1"/>
        </w:rPr>
        <w:t>道设计为</w:t>
      </w:r>
      <w:r>
        <w:rPr>
          <w:spacing w:val="1"/>
        </w:rPr>
        <w:t>双向六车道，采用浮态浇筑工艺，解决了城市核心</w:t>
      </w:r>
      <w:r>
        <w:t>区域土地资源紧</w:t>
      </w:r>
      <w:r>
        <w:rPr>
          <w:spacing w:val="1"/>
        </w:rPr>
        <w:t>张的难题，降低了航道疏浚频次，实现了工期缩短</w:t>
      </w:r>
      <w:r>
        <w:t>、造价最优、环</w:t>
      </w:r>
      <w:r>
        <w:rPr>
          <w:spacing w:val="1"/>
        </w:rPr>
        <w:t>境影响最小的目的，为今后国内类似项目提供可借鉴、可</w:t>
      </w:r>
      <w:r>
        <w:t>推广的技</w:t>
      </w:r>
      <w:r>
        <w:rPr>
          <w:spacing w:val="-2"/>
        </w:rPr>
        <w:t>术支撑。</w:t>
      </w:r>
    </w:p>
    <w:p w14:paraId="7D2D48F7">
      <w:bookmarkStart w:id="0" w:name="_GoBack"/>
      <w:bookmarkEnd w:id="0"/>
    </w:p>
    <w:sectPr>
      <w:footerReference r:id="rId14" w:type="default"/>
      <w:pgSz w:w="11906" w:h="16839"/>
      <w:pgMar w:top="1431" w:right="1586" w:bottom="1976" w:left="1593" w:header="0" w:footer="17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4065">
    <w:pPr>
      <w:spacing w:line="171" w:lineRule="auto"/>
      <w:ind w:left="744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Times New Roman" w:hAnsi="Times New Roman" w:eastAsia="Times New Roman" w:cs="Times New Roman"/>
        <w:spacing w:val="-7"/>
        <w:sz w:val="28"/>
        <w:szCs w:val="28"/>
      </w:rPr>
      <w:t>5</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137B">
    <w:pPr>
      <w:spacing w:line="174" w:lineRule="auto"/>
      <w:ind w:left="30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3"/>
        <w:sz w:val="28"/>
        <w:szCs w:val="28"/>
      </w:rPr>
      <w:t xml:space="preserve"> </w:t>
    </w:r>
    <w:r>
      <w:rPr>
        <w:rFonts w:ascii="Times New Roman" w:hAnsi="Times New Roman" w:eastAsia="Times New Roman" w:cs="Times New Roman"/>
        <w:spacing w:val="-11"/>
        <w:sz w:val="28"/>
        <w:szCs w:val="28"/>
      </w:rPr>
      <w:t>14</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F914">
    <w:pPr>
      <w:spacing w:line="174" w:lineRule="auto"/>
      <w:ind w:left="28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6</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09A9">
    <w:pPr>
      <w:spacing w:line="171" w:lineRule="auto"/>
      <w:ind w:left="744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9"/>
        <w:sz w:val="28"/>
        <w:szCs w:val="28"/>
      </w:rPr>
      <w:t xml:space="preserve"> </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
        <w:sz w:val="28"/>
        <w:szCs w:val="28"/>
      </w:rPr>
      <w:t xml:space="preserve">  </w:t>
    </w:r>
    <w:r>
      <w:rPr>
        <w:rFonts w:ascii="宋体" w:hAnsi="宋体" w:eastAsia="宋体" w:cs="宋体"/>
        <w:spacing w:val="-6"/>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65D9">
    <w:pPr>
      <w:spacing w:line="174" w:lineRule="auto"/>
      <w:ind w:left="29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3"/>
        <w:sz w:val="28"/>
        <w:szCs w:val="28"/>
      </w:rPr>
      <w:t xml:space="preserve">  </w:t>
    </w:r>
    <w:r>
      <w:rPr>
        <w:rFonts w:ascii="宋体" w:hAnsi="宋体" w:eastAsia="宋体" w:cs="宋体"/>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21CF">
    <w:pPr>
      <w:spacing w:line="174" w:lineRule="auto"/>
      <w:ind w:left="726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9</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488A">
    <w:pPr>
      <w:spacing w:line="174" w:lineRule="auto"/>
      <w:ind w:left="24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3"/>
        <w:sz w:val="28"/>
        <w:szCs w:val="28"/>
      </w:rPr>
      <w:t xml:space="preserve"> </w:t>
    </w:r>
    <w:r>
      <w:rPr>
        <w:rFonts w:ascii="Times New Roman" w:hAnsi="Times New Roman" w:eastAsia="Times New Roman" w:cs="Times New Roman"/>
        <w:spacing w:val="-11"/>
        <w:sz w:val="28"/>
        <w:szCs w:val="28"/>
      </w:rPr>
      <w:t>10</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8663">
    <w:pPr>
      <w:spacing w:line="174" w:lineRule="auto"/>
      <w:ind w:left="7321"/>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33"/>
        <w:sz w:val="28"/>
        <w:szCs w:val="28"/>
      </w:rPr>
      <w:t xml:space="preserve"> </w:t>
    </w:r>
    <w:r>
      <w:rPr>
        <w:rFonts w:ascii="Times New Roman" w:hAnsi="Times New Roman" w:eastAsia="Times New Roman" w:cs="Times New Roman"/>
        <w:spacing w:val="-12"/>
        <w:sz w:val="28"/>
        <w:szCs w:val="28"/>
      </w:rPr>
      <w:t>11</w:t>
    </w:r>
    <w:r>
      <w:rPr>
        <w:rFonts w:ascii="Times New Roman" w:hAnsi="Times New Roman" w:eastAsia="Times New Roman" w:cs="Times New Roman"/>
        <w:sz w:val="28"/>
        <w:szCs w:val="28"/>
      </w:rPr>
      <w:t xml:space="preserve">  </w:t>
    </w:r>
    <w:r>
      <w:rPr>
        <w:rFonts w:ascii="宋体" w:hAnsi="宋体" w:eastAsia="宋体" w:cs="宋体"/>
        <w:spacing w:val="-1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A8DA">
    <w:pPr>
      <w:spacing w:line="174" w:lineRule="auto"/>
      <w:ind w:left="30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3"/>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DC25">
    <w:pPr>
      <w:spacing w:line="174" w:lineRule="auto"/>
      <w:ind w:left="7313"/>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Times New Roman" w:hAnsi="Times New Roman" w:eastAsia="Times New Roman" w:cs="Times New Roman"/>
        <w:spacing w:val="-10"/>
        <w:sz w:val="28"/>
        <w:szCs w:val="28"/>
      </w:rPr>
      <w:t>13</w:t>
    </w:r>
    <w:r>
      <w:rPr>
        <w:rFonts w:ascii="Times New Roman" w:hAnsi="Times New Roman" w:eastAsia="Times New Roman" w:cs="Times New Roman"/>
        <w:spacing w:val="3"/>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C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2026-06-11T09:37:39Z</dcterms:created>
  <dc:creator>Administrator</dc:creator>
  <cp:lastModifiedBy>赵晖</cp:lastModifiedBy>
  <dcterms:modified xsi:type="dcterms:W3CDTF">2026-06-11T09:37:53Z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eyJoZGlkIjoiZmQwMjAzYzVhMjQzMjUzMDUyZTQyYjcxODgyZGQxZTMiLCJ1c2VySWQiOiIxNTE0MTA1MzEwIn0=</vt:lpwstr>
  </property>
  <property fmtid="{D5CDD505-2E9C-101B-9397-08002B2CF9AE}" pid="4" name="ICV">
    <vt:lpwstr>B61FCD96507D4C1E90A3AD8F8257D195_12</vt:lpwstr>
  </property>
</Properties>
</file>