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1A014">
      <w:pPr>
        <w:rPr>
          <w:rFonts w:hint="default" w:ascii="宋体" w:hAnsi="宋体" w:cs="宋体"/>
          <w:sz w:val="28"/>
          <w:szCs w:val="28"/>
        </w:rPr>
      </w:pPr>
    </w:p>
    <w:p w14:paraId="1D82F52D">
      <w:pPr>
        <w:rPr>
          <w:rFonts w:hint="default" w:ascii="宋体" w:hAnsi="宋体" w:cs="宋体"/>
          <w:sz w:val="28"/>
          <w:szCs w:val="28"/>
        </w:rPr>
      </w:pPr>
    </w:p>
    <w:p w14:paraId="3054B85E">
      <w:pPr>
        <w:rPr>
          <w:rFonts w:hint="default" w:ascii="宋体" w:hAnsi="宋体" w:cs="宋体"/>
          <w:sz w:val="28"/>
          <w:szCs w:val="28"/>
        </w:rPr>
      </w:pPr>
    </w:p>
    <w:p w14:paraId="60B16DED">
      <w:pPr>
        <w:rPr>
          <w:rFonts w:hint="default" w:ascii="宋体" w:hAnsi="宋体" w:cs="宋体"/>
          <w:sz w:val="28"/>
          <w:szCs w:val="28"/>
        </w:rPr>
      </w:pPr>
    </w:p>
    <w:p w14:paraId="388F4D71">
      <w:pPr>
        <w:rPr>
          <w:rFonts w:hint="default" w:ascii="宋体" w:hAnsi="宋体" w:cs="宋体"/>
          <w:sz w:val="28"/>
          <w:szCs w:val="28"/>
        </w:rPr>
      </w:pPr>
    </w:p>
    <w:p w14:paraId="0030BFBC">
      <w:pPr>
        <w:rPr>
          <w:rFonts w:hint="default" w:ascii="宋体" w:hAnsi="宋体" w:cs="宋体"/>
          <w:sz w:val="28"/>
          <w:szCs w:val="28"/>
        </w:rPr>
      </w:pPr>
    </w:p>
    <w:p w14:paraId="2502203D">
      <w:pPr>
        <w:rPr>
          <w:rFonts w:hint="default" w:ascii="宋体" w:hAnsi="宋体" w:cs="宋体"/>
          <w:sz w:val="28"/>
          <w:szCs w:val="28"/>
        </w:rPr>
      </w:pPr>
    </w:p>
    <w:p w14:paraId="1EBBF619">
      <w:pPr>
        <w:rPr>
          <w:rFonts w:hint="default" w:ascii="宋体" w:hAnsi="宋体" w:cs="宋体"/>
          <w:sz w:val="28"/>
          <w:szCs w:val="28"/>
        </w:rPr>
      </w:pPr>
      <w:bookmarkStart w:id="131" w:name="_GoBack"/>
      <w:bookmarkEnd w:id="131"/>
    </w:p>
    <w:p w14:paraId="65F4D73C">
      <w:pPr>
        <w:rPr>
          <w:rFonts w:hint="default" w:ascii="宋体" w:hAnsi="宋体" w:cs="宋体"/>
          <w:sz w:val="28"/>
          <w:szCs w:val="28"/>
        </w:rPr>
      </w:pPr>
    </w:p>
    <w:p w14:paraId="627E7633">
      <w:pPr>
        <w:rPr>
          <w:rFonts w:hint="default" w:ascii="宋体" w:hAnsi="宋体" w:cs="宋体"/>
          <w:sz w:val="28"/>
          <w:szCs w:val="28"/>
        </w:rPr>
      </w:pPr>
    </w:p>
    <w:p w14:paraId="0426DF42">
      <w:pPr>
        <w:rPr>
          <w:rFonts w:hint="default" w:ascii="宋体" w:hAnsi="宋体" w:cs="宋体"/>
          <w:sz w:val="28"/>
          <w:szCs w:val="28"/>
        </w:rPr>
      </w:pPr>
    </w:p>
    <w:p w14:paraId="00EEED4A">
      <w:pPr>
        <w:rPr>
          <w:rFonts w:hint="default" w:ascii="宋体" w:hAnsi="宋体" w:cs="宋体"/>
          <w:sz w:val="28"/>
          <w:szCs w:val="28"/>
        </w:rPr>
      </w:pPr>
    </w:p>
    <w:p w14:paraId="541FE310">
      <w:pPr>
        <w:rPr>
          <w:rFonts w:hint="default" w:ascii="宋体" w:hAnsi="宋体" w:cs="宋体"/>
          <w:sz w:val="28"/>
          <w:szCs w:val="28"/>
        </w:rPr>
      </w:pPr>
    </w:p>
    <w:p w14:paraId="0C3B1855">
      <w:pPr>
        <w:rPr>
          <w:rFonts w:hint="default" w:ascii="宋体" w:hAnsi="宋体" w:cs="宋体"/>
          <w:sz w:val="28"/>
          <w:szCs w:val="28"/>
        </w:rPr>
      </w:pPr>
    </w:p>
    <w:p w14:paraId="675EE517">
      <w:pPr>
        <w:jc w:val="center"/>
        <w:rPr>
          <w:rFonts w:hint="default"/>
          <w:kern w:val="2"/>
          <w:sz w:val="44"/>
          <w:szCs w:val="44"/>
        </w:rPr>
      </w:pPr>
      <w:r>
        <w:rPr>
          <w:kern w:val="2"/>
          <w:sz w:val="44"/>
          <w:szCs w:val="44"/>
        </w:rPr>
        <w:t>建设工程质量检测机构资质标准检测专项</w:t>
      </w:r>
    </w:p>
    <w:p w14:paraId="230CE631">
      <w:pPr>
        <w:jc w:val="center"/>
        <w:rPr>
          <w:rFonts w:hint="default" w:ascii="宋体" w:hAnsi="宋体" w:cs="宋体"/>
          <w:sz w:val="28"/>
          <w:szCs w:val="28"/>
        </w:rPr>
      </w:pPr>
      <w:r>
        <w:rPr>
          <w:kern w:val="2"/>
          <w:sz w:val="44"/>
          <w:szCs w:val="44"/>
        </w:rPr>
        <w:t>及检测能力委托单</w:t>
      </w:r>
      <w:r>
        <w:rPr>
          <w:rFonts w:ascii="宋体" w:hAnsi="宋体" w:cs="宋体"/>
          <w:sz w:val="28"/>
          <w:szCs w:val="28"/>
        </w:rPr>
        <w:br w:type="page"/>
      </w:r>
    </w:p>
    <w:p w14:paraId="1B5E410F">
      <w:pPr>
        <w:autoSpaceDE/>
        <w:autoSpaceDN/>
        <w:adjustRightInd/>
        <w:jc w:val="center"/>
        <w:rPr>
          <w:rFonts w:hint="default"/>
          <w:kern w:val="2"/>
          <w:sz w:val="36"/>
          <w:szCs w:val="36"/>
        </w:rPr>
      </w:pPr>
      <w:r>
        <w:rPr>
          <w:kern w:val="2"/>
          <w:sz w:val="36"/>
          <w:szCs w:val="36"/>
        </w:rPr>
        <w:t>目  录</w:t>
      </w:r>
    </w:p>
    <w:p w14:paraId="18C48C8D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b/>
          <w:sz w:val="21"/>
          <w:szCs w:val="21"/>
        </w:rPr>
        <w:t>一、建筑材料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</w:t>
      </w:r>
    </w:p>
    <w:p w14:paraId="35076B0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1室内检测委托单（水泥）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</w:t>
      </w:r>
    </w:p>
    <w:p w14:paraId="791AFD3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2室内检测委托单（钢筋）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</w:t>
      </w:r>
    </w:p>
    <w:p w14:paraId="45FB2357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3室内检测委托单（焊接接头）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</w:t>
      </w:r>
    </w:p>
    <w:p w14:paraId="3147F9BB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4室内检测委托单（机械连接接头）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</w:t>
      </w:r>
    </w:p>
    <w:p w14:paraId="7C29744D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5室内检测委托单（粗骨料）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</w:t>
      </w:r>
    </w:p>
    <w:p w14:paraId="32EE96DE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6室内检测委托单（轻集料）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</w:t>
      </w:r>
    </w:p>
    <w:p w14:paraId="03CE0809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7室内检测委托单（细骨料）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</w:t>
      </w:r>
    </w:p>
    <w:p w14:paraId="55130726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8室内检测委托单（砖、砌块、瓦、墙板）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</w:t>
      </w:r>
    </w:p>
    <w:p w14:paraId="77CD2E1E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9室内检测委托单（混凝土拌合物性能）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</w:t>
      </w:r>
    </w:p>
    <w:p w14:paraId="658E118C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10室内检测委托单（混凝土物理性能）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</w:t>
      </w:r>
    </w:p>
    <w:p w14:paraId="02178E47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11室内检测委托单（混凝土配合比设计）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</w:t>
      </w:r>
    </w:p>
    <w:p w14:paraId="114AD079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12室内检测委托单（混凝土用水）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13</w:t>
      </w:r>
    </w:p>
    <w:p w14:paraId="2345619F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13室内检测委托单（混凝土长期性能及耐久性能）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14</w:t>
      </w:r>
    </w:p>
    <w:p w14:paraId="3E615310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14室内检测委托单（混凝土外加剂）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15</w:t>
      </w:r>
    </w:p>
    <w:p w14:paraId="7FE2526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15室内检测委托单（混凝土掺合料）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16</w:t>
      </w:r>
    </w:p>
    <w:p w14:paraId="0D0241F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16室内检测委托单（砂浆）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17</w:t>
      </w:r>
    </w:p>
    <w:p w14:paraId="019B459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17室内检测委托单（砂浆配合比设计）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18</w:t>
      </w:r>
    </w:p>
    <w:p w14:paraId="3E016149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18室内检测委托单（土）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19</w:t>
      </w:r>
    </w:p>
    <w:p w14:paraId="17240F10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19室内检测委托单（防水卷材）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20</w:t>
      </w:r>
    </w:p>
    <w:p w14:paraId="12D94AFD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20防水密封材料及其他防水材料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21</w:t>
      </w:r>
    </w:p>
    <w:p w14:paraId="1A93D36B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21室内检测委托单（防水涂料）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22</w:t>
      </w:r>
    </w:p>
    <w:p w14:paraId="1C0A0DF5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22室内检测委托单（瓷砖及石材）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23</w:t>
      </w:r>
    </w:p>
    <w:p w14:paraId="427086DD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23室内检测委托单（金属管材）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24</w:t>
      </w:r>
    </w:p>
    <w:p w14:paraId="3288C377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24室内检测委托单（塑料管材）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25</w:t>
      </w:r>
    </w:p>
    <w:p w14:paraId="552BB32D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25室内检测委托单（预制混凝土构件）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26</w:t>
      </w:r>
    </w:p>
    <w:p w14:paraId="1AC239E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26室内检测委托单（预应力钢绞线）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27</w:t>
      </w:r>
    </w:p>
    <w:p w14:paraId="2BF37D9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27内检测委托单 （预应力混凝土用锚具夹具及连接器）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28</w:t>
      </w:r>
    </w:p>
    <w:p w14:paraId="3CB5290F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28室内检测委托单（金属波纹管）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29</w:t>
      </w:r>
    </w:p>
    <w:p w14:paraId="5EC1D956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29室内检测委托单（塑料波纹管）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30</w:t>
      </w:r>
    </w:p>
    <w:p w14:paraId="21B117B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30室内检测委托单（材料中有害物质）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31</w:t>
      </w:r>
    </w:p>
    <w:p w14:paraId="4CDD39BB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31室内检测委托单（建筑消能减震装置）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32</w:t>
      </w:r>
    </w:p>
    <w:p w14:paraId="147F10A4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32室内检测委托单（建筑隔震装置）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33</w:t>
      </w:r>
    </w:p>
    <w:p w14:paraId="55F2E08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33室内检测委托单（铝塑复合板）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34</w:t>
      </w:r>
    </w:p>
    <w:p w14:paraId="13AE8BB6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34室内检测委托单（木材料及构配件）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35</w:t>
      </w:r>
    </w:p>
    <w:p w14:paraId="619EF43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35室内检测委托单（加固材料）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36</w:t>
      </w:r>
    </w:p>
    <w:p w14:paraId="3A79797F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b/>
          <w:sz w:val="21"/>
          <w:szCs w:val="21"/>
        </w:rPr>
        <w:t>二、主体结构及装饰装修材料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37</w:t>
      </w:r>
    </w:p>
    <w:p w14:paraId="75B54C2B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36现场检测委托单（主体结构）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38</w:t>
      </w:r>
    </w:p>
    <w:p w14:paraId="3852EEC4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37现场检测委托单（装配式结构）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39</w:t>
      </w:r>
    </w:p>
    <w:p w14:paraId="19147A9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38现场检测委托单（装饰装修工程）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40</w:t>
      </w:r>
    </w:p>
    <w:p w14:paraId="69BC7B49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39现场检测委托单（室内环境污染物）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41</w:t>
      </w:r>
    </w:p>
    <w:p w14:paraId="224061A5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40室内检测委托单（焊接材料）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42</w:t>
      </w:r>
    </w:p>
    <w:p w14:paraId="358633F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b/>
          <w:sz w:val="21"/>
          <w:szCs w:val="21"/>
        </w:rPr>
        <w:t>三、钢结构</w:t>
      </w:r>
      <w:r>
        <w:rPr>
          <w:rFonts w:hint="default"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43</w:t>
      </w:r>
    </w:p>
    <w:p w14:paraId="494E63BF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41现场检测委托单（钢结构）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44</w:t>
      </w:r>
    </w:p>
    <w:p w14:paraId="49976C90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42现场检测委托单（钢结构）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45</w:t>
      </w:r>
    </w:p>
    <w:p w14:paraId="5C6FBB29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43室内检测委托单（焊接材料）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46</w:t>
      </w:r>
    </w:p>
    <w:p w14:paraId="0C8CDB44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44室内检测委托单（钢材）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47</w:t>
      </w:r>
    </w:p>
    <w:p w14:paraId="467F53A2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45现场检测委托单（钢结构探伤）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48</w:t>
      </w:r>
    </w:p>
    <w:p w14:paraId="13AD228F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46现场检测委托单（钢结构防腐）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49</w:t>
      </w:r>
    </w:p>
    <w:p w14:paraId="60D6459F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47室内检测委托单（钢结构涂料）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50</w:t>
      </w:r>
    </w:p>
    <w:p w14:paraId="6CD4380F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48室内检测委托单（高强度螺栓）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51</w:t>
      </w:r>
    </w:p>
    <w:p w14:paraId="5D5A3E8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49室内检测委托单（螺栓紧固件）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52</w:t>
      </w:r>
    </w:p>
    <w:p w14:paraId="1815EDD7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50室内检测委托单（金属屋面抗风揭性能）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53</w:t>
      </w:r>
    </w:p>
    <w:p w14:paraId="17ABC4F5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b/>
          <w:sz w:val="21"/>
          <w:szCs w:val="21"/>
        </w:rPr>
        <w:t>四、地基基础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54</w:t>
      </w:r>
    </w:p>
    <w:p w14:paraId="2D4FF4E7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51地基基础检测委托单（桩的承载力）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55</w:t>
      </w:r>
    </w:p>
    <w:p w14:paraId="3464706C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52地基基础检测委托单（桩的承载力）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56</w:t>
      </w:r>
    </w:p>
    <w:p w14:paraId="3A60FE9D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53地基基础检测委托单（桩身完整性）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57</w:t>
      </w:r>
    </w:p>
    <w:p w14:paraId="6BECDFE5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54地基基础检测委托单（锚杆拉拔承载力）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58</w:t>
      </w:r>
    </w:p>
    <w:p w14:paraId="165798E6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55地基基础检测委托单（地下连续墙）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59</w:t>
      </w:r>
    </w:p>
    <w:p w14:paraId="4D694222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b/>
          <w:sz w:val="21"/>
          <w:szCs w:val="21"/>
        </w:rPr>
        <w:t>五、建筑节能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60</w:t>
      </w:r>
    </w:p>
    <w:p w14:paraId="526BF1F9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56室内检测委托单（保温、绝热材料）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61</w:t>
      </w:r>
    </w:p>
    <w:p w14:paraId="3F29E9C8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57室内检测委托单（粘结材料）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62</w:t>
      </w:r>
    </w:p>
    <w:p w14:paraId="0A149ED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58室内检测委托单（增强加固材料）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63</w:t>
      </w:r>
    </w:p>
    <w:p w14:paraId="55055BDC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59室内检测委托单（保温砂浆）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64</w:t>
      </w:r>
    </w:p>
    <w:p w14:paraId="27707356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60室内检测委托单（抹面材料）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65</w:t>
      </w:r>
    </w:p>
    <w:p w14:paraId="38CCD5BB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61室内检测委托单（隔热型材）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66</w:t>
      </w:r>
    </w:p>
    <w:p w14:paraId="0AC672F8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62室内检测委托单（建筑外窗）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67</w:t>
      </w:r>
    </w:p>
    <w:p w14:paraId="048D3F7E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63室内检测委托单（节能工程）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68</w:t>
      </w:r>
    </w:p>
    <w:p w14:paraId="6DE90BDF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64室内检测委托单（电线电缆）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69</w:t>
      </w:r>
    </w:p>
    <w:p w14:paraId="4B690FCE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65室内检测委托单（反射隔热材料）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70</w:t>
      </w:r>
    </w:p>
    <w:p w14:paraId="37E5F2E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66室内检测委托单（供暖通风空调节能工程用材料、构件和设备）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71</w:t>
      </w:r>
    </w:p>
    <w:p w14:paraId="30B4DB02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67室内检测委托单（配电与照明节能工程用料、构件和设备）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72</w:t>
      </w:r>
    </w:p>
    <w:p w14:paraId="2076B939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68室内检测委托单（可再生能源应用系统）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73</w:t>
      </w:r>
    </w:p>
    <w:p w14:paraId="168F003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b/>
          <w:sz w:val="21"/>
          <w:szCs w:val="21"/>
        </w:rPr>
        <w:t>六、建筑幕墙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74</w:t>
      </w:r>
    </w:p>
    <w:p w14:paraId="67E9503D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69室内检测委托单（密封胶）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75</w:t>
      </w:r>
    </w:p>
    <w:p w14:paraId="7265087E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70室内检测委托单（幕墙玻璃）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76</w:t>
      </w:r>
    </w:p>
    <w:p w14:paraId="2A4576AE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71室内检测委托单（幕墙）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77</w:t>
      </w:r>
    </w:p>
    <w:p w14:paraId="55E88AF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b/>
          <w:sz w:val="21"/>
          <w:szCs w:val="21"/>
        </w:rPr>
        <w:t>七、市政工程材料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78</w:t>
      </w:r>
    </w:p>
    <w:p w14:paraId="14681E18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72室内检测委托单（土）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79</w:t>
      </w:r>
    </w:p>
    <w:p w14:paraId="22833C45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73室内检测委托单（无机结合料稳定材料）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80</w:t>
      </w:r>
    </w:p>
    <w:p w14:paraId="3BEF5637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74室内检测委托单（土工合成材料）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81</w:t>
      </w:r>
    </w:p>
    <w:p w14:paraId="0E0C1D6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75室内检测委托单（掺合料粉煤灰）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82</w:t>
      </w:r>
    </w:p>
    <w:p w14:paraId="1BDC5F8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76室内检测委托单（掺合料钢渣）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83</w:t>
      </w:r>
    </w:p>
    <w:p w14:paraId="1F593EA8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77室内检测委托单（沥青及乳化沥青）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84</w:t>
      </w:r>
    </w:p>
    <w:p w14:paraId="17931969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78室内检测委托单（沥青及乳化沥青）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85</w:t>
      </w:r>
    </w:p>
    <w:p w14:paraId="07DC6E4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79室内检测委托单（沥青混合料用粗集料）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86</w:t>
      </w:r>
    </w:p>
    <w:p w14:paraId="40A64985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80室内检测委托单（沥青混合料用细集料）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87</w:t>
      </w:r>
    </w:p>
    <w:p w14:paraId="41D46D15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81室内检测委托单（沥青混合料用矿粉）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88</w:t>
      </w:r>
    </w:p>
    <w:p w14:paraId="072BD8C8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82室内检测委托单（沥青混合料用木质素纤维）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89</w:t>
      </w:r>
    </w:p>
    <w:p w14:paraId="0DAA9BE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83室内检测委托单（沥青混合料）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90</w:t>
      </w:r>
    </w:p>
    <w:p w14:paraId="5BA68B5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84室内检测委托单（路面砖）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91</w:t>
      </w:r>
    </w:p>
    <w:p w14:paraId="167495FE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85室内检测委托单（路缘石）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92</w:t>
      </w:r>
    </w:p>
    <w:p w14:paraId="27B0DE6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86室内检测委托单（检查井盖）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93</w:t>
      </w:r>
    </w:p>
    <w:p w14:paraId="7E35572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87室内检测委托单（水箅）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94</w:t>
      </w:r>
    </w:p>
    <w:p w14:paraId="18F1867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88室内检测委托单（防撞墩、隔离墩）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95</w:t>
      </w:r>
    </w:p>
    <w:p w14:paraId="54B0FA22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89室内检测委托单（防撞墩、隔离墩）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96</w:t>
      </w:r>
    </w:p>
    <w:p w14:paraId="1441BCCB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90室内检测委托单（细骨料）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97</w:t>
      </w:r>
    </w:p>
    <w:p w14:paraId="5503EA2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91室内检测委托单（粗骨料）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98</w:t>
      </w:r>
    </w:p>
    <w:p w14:paraId="6E0DD8F0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92室内检测委托单（轻集料）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99</w:t>
      </w:r>
    </w:p>
    <w:p w14:paraId="773FE50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93室内检测委托单（钢筋）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100</w:t>
      </w:r>
    </w:p>
    <w:p w14:paraId="754AED62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94室内检测委托单（焊接接头）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101</w:t>
      </w:r>
    </w:p>
    <w:p w14:paraId="55EE21F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95室内检测委托单（机械连接接头）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102</w:t>
      </w:r>
    </w:p>
    <w:p w14:paraId="74D450D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96室内检测委托单（外加剂）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103</w:t>
      </w:r>
    </w:p>
    <w:p w14:paraId="48F992D9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97室内检测委托单（砂浆）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104</w:t>
      </w:r>
    </w:p>
    <w:p w14:paraId="63918F74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98室内检测委托单（混凝土）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105</w:t>
      </w:r>
    </w:p>
    <w:p w14:paraId="744C3AB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99室内检测委托单（防水卷材）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106</w:t>
      </w:r>
    </w:p>
    <w:p w14:paraId="1C14C77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100室内检测委托单（防水涂料）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107</w:t>
      </w:r>
    </w:p>
    <w:p w14:paraId="243A4C82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101室内检测委托单（防水密封材料及其他防水材料）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108</w:t>
      </w:r>
    </w:p>
    <w:p w14:paraId="1399F8FB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102室内检测委托单（水）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109</w:t>
      </w:r>
    </w:p>
    <w:p w14:paraId="2B398D8C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103室内检测委托单（石灰）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110</w:t>
      </w:r>
    </w:p>
    <w:p w14:paraId="369BEBD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104室内检测委托单（石材）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111</w:t>
      </w:r>
    </w:p>
    <w:p w14:paraId="7DFC29F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105室内检测委托单（螺栓、锚具夹具及连接器）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112</w:t>
      </w:r>
    </w:p>
    <w:p w14:paraId="0B40F67E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b/>
          <w:sz w:val="21"/>
          <w:szCs w:val="21"/>
        </w:rPr>
        <w:t>八、道路工程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113</w:t>
      </w:r>
    </w:p>
    <w:p w14:paraId="1A836D52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106现场检测委托单（沥青混合料路面）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114</w:t>
      </w:r>
    </w:p>
    <w:p w14:paraId="140568BE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107现场检测委托单（基层及底基层）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115</w:t>
      </w:r>
    </w:p>
    <w:p w14:paraId="15827928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108现场检测委托单（土路基）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116</w:t>
      </w:r>
    </w:p>
    <w:p w14:paraId="7C1F504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109现场检测委托单（排水管道工程）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117</w:t>
      </w:r>
    </w:p>
    <w:p w14:paraId="08B06229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110现场检测委托单（水泥混凝土路面）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118</w:t>
      </w:r>
    </w:p>
    <w:p w14:paraId="64DB84D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b/>
          <w:sz w:val="21"/>
          <w:szCs w:val="21"/>
        </w:rPr>
        <w:t>九、桥梁及地下工程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119</w:t>
      </w:r>
    </w:p>
    <w:p w14:paraId="56614CFE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</w:t>
      </w:r>
      <w:r>
        <w:rPr>
          <w:rFonts w:hint="default" w:ascii="宋体" w:hAnsi="宋体" w:cs="宋体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现场检测委托单（桥梁结构与构件）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120</w:t>
      </w:r>
    </w:p>
    <w:p w14:paraId="1909CEE8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</w:t>
      </w:r>
      <w:r>
        <w:rPr>
          <w:rFonts w:hint="default" w:ascii="宋体" w:hAnsi="宋体" w:cs="宋体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现场检测委托单（隧道主体结构）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121</w:t>
      </w:r>
    </w:p>
    <w:p w14:paraId="3C8AF887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</w:t>
      </w:r>
      <w:r>
        <w:rPr>
          <w:rFonts w:hint="default" w:ascii="宋体" w:hAnsi="宋体" w:cs="宋体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现场检测委托单（桥梁及附属物）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122</w:t>
      </w:r>
    </w:p>
    <w:p w14:paraId="6D8A6D3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</w:t>
      </w:r>
      <w:r>
        <w:rPr>
          <w:rFonts w:hint="default" w:ascii="宋体" w:hAnsi="宋体" w:cs="宋体"/>
          <w:sz w:val="21"/>
          <w:szCs w:val="21"/>
        </w:rPr>
        <w:t>4</w:t>
      </w:r>
      <w:r>
        <w:rPr>
          <w:rFonts w:ascii="宋体" w:hAnsi="宋体" w:cs="宋体"/>
          <w:sz w:val="21"/>
          <w:szCs w:val="21"/>
        </w:rPr>
        <w:t>现场检测委托单（桥梁支座）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123</w:t>
      </w:r>
    </w:p>
    <w:p w14:paraId="24A0822B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</w:t>
      </w:r>
      <w:r>
        <w:rPr>
          <w:rFonts w:hint="default" w:ascii="宋体" w:hAnsi="宋体" w:cs="宋体"/>
          <w:sz w:val="21"/>
          <w:szCs w:val="21"/>
        </w:rPr>
        <w:t>5</w:t>
      </w:r>
      <w:r>
        <w:rPr>
          <w:rFonts w:ascii="宋体" w:hAnsi="宋体" w:cs="宋体"/>
          <w:sz w:val="21"/>
          <w:szCs w:val="21"/>
        </w:rPr>
        <w:t>现场检测委托单（桥梁伸缩装置）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124</w:t>
      </w:r>
    </w:p>
    <w:p w14:paraId="2E871A73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</w:t>
      </w:r>
      <w:r>
        <w:rPr>
          <w:rFonts w:hint="default" w:ascii="宋体" w:hAnsi="宋体" w:cs="宋体"/>
          <w:sz w:val="21"/>
          <w:szCs w:val="21"/>
        </w:rPr>
        <w:t>6</w:t>
      </w:r>
      <w:r>
        <w:rPr>
          <w:rFonts w:ascii="宋体" w:hAnsi="宋体" w:cs="宋体"/>
          <w:sz w:val="21"/>
          <w:szCs w:val="21"/>
        </w:rPr>
        <w:t>现场检测委托单（隧道环境）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125</w:t>
      </w:r>
    </w:p>
    <w:p w14:paraId="2599D196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</w:t>
      </w:r>
      <w:r>
        <w:rPr>
          <w:rFonts w:hint="default" w:ascii="宋体" w:hAnsi="宋体" w:cs="宋体"/>
          <w:sz w:val="21"/>
          <w:szCs w:val="21"/>
        </w:rPr>
        <w:t>7</w:t>
      </w:r>
      <w:r>
        <w:rPr>
          <w:rFonts w:ascii="宋体" w:hAnsi="宋体" w:cs="宋体"/>
          <w:sz w:val="21"/>
          <w:szCs w:val="21"/>
        </w:rPr>
        <w:t>现场检测委托单（人行天桥及地下通道）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126</w:t>
      </w:r>
    </w:p>
    <w:p w14:paraId="7A7DE7BA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11</w:t>
      </w:r>
      <w:r>
        <w:rPr>
          <w:rFonts w:hint="default" w:ascii="宋体" w:hAnsi="宋体" w:cs="宋体"/>
          <w:sz w:val="21"/>
          <w:szCs w:val="21"/>
        </w:rPr>
        <w:t>8</w:t>
      </w:r>
      <w:r>
        <w:rPr>
          <w:rFonts w:ascii="宋体" w:hAnsi="宋体" w:cs="宋体"/>
          <w:sz w:val="21"/>
          <w:szCs w:val="21"/>
        </w:rPr>
        <w:t>现场检测委托单（综合管廊主体结构）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127</w:t>
      </w:r>
    </w:p>
    <w:p w14:paraId="12508CD7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</w:t>
      </w:r>
      <w:r>
        <w:rPr>
          <w:rFonts w:hint="default" w:ascii="宋体" w:hAnsi="宋体" w:cs="宋体"/>
          <w:sz w:val="21"/>
          <w:szCs w:val="21"/>
        </w:rPr>
        <w:t>19</w:t>
      </w:r>
      <w:r>
        <w:rPr>
          <w:rFonts w:ascii="宋体" w:hAnsi="宋体" w:cs="宋体"/>
          <w:sz w:val="21"/>
          <w:szCs w:val="21"/>
        </w:rPr>
        <w:t>现场检测委托单（涵洞主体结构）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128</w:t>
      </w:r>
    </w:p>
    <w:p w14:paraId="11278D5B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b/>
          <w:sz w:val="21"/>
          <w:szCs w:val="21"/>
        </w:rPr>
        <w:t>十、通用委托单（材料、现场）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129</w:t>
      </w:r>
    </w:p>
    <w:p w14:paraId="332E0EA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12</w:t>
      </w:r>
      <w:r>
        <w:rPr>
          <w:rFonts w:hint="default" w:ascii="宋体" w:hAnsi="宋体" w:cs="宋体"/>
          <w:sz w:val="21"/>
          <w:szCs w:val="21"/>
        </w:rPr>
        <w:t>0</w:t>
      </w:r>
      <w:r>
        <w:rPr>
          <w:rFonts w:ascii="宋体" w:hAnsi="宋体" w:cs="宋体"/>
          <w:sz w:val="21"/>
          <w:szCs w:val="21"/>
        </w:rPr>
        <w:t>室内检测委托单（通用）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130</w:t>
      </w:r>
    </w:p>
    <w:p w14:paraId="3CA02CFF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12</w:t>
      </w:r>
      <w:r>
        <w:rPr>
          <w:rFonts w:hint="default" w:ascii="宋体" w:hAnsi="宋体" w:cs="宋体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现场检测委托单（通用）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131</w:t>
      </w:r>
    </w:p>
    <w:p w14:paraId="547625C7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12</w:t>
      </w:r>
      <w:r>
        <w:rPr>
          <w:rFonts w:hint="default" w:ascii="宋体" w:hAnsi="宋体" w:cs="宋体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室内检测委托单（钢筋）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132</w:t>
      </w:r>
    </w:p>
    <w:p w14:paraId="2099060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12</w:t>
      </w:r>
      <w:r>
        <w:rPr>
          <w:rFonts w:hint="default" w:ascii="宋体" w:hAnsi="宋体" w:cs="宋体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室内检测委托单（焊接接头）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133</w:t>
      </w:r>
    </w:p>
    <w:p w14:paraId="42A0C931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12</w:t>
      </w:r>
      <w:r>
        <w:rPr>
          <w:rFonts w:hint="default" w:ascii="宋体" w:hAnsi="宋体" w:cs="宋体"/>
          <w:sz w:val="21"/>
          <w:szCs w:val="21"/>
        </w:rPr>
        <w:t>4</w:t>
      </w:r>
      <w:r>
        <w:rPr>
          <w:rFonts w:ascii="宋体" w:hAnsi="宋体" w:cs="宋体"/>
          <w:sz w:val="21"/>
          <w:szCs w:val="21"/>
        </w:rPr>
        <w:t>室内检测委托单（机械连接接头）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134</w:t>
      </w:r>
    </w:p>
    <w:p w14:paraId="20B0A84B">
      <w:pPr>
        <w:tabs>
          <w:tab w:val="left" w:leader="middleDot" w:pos="8820"/>
        </w:tabs>
        <w:rPr>
          <w:rFonts w:hint="default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12</w:t>
      </w:r>
      <w:r>
        <w:rPr>
          <w:rFonts w:hint="default" w:ascii="宋体" w:hAnsi="宋体" w:cs="宋体"/>
          <w:sz w:val="21"/>
          <w:szCs w:val="21"/>
        </w:rPr>
        <w:t>5</w:t>
      </w:r>
      <w:r>
        <w:rPr>
          <w:rFonts w:ascii="宋体" w:hAnsi="宋体" w:cs="宋体"/>
          <w:sz w:val="21"/>
          <w:szCs w:val="21"/>
        </w:rPr>
        <w:t>室内检测委托单（混凝土物理性能）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135</w:t>
      </w:r>
    </w:p>
    <w:p w14:paraId="300E5428">
      <w:pPr>
        <w:tabs>
          <w:tab w:val="left" w:leader="middleDot" w:pos="8820"/>
        </w:tabs>
        <w:rPr>
          <w:rFonts w:hint="default"/>
          <w:sz w:val="11"/>
          <w:szCs w:val="11"/>
        </w:rPr>
        <w:sectPr>
          <w:type w:val="continuous"/>
          <w:pgSz w:w="11910" w:h="16840"/>
          <w:pgMar w:top="1440" w:right="1080" w:bottom="1440" w:left="1080" w:header="720" w:footer="283" w:gutter="567"/>
          <w:cols w:space="0" w:num="1"/>
        </w:sectPr>
      </w:pPr>
      <w:r>
        <w:rPr>
          <w:rFonts w:ascii="宋体" w:hAnsi="宋体" w:cs="宋体"/>
          <w:sz w:val="21"/>
          <w:szCs w:val="21"/>
        </w:rPr>
        <w:t>12</w:t>
      </w:r>
      <w:r>
        <w:rPr>
          <w:rFonts w:hint="default" w:ascii="宋体" w:hAnsi="宋体" w:cs="宋体"/>
          <w:sz w:val="21"/>
          <w:szCs w:val="21"/>
        </w:rPr>
        <w:t>6</w:t>
      </w:r>
      <w:r>
        <w:rPr>
          <w:rFonts w:ascii="宋体" w:hAnsi="宋体" w:cs="宋体"/>
          <w:sz w:val="21"/>
          <w:szCs w:val="21"/>
        </w:rPr>
        <w:t>室内检测委托单（砂浆）</w:t>
      </w:r>
      <w:r>
        <w:rPr>
          <w:rFonts w:ascii="宋体" w:hAnsi="宋体" w:cs="宋体"/>
          <w:sz w:val="21"/>
          <w:szCs w:val="21"/>
        </w:rPr>
        <w:tab/>
      </w:r>
      <w:r>
        <w:rPr>
          <w:rFonts w:ascii="宋体" w:hAnsi="宋体" w:cs="宋体"/>
          <w:sz w:val="21"/>
          <w:szCs w:val="21"/>
        </w:rPr>
        <w:t>136</w:t>
      </w:r>
      <w:sdt>
        <w:sdtPr>
          <w:rPr>
            <w:rFonts w:ascii="宋体" w:hAnsi="宋体" w:cs="宋体"/>
            <w:sz w:val="21"/>
            <w:szCs w:val="21"/>
          </w:rPr>
          <w:id w:val="147479082"/>
          <w15:color w:val="DBDBDB"/>
          <w:docPartObj>
            <w:docPartGallery w:val="Table of Contents"/>
            <w:docPartUnique/>
          </w:docPartObj>
        </w:sdtPr>
        <w:sdtEndPr>
          <w:rPr>
            <w:rFonts w:hint="default" w:ascii="Times New Roman" w:hAnsi="Times New Roman" w:cs="宋体"/>
            <w:b/>
            <w:sz w:val="24"/>
            <w:szCs w:val="11"/>
          </w:rPr>
        </w:sdtEndPr>
        <w:sdtContent/>
      </w:sdt>
    </w:p>
    <w:p w14:paraId="0211ADDA">
      <w:pPr>
        <w:rPr>
          <w:rFonts w:hint="default"/>
          <w:sz w:val="11"/>
          <w:szCs w:val="11"/>
        </w:rPr>
      </w:pPr>
    </w:p>
    <w:p w14:paraId="02527146">
      <w:pPr>
        <w:pStyle w:val="7"/>
        <w:kinsoku w:val="0"/>
        <w:overflowPunct w:val="0"/>
        <w:spacing w:before="7"/>
        <w:ind w:left="0"/>
        <w:rPr>
          <w:rFonts w:hint="default" w:ascii="Times New Roman" w:cs="Times New Roman"/>
          <w:sz w:val="11"/>
          <w:szCs w:val="11"/>
        </w:rPr>
      </w:pPr>
    </w:p>
    <w:p w14:paraId="6EB5D5B3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4F85C933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1F653573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600D455F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525A3DFB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0351AFE6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0149D55B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48F5B797">
      <w:pPr>
        <w:pStyle w:val="7"/>
        <w:kinsoku w:val="0"/>
        <w:overflowPunct w:val="0"/>
        <w:spacing w:before="7"/>
        <w:ind w:left="0"/>
        <w:jc w:val="center"/>
        <w:outlineLvl w:val="0"/>
        <w:rPr>
          <w:rFonts w:hint="default" w:ascii="Times New Roman" w:cs="Times New Roman"/>
          <w:sz w:val="11"/>
          <w:szCs w:val="11"/>
        </w:rPr>
        <w:sectPr>
          <w:footerReference r:id="rId3" w:type="default"/>
          <w:pgSz w:w="11910" w:h="16840"/>
          <w:pgMar w:top="283" w:right="510" w:bottom="283" w:left="510" w:header="720" w:footer="283" w:gutter="0"/>
          <w:pgNumType w:start="1"/>
          <w:cols w:space="720" w:num="1"/>
        </w:sectPr>
      </w:pPr>
      <w:bookmarkStart w:id="0" w:name="_Toc14945"/>
      <w:r>
        <w:rPr>
          <w:spacing w:val="19"/>
          <w:sz w:val="36"/>
          <w:szCs w:val="36"/>
        </w:rPr>
        <w:t>一、建筑材料</w:t>
      </w:r>
      <w:bookmarkEnd w:id="0"/>
    </w:p>
    <w:p w14:paraId="46D0B850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4C08AEC5">
      <w:pPr>
        <w:kinsoku w:val="0"/>
        <w:overflowPunct w:val="0"/>
        <w:outlineLvl w:val="1"/>
        <w:rPr>
          <w:rFonts w:hint="default"/>
          <w:spacing w:val="19"/>
          <w:sz w:val="36"/>
          <w:szCs w:val="36"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2">
            <w:col w:w="1317" w:space="1612"/>
            <w:col w:w="7961"/>
          </w:cols>
        </w:sectPr>
      </w:pPr>
    </w:p>
    <w:p w14:paraId="23DDC9AD">
      <w:pPr>
        <w:rPr>
          <w:rFonts w:hint="default"/>
        </w:rPr>
      </w:pPr>
    </w:p>
    <w:p w14:paraId="016C1F65">
      <w:pPr>
        <w:kinsoku w:val="0"/>
        <w:overflowPunct w:val="0"/>
        <w:jc w:val="center"/>
        <w:outlineLvl w:val="1"/>
        <w:rPr>
          <w:rFonts w:hint="default"/>
          <w:b/>
        </w:rPr>
      </w:pPr>
      <w:bookmarkStart w:id="1" w:name="_Toc17101"/>
      <w:r>
        <w:rPr>
          <w:b/>
          <w:spacing w:val="19"/>
          <w:sz w:val="36"/>
          <w:szCs w:val="36"/>
        </w:rPr>
        <w:t>室内检测委托单（水泥）</w:t>
      </w:r>
      <w:bookmarkEnd w:id="1"/>
    </w:p>
    <w:p w14:paraId="3706E182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649E61A8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5B36B5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7C8A9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218074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AE477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ADB87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175D6B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3BF9BE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B612E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50BA69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AE81C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DF724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0C5C08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04C4C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DF587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621F5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11B0B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334662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060AB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B1CBAA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8151A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2341C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AED65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D849F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90DF4F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927CB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CA3FE8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B3E9F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13145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68BFA2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ED4D9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739E3C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A5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E17E4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AB3571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5460F2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F9BE44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68F3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A76B5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EAC62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94734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B74C8FA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70FDE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80975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138989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4D418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0A32836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04CED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842A2E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435907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E2788A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BC60F34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30EF3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BA585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443B07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293CD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2902B1F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173A4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22B76E6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2BFE5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59B432F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DA81002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9"/>
                <w:szCs w:val="19"/>
              </w:rPr>
            </w:pPr>
          </w:p>
          <w:p w14:paraId="473ADC25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94E9A9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hAnsi="Segoe UI Symbol" w:cs="宋体"/>
                <w:b/>
                <w:bCs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凝结时间  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安定性  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胶砂强度        </w:t>
            </w:r>
            <w:r>
              <w:rPr>
                <w:rFonts w:ascii="宋体" w:hAnsi="Segoe UI Symbol" w:cs="宋体"/>
                <w:b/>
                <w:bCs/>
                <w:spacing w:val="111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氯离子含量</w:t>
            </w:r>
            <w:r>
              <w:rPr>
                <w:rFonts w:ascii="宋体" w:hAnsi="Segoe UI Symbol" w:cs="宋体"/>
                <w:b/>
                <w:bCs/>
                <w:sz w:val="21"/>
                <w:szCs w:val="21"/>
              </w:rPr>
              <w:t xml:space="preserve"> </w:t>
            </w:r>
          </w:p>
          <w:p w14:paraId="4595FD21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氧化镁含量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保水率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三氧化硫含量    </w:t>
            </w:r>
            <w:r>
              <w:rPr>
                <w:rFonts w:ascii="宋体" w:cs="宋体"/>
                <w:spacing w:val="9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碱含量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BCC25E4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细度     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胶砂流动度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烧失量    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不溶物    </w:t>
            </w:r>
            <w:r>
              <w:rPr>
                <w:rFonts w:ascii="宋体" w:cs="宋体"/>
                <w:spacing w:val="10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6F195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FEB8DC6">
            <w:pPr>
              <w:pStyle w:val="23"/>
              <w:kinsoku w:val="0"/>
              <w:overflowPunct w:val="0"/>
              <w:spacing w:before="179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D8E69F">
            <w:pPr>
              <w:pStyle w:val="23"/>
              <w:kinsoku w:val="0"/>
              <w:overflowPunct w:val="0"/>
              <w:spacing w:before="16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《通用硅酸盐水泥》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175-2023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15DF7EE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2E01A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84E1119">
            <w:pPr>
              <w:pStyle w:val="23"/>
              <w:kinsoku w:val="0"/>
              <w:overflowPunct w:val="0"/>
              <w:spacing w:before="172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E89A0A">
            <w:pPr>
              <w:pStyle w:val="23"/>
              <w:kinsoku w:val="0"/>
              <w:overflowPunct w:val="0"/>
              <w:spacing w:before="9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《通用硅酸盐水泥》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175-2023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DE13C28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DAA0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92232BC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7C9F5B41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5B3179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589FC02B">
            <w:pPr>
              <w:pStyle w:val="23"/>
              <w:kinsoku w:val="0"/>
              <w:overflowPunct w:val="0"/>
              <w:spacing w:line="249" w:lineRule="auto"/>
              <w:ind w:left="103" w:right="-471"/>
              <w:jc w:val="both"/>
              <w:rPr>
                <w:rFonts w:hint="default" w:ascii="宋体" w:cs="宋体"/>
                <w:spacing w:val="-60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BFA1108">
            <w:pPr>
              <w:pStyle w:val="23"/>
              <w:kinsoku w:val="0"/>
              <w:overflowPunct w:val="0"/>
              <w:spacing w:line="249" w:lineRule="auto"/>
              <w:ind w:left="103" w:right="-47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报告交付周期：试验完毕后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38408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5703E33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0E0B533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C5337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DD095C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7E43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D01D28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D1FBA7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4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94E70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2E5400F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70B38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A3D46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1CF56DD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7E89A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85E6A33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80E91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905082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C0CA65A">
            <w:pPr>
              <w:pStyle w:val="23"/>
              <w:kinsoku w:val="0"/>
              <w:overflowPunct w:val="0"/>
              <w:spacing w:before="158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1C046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A06674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94DE223">
            <w:pPr>
              <w:pStyle w:val="23"/>
              <w:kinsoku w:val="0"/>
              <w:overflowPunct w:val="0"/>
              <w:spacing w:before="7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692FF384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22FE332A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3DCA98E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6F366741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78AEFA5E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647796F5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1D4FDF70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4BB4C1D3">
      <w:pPr>
        <w:pStyle w:val="7"/>
        <w:kinsoku w:val="0"/>
        <w:overflowPunct w:val="0"/>
        <w:ind w:right="542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1F3CB966">
      <w:pPr>
        <w:rPr>
          <w:rFonts w:hint="default"/>
          <w:spacing w:val="19"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2">
            <w:col w:w="1317" w:space="1612"/>
            <w:col w:w="7961"/>
          </w:cols>
        </w:sectPr>
      </w:pPr>
      <w:r>
        <w:t xml:space="preserve"> </w:t>
      </w:r>
    </w:p>
    <w:p w14:paraId="743FD292">
      <w:pPr>
        <w:kinsoku w:val="0"/>
        <w:overflowPunct w:val="0"/>
        <w:jc w:val="center"/>
        <w:outlineLvl w:val="1"/>
        <w:rPr>
          <w:rFonts w:hint="default"/>
          <w:sz w:val="36"/>
          <w:szCs w:val="36"/>
        </w:rPr>
        <w:sectPr>
          <w:type w:val="continuous"/>
          <w:pgSz w:w="11910" w:h="16840"/>
          <w:pgMar w:top="283" w:right="510" w:bottom="283" w:left="510" w:header="720" w:footer="720" w:gutter="0"/>
          <w:cols w:space="1612" w:num="1"/>
        </w:sectPr>
      </w:pPr>
      <w:bookmarkStart w:id="2" w:name="_Toc9150"/>
      <w:r>
        <w:rPr>
          <w:b/>
          <w:spacing w:val="19"/>
          <w:sz w:val="36"/>
          <w:szCs w:val="36"/>
        </w:rPr>
        <w:t>室内检测委托单（钢筋）</w:t>
      </w:r>
      <w:bookmarkEnd w:id="2"/>
    </w:p>
    <w:p w14:paraId="0D8BEDDC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003F469B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196CC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350B1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09DA96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7835D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25485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AF688D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398DC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CFA07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E2C4A7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F70BC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C08BE9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6B66F7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0A000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2B8662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3B5AC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850CCF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504EF8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764A2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9FF552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8E1AD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B8E3C2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395C66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C4481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AEB2C9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86BC4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813DD3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0A07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70270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19F0E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5442C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522668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1715E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E6C53C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094F16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06C54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A0249B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672DC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28FB1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CC373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7DB6A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ACAC3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47601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5E642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种类牌号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D1F79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365A9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FF28E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6D7E4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8EEDF0">
            <w:pPr>
              <w:pStyle w:val="23"/>
              <w:kinsoku w:val="0"/>
              <w:overflowPunct w:val="0"/>
              <w:spacing w:line="25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公称直径</w:t>
            </w:r>
            <w:r>
              <w:rPr>
                <w:rFonts w:ascii="宋体" w:cs="宋体"/>
                <w:sz w:val="21"/>
                <w:szCs w:val="21"/>
              </w:rPr>
              <w:t>(</w:t>
            </w:r>
            <w:r>
              <w:rPr>
                <w:rFonts w:ascii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mm)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8DAE18">
            <w:pPr>
              <w:pStyle w:val="23"/>
              <w:kinsoku w:val="0"/>
              <w:overflowPunct w:val="0"/>
              <w:spacing w:before="1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1B1B71">
            <w:pPr>
              <w:pStyle w:val="23"/>
              <w:kinsoku w:val="0"/>
              <w:overflowPunct w:val="0"/>
              <w:spacing w:before="1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F10415">
            <w:pPr>
              <w:pStyle w:val="23"/>
              <w:kinsoku w:val="0"/>
              <w:overflowPunct w:val="0"/>
              <w:spacing w:before="114"/>
              <w:ind w:left="103"/>
              <w:jc w:val="center"/>
              <w:rPr>
                <w:rFonts w:hint="default"/>
              </w:rPr>
            </w:pPr>
          </w:p>
        </w:tc>
      </w:tr>
      <w:tr w14:paraId="4B697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745D79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8E7D31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E3323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75F549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0E907D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225C6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1CEF9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</w:tr>
      <w:tr w14:paraId="469B7C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4DC6DE9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41D2B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81470F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BACE10A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屈服强度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   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抗拉强度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断后伸长率  </w:t>
            </w:r>
            <w:r>
              <w:rPr>
                <w:rFonts w:ascii="宋体" w:hAnsi="Segoe UI Symbol" w:cs="宋体"/>
                <w:b/>
                <w:bCs/>
                <w:spacing w:val="110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最大力下总延伸率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64D7FF66">
            <w:pPr>
              <w:pStyle w:val="23"/>
              <w:kinsoku w:val="0"/>
              <w:overflowPunct w:val="0"/>
              <w:spacing w:before="19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反向弯曲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重量偏差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弯曲性能    </w:t>
            </w:r>
            <w:r>
              <w:rPr>
                <w:rFonts w:ascii="宋体" w:cs="宋体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26DB7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AA363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A81BEED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《钢筋混凝土用钢 第1部分：热轧光圆钢筋》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1499.1-2024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08F930C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《钢筋混凝土用钢 第2部分：热轧带肋钢筋》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1499.2-2024</w:t>
            </w:r>
          </w:p>
          <w:p w14:paraId="4F7ACDBB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《冷轧带肋钢筋》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GB 13788-2024             </w:t>
            </w:r>
            <w:r>
              <w:rPr>
                <w:rFonts w:ascii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0F95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F26D7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1522FDF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《钢筋混凝土用钢 第1部分：热轧光圆钢筋》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1499.1-2024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5488F6F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《钢筋混凝土用钢 第2部分：热轧带肋钢筋》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1499.2-2024</w:t>
            </w:r>
          </w:p>
          <w:p w14:paraId="74CDE055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《冷轧带肋钢筋》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GB 13788-2024              </w:t>
            </w:r>
            <w:r>
              <w:rPr>
                <w:rFonts w:ascii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87CB1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655A69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55A4B6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93728EC">
            <w:pPr>
              <w:pStyle w:val="23"/>
              <w:kinsoku w:val="0"/>
              <w:overflowPunct w:val="0"/>
              <w:spacing w:line="249" w:lineRule="auto"/>
              <w:ind w:left="103" w:right="-18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91DED47">
            <w:pPr>
              <w:pStyle w:val="23"/>
              <w:kinsoku w:val="0"/>
              <w:overflowPunct w:val="0"/>
              <w:spacing w:line="249" w:lineRule="auto"/>
              <w:ind w:left="103" w:right="-187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9412D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785A08">
            <w:pPr>
              <w:pStyle w:val="23"/>
              <w:kinsoku w:val="0"/>
              <w:overflowPunct w:val="0"/>
              <w:spacing w:line="272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148326B">
            <w:pPr>
              <w:pStyle w:val="23"/>
              <w:kinsoku w:val="0"/>
              <w:overflowPunct w:val="0"/>
              <w:spacing w:line="272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D11D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D560A93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393A9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542B0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CDDAFB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153E9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51D4D3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6B5313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79029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C2B681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C67E1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66A352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03CC9E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4E7544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53E860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425E3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AAAB49">
            <w:pPr>
              <w:pStyle w:val="23"/>
              <w:kinsoku w:val="0"/>
              <w:overflowPunct w:val="0"/>
              <w:spacing w:before="1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306BD3C">
            <w:pPr>
              <w:pStyle w:val="23"/>
              <w:kinsoku w:val="0"/>
              <w:overflowPunct w:val="0"/>
              <w:spacing w:before="1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734DFE5E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1DF44615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1C7FBD0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67FFEB6B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463D07C2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14321F14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22AFEC57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19F05521">
      <w:pPr>
        <w:pStyle w:val="7"/>
        <w:kinsoku w:val="0"/>
        <w:overflowPunct w:val="0"/>
        <w:ind w:right="542"/>
        <w:rPr>
          <w:rFonts w:hint="default"/>
        </w:rPr>
        <w:sectPr>
          <w:type w:val="continuous"/>
          <w:pgSz w:w="11910" w:h="16840"/>
          <w:pgMar w:top="283" w:right="510" w:bottom="283" w:left="510" w:header="283" w:footer="283" w:gutter="0"/>
          <w:cols w:equalWidth="0" w:num="1">
            <w:col w:w="10890"/>
          </w:cols>
        </w:sectPr>
      </w:pPr>
    </w:p>
    <w:p w14:paraId="0A6E88EF">
      <w:pPr>
        <w:rPr>
          <w:rFonts w:hint="default"/>
        </w:rPr>
      </w:pPr>
      <w:r>
        <w:t xml:space="preserve"> </w:t>
      </w:r>
    </w:p>
    <w:p w14:paraId="3B02FFAD">
      <w:pPr>
        <w:kinsoku w:val="0"/>
        <w:overflowPunct w:val="0"/>
        <w:jc w:val="center"/>
        <w:outlineLvl w:val="1"/>
        <w:rPr>
          <w:rFonts w:hint="default"/>
          <w:color w:val="000000"/>
        </w:rPr>
        <w:sectPr>
          <w:type w:val="continuous"/>
          <w:pgSz w:w="11910" w:h="16840"/>
          <w:pgMar w:top="283" w:right="510" w:bottom="283" w:left="510" w:header="720" w:footer="720" w:gutter="0"/>
          <w:cols w:space="40" w:num="1"/>
        </w:sectPr>
      </w:pPr>
      <w:bookmarkStart w:id="3" w:name="_Toc12476"/>
      <w:r>
        <w:rPr>
          <w:b/>
          <w:spacing w:val="19"/>
          <w:sz w:val="36"/>
          <w:szCs w:val="36"/>
        </w:rPr>
        <w:t>室内检测委托单（焊接接头）</w:t>
      </w:r>
      <w:bookmarkEnd w:id="3"/>
    </w:p>
    <w:p w14:paraId="077C38BF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7F0ECEEC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7"/>
        <w:gridCol w:w="1469"/>
        <w:gridCol w:w="2028"/>
      </w:tblGrid>
      <w:tr w14:paraId="77549B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4C7FE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3A8691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4CA0FB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0B39A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5FC1AD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F2291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D67B9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BF725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9FED4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DBF343C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1F35C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0A31D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A75FC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3F409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66DCBA5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DA094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96927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ACBEA6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9D28D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74CFD58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E310E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639DD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71994C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CC94E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8FD2A4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906CD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15791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631D4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F5A68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6AA4905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1BB7D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21C8B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868B9F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6D357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2B9C7DC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3F59A4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8BBF4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8C12F7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91365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4375F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5842FB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250FA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焊接形式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8DE7F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1A9C7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37796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10CBE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56FDA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钢筋牌号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25D930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11038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焊工姓名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E54A4C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0D061C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26B005">
            <w:pPr>
              <w:pStyle w:val="23"/>
              <w:kinsoku w:val="0"/>
              <w:overflowPunct w:val="0"/>
              <w:ind w:right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公称直径</w:t>
            </w:r>
            <w:r>
              <w:rPr>
                <w:rFonts w:ascii="宋体" w:cs="宋体"/>
                <w:sz w:val="21"/>
                <w:szCs w:val="21"/>
              </w:rPr>
              <w:t>(</w:t>
            </w:r>
            <w:r>
              <w:rPr>
                <w:rFonts w:ascii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mm)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6F43DA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1B00B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焊工证号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F61027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124EC0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5A442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27607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87BF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4C12B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7F4B1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AD088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D85DA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4195F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24D02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012F3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DBC6164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25FA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E8810EB">
            <w:pPr>
              <w:pStyle w:val="23"/>
              <w:kinsoku w:val="0"/>
              <w:overflowPunct w:val="0"/>
              <w:spacing w:before="158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AEBD06B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抗拉强度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弯曲性能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CF32544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417DD4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047F99C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7A43CAAF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145167F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《钢筋焊接及验收规程》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18-2012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4A45F7D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《钢筋焊接接头试验方法标准》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27-2014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B1E49F9">
            <w:pPr>
              <w:pStyle w:val="23"/>
              <w:kinsoku w:val="0"/>
              <w:overflowPunct w:val="0"/>
              <w:spacing w:before="59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297564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278E6B7">
            <w:pPr>
              <w:pStyle w:val="23"/>
              <w:kinsoku w:val="0"/>
              <w:overflowPunct w:val="0"/>
              <w:spacing w:before="174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983295E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《钢筋焊接及验收规程》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18-2012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82DBAEE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04E61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DD89E8">
            <w:pPr>
              <w:pStyle w:val="23"/>
              <w:kinsoku w:val="0"/>
              <w:overflowPunct w:val="0"/>
              <w:spacing w:line="285" w:lineRule="auto"/>
              <w:ind w:right="15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D7BAA3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5A015ABD">
            <w:pPr>
              <w:pStyle w:val="23"/>
              <w:kinsoku w:val="0"/>
              <w:overflowPunct w:val="0"/>
              <w:spacing w:line="249" w:lineRule="auto"/>
              <w:ind w:left="103" w:right="27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1816835">
            <w:pPr>
              <w:pStyle w:val="23"/>
              <w:kinsoku w:val="0"/>
              <w:overflowPunct w:val="0"/>
              <w:spacing w:line="249" w:lineRule="auto"/>
              <w:ind w:left="103" w:right="277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FB0F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E0BCE8">
            <w:pPr>
              <w:pStyle w:val="23"/>
              <w:kinsoku w:val="0"/>
              <w:overflowPunct w:val="0"/>
              <w:spacing w:before="57"/>
              <w:ind w:left="14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7341CE0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C6B09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C70F013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865E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FB0A4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D32E3E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9A6F1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93009F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77E1E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3F4422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F6CF36">
            <w:pPr>
              <w:pStyle w:val="23"/>
              <w:kinsoku w:val="0"/>
              <w:overflowPunct w:val="0"/>
              <w:spacing w:before="2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0B6647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0A433B">
            <w:pPr>
              <w:pStyle w:val="23"/>
              <w:kinsoku w:val="0"/>
              <w:overflowPunct w:val="0"/>
              <w:spacing w:before="24"/>
              <w:ind w:left="103"/>
              <w:jc w:val="center"/>
              <w:rPr>
                <w:rFonts w:hint="default"/>
              </w:rPr>
            </w:pPr>
          </w:p>
        </w:tc>
      </w:tr>
      <w:tr w14:paraId="7562EB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67FAAF">
            <w:pPr>
              <w:pStyle w:val="23"/>
              <w:kinsoku w:val="0"/>
              <w:overflowPunct w:val="0"/>
              <w:spacing w:line="270" w:lineRule="exact"/>
              <w:ind w:right="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D3E80C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530E7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0399C5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47BC10">
            <w:pPr>
              <w:pStyle w:val="23"/>
              <w:kinsoku w:val="0"/>
              <w:overflowPunct w:val="0"/>
              <w:spacing w:before="71"/>
              <w:ind w:left="103"/>
              <w:jc w:val="center"/>
              <w:rPr>
                <w:rFonts w:hint="default"/>
              </w:rPr>
            </w:pPr>
          </w:p>
        </w:tc>
      </w:tr>
    </w:tbl>
    <w:p w14:paraId="021605B2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4065667D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4DF7C26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CAF3213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61B6B01C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721ADD17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1D3CB11A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28B91BAF">
      <w:pPr>
        <w:pStyle w:val="7"/>
        <w:kinsoku w:val="0"/>
        <w:overflowPunct w:val="0"/>
        <w:ind w:right="542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4A33B6D1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6FCBF9EE">
      <w:pPr>
        <w:rPr>
          <w:rFonts w:hint="default"/>
        </w:rPr>
      </w:pPr>
    </w:p>
    <w:p w14:paraId="0DC3FA2D">
      <w:pPr>
        <w:kinsoku w:val="0"/>
        <w:overflowPunct w:val="0"/>
        <w:jc w:val="center"/>
        <w:outlineLvl w:val="1"/>
        <w:rPr>
          <w:rFonts w:hint="default"/>
          <w:spacing w:val="17"/>
          <w:sz w:val="36"/>
          <w:szCs w:val="36"/>
        </w:rPr>
        <w:sectPr>
          <w:type w:val="continuous"/>
          <w:pgSz w:w="11910" w:h="16840"/>
          <w:pgMar w:top="283" w:right="510" w:bottom="283" w:left="510" w:header="720" w:footer="720" w:gutter="0"/>
          <w:cols w:space="720" w:num="1"/>
        </w:sectPr>
      </w:pPr>
      <w:bookmarkStart w:id="4" w:name="_Toc24317"/>
      <w:r>
        <w:rPr>
          <w:b/>
          <w:spacing w:val="17"/>
          <w:sz w:val="36"/>
          <w:szCs w:val="36"/>
        </w:rPr>
        <w:t>室内检测委托单（机械连接接头）</w:t>
      </w:r>
      <w:bookmarkEnd w:id="4"/>
    </w:p>
    <w:p w14:paraId="5E14E345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034BD037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6A5E7D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7811E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A21712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346F70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E71F0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19551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5925E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3F7B7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15A2E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5C600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A23591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A22A4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B476A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561CCB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0D014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22BC67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EEF13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7EAAA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1B8045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58B8B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F68A87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7CF27B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C52CA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001E0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FA680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E957E3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14C26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1BD6A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BF3C6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F98E6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CD0D6E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7F8713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54F82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6FECD7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7C8B5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D29708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CD01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AACB0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6FAB07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D3753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A124F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3949F5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B5278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接头类型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D3F26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5C985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D0DFC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41E71B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3AD9F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钢筋牌号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F9CF44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6F311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接头等级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159D84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5CA61A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573E0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公称直径(mm)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89CF05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8C94A3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721E1B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2B207E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D0597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7BFD0D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94FCB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C1B59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7EBB1D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8CED5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C37B1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</w:tr>
      <w:tr w14:paraId="255F1D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EF3066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223D09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EAE7107">
            <w:pPr>
              <w:pStyle w:val="23"/>
              <w:kinsoku w:val="0"/>
              <w:overflowPunct w:val="0"/>
              <w:spacing w:before="15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529AF14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抗拉强度   </w:t>
            </w:r>
            <w:r>
              <w:rPr>
                <w:rFonts w:ascii="宋体" w:cs="宋体"/>
                <w:b/>
                <w:bCs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残余变形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292E73E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13B97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0EC7110">
            <w:pPr>
              <w:pStyle w:val="23"/>
              <w:kinsoku w:val="0"/>
              <w:overflowPunct w:val="0"/>
              <w:spacing w:before="179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016CE5C">
            <w:pPr>
              <w:pStyle w:val="23"/>
              <w:kinsoku w:val="0"/>
              <w:overflowPunct w:val="0"/>
              <w:spacing w:before="16"/>
              <w:ind w:left="103" w:right="-5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《钢筋机械连接技术规程》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107-2016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FD39D71">
            <w:pPr>
              <w:pStyle w:val="23"/>
              <w:kinsoku w:val="0"/>
              <w:overflowPunct w:val="0"/>
              <w:spacing w:before="59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439128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2A554FC">
            <w:pPr>
              <w:pStyle w:val="23"/>
              <w:kinsoku w:val="0"/>
              <w:overflowPunct w:val="0"/>
              <w:spacing w:before="172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C18C4A1">
            <w:pPr>
              <w:pStyle w:val="23"/>
              <w:kinsoku w:val="0"/>
              <w:overflowPunct w:val="0"/>
              <w:spacing w:before="9"/>
              <w:ind w:left="103" w:right="-5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《钢筋机械连接技术规程》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107-2016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8D29E08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4998C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A8383B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4D3633">
            <w:pPr>
              <w:pStyle w:val="23"/>
              <w:kinsoku w:val="0"/>
              <w:overflowPunct w:val="0"/>
              <w:spacing w:line="24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367BA7E2">
            <w:pPr>
              <w:pStyle w:val="23"/>
              <w:kinsoku w:val="0"/>
              <w:overflowPunct w:val="0"/>
              <w:spacing w:line="249" w:lineRule="auto"/>
              <w:ind w:left="103" w:right="27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9330CFC">
            <w:pPr>
              <w:pStyle w:val="23"/>
              <w:kinsoku w:val="0"/>
              <w:overflowPunct w:val="0"/>
              <w:spacing w:line="249" w:lineRule="auto"/>
              <w:ind w:left="103" w:right="37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351F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5B4059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4D9476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33D7C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DE7906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20F99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BC09B3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FDA466">
            <w:pPr>
              <w:pStyle w:val="23"/>
              <w:kinsoku w:val="0"/>
              <w:overflowPunct w:val="0"/>
              <w:spacing w:before="23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C2DFE5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025A42">
            <w:pPr>
              <w:pStyle w:val="23"/>
              <w:kinsoku w:val="0"/>
              <w:overflowPunct w:val="0"/>
              <w:spacing w:before="23"/>
              <w:ind w:left="103"/>
              <w:jc w:val="center"/>
              <w:rPr>
                <w:rFonts w:hint="default"/>
              </w:rPr>
            </w:pPr>
          </w:p>
        </w:tc>
      </w:tr>
      <w:tr w14:paraId="1E254A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8E607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C21CA4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AAC9E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C279CA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25A11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DAD8CD">
            <w:pPr>
              <w:pStyle w:val="23"/>
              <w:kinsoku w:val="0"/>
              <w:overflowPunct w:val="0"/>
              <w:spacing w:line="273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7C1B3E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66377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B44617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897CB8">
            <w:pPr>
              <w:pStyle w:val="23"/>
              <w:kinsoku w:val="0"/>
              <w:overflowPunct w:val="0"/>
              <w:spacing w:before="71"/>
              <w:ind w:left="103"/>
              <w:jc w:val="center"/>
              <w:rPr>
                <w:rFonts w:hint="default"/>
              </w:rPr>
            </w:pPr>
          </w:p>
        </w:tc>
      </w:tr>
    </w:tbl>
    <w:p w14:paraId="3AF8C747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6CFC4392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F9D53D8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5060BE3A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5C457DA7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6FA13475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44B8A852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3BC81A53">
      <w:pPr>
        <w:pStyle w:val="7"/>
        <w:kinsoku w:val="0"/>
        <w:overflowPunct w:val="0"/>
        <w:ind w:right="542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10487358">
      <w:pPr>
        <w:kinsoku w:val="0"/>
        <w:overflowPunct w:val="0"/>
        <w:jc w:val="center"/>
        <w:outlineLvl w:val="1"/>
        <w:rPr>
          <w:rFonts w:hint="default"/>
          <w:b/>
          <w:sz w:val="36"/>
          <w:szCs w:val="36"/>
        </w:rPr>
      </w:pPr>
      <w:bookmarkStart w:id="5" w:name="_Toc26231"/>
      <w:r>
        <w:rPr>
          <w:b/>
          <w:spacing w:val="19"/>
          <w:sz w:val="36"/>
          <w:szCs w:val="36"/>
        </w:rPr>
        <w:t>室内检测委托单（粗骨料）</w:t>
      </w:r>
      <w:bookmarkEnd w:id="5"/>
    </w:p>
    <w:p w14:paraId="595BD36B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6C01ACF1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0ECE9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4AF3A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A6F534E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7F028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C3EAA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5AADFCB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01BA2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4CBE5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880B8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05F30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14A955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137E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C7B13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3A5688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0F113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C74140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61BC3C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2A41B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2D5645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8D317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F8B63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F465B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C0634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15346F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793FB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C0B73C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378235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C9778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ED362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FBC31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F54489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55618E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3F70B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48F56F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5A4A5C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71CF07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21D292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15D3C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D2E19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B539E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F7474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7DFAF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7F3E5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品种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D142D0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DA956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B3035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1FB84B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9C2C8A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DB8773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725BFA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类别/用途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4577FA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456BB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F6DB7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产地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54B49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01CFF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A5D09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36DF3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C0FD23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651CEB">
            <w:pPr>
              <w:pStyle w:val="23"/>
              <w:kinsoku w:val="0"/>
              <w:overflowPunct w:val="0"/>
              <w:spacing w:before="9"/>
              <w:ind w:firstLine="240" w:firstLineChars="100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1A8FA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CB8504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4F6676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145E63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F2B4E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709B72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F74BB5">
            <w:pPr>
              <w:pStyle w:val="23"/>
              <w:kinsoku w:val="0"/>
              <w:overflowPunct w:val="0"/>
              <w:spacing w:line="270" w:lineRule="exact"/>
              <w:ind w:left="103" w:right="-1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颗粒级配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含泥量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泥块含量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压碎指标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b/>
                <w:bCs/>
                <w:spacing w:val="12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针、片状颗粒含量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4C95D74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坚固性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碱活性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表观密度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堆积密度    </w:t>
            </w:r>
            <w:r>
              <w:rPr>
                <w:rFonts w:ascii="宋体" w:cs="宋体"/>
                <w:spacing w:val="12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空隙率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D7C0823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4A427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01EB2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F4E458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《建设用石》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14685-2022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702D199">
            <w:pPr>
              <w:pStyle w:val="23"/>
              <w:kinsoku w:val="0"/>
              <w:overflowPunct w:val="0"/>
              <w:spacing w:before="51"/>
              <w:ind w:left="103" w:right="-39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《普通混凝土用砂、石质量及检验方法标准》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52-2006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FBF9066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E5FA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55612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A279907">
            <w:pPr>
              <w:pStyle w:val="23"/>
              <w:kinsoku w:val="0"/>
              <w:overflowPunct w:val="0"/>
              <w:spacing w:line="272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《建设用石》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14685-2022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F3AAAE1">
            <w:pPr>
              <w:pStyle w:val="23"/>
              <w:kinsoku w:val="0"/>
              <w:overflowPunct w:val="0"/>
              <w:spacing w:before="49"/>
              <w:ind w:left="103" w:right="-39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《普通混凝土用砂、石质量及检验方法标准》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52-2006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B4397C4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53E40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8019D4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F7313F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9D587CC">
            <w:pPr>
              <w:pStyle w:val="23"/>
              <w:kinsoku w:val="0"/>
              <w:overflowPunct w:val="0"/>
              <w:spacing w:line="249" w:lineRule="auto"/>
              <w:ind w:left="103" w:right="238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649352AF">
            <w:pPr>
              <w:pStyle w:val="23"/>
              <w:kinsoku w:val="0"/>
              <w:overflowPunct w:val="0"/>
              <w:spacing w:line="249" w:lineRule="auto"/>
              <w:ind w:left="103" w:right="238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报告交付周期：试验完毕后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</w:p>
        </w:tc>
      </w:tr>
      <w:tr w14:paraId="32699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3E8B2E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A8B3AD3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7D87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E6B41D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09B17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8636B5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4149F2">
            <w:pPr>
              <w:pStyle w:val="23"/>
              <w:kinsoku w:val="0"/>
              <w:overflowPunct w:val="0"/>
              <w:spacing w:before="23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149BD3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39E4C0">
            <w:pPr>
              <w:pStyle w:val="23"/>
              <w:kinsoku w:val="0"/>
              <w:overflowPunct w:val="0"/>
              <w:spacing w:before="23"/>
              <w:ind w:left="103"/>
              <w:jc w:val="center"/>
              <w:rPr>
                <w:rFonts w:hint="default"/>
              </w:rPr>
            </w:pPr>
          </w:p>
        </w:tc>
      </w:tr>
      <w:tr w14:paraId="011A9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2F729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267C14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19966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8C2CA1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3572FB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94B8C6">
            <w:pPr>
              <w:pStyle w:val="23"/>
              <w:kinsoku w:val="0"/>
              <w:overflowPunct w:val="0"/>
              <w:spacing w:line="272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18A28E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065B6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8C40A9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5C05E2">
            <w:pPr>
              <w:pStyle w:val="23"/>
              <w:kinsoku w:val="0"/>
              <w:overflowPunct w:val="0"/>
              <w:spacing w:before="71"/>
              <w:ind w:left="103"/>
              <w:jc w:val="center"/>
              <w:rPr>
                <w:rFonts w:hint="default"/>
              </w:rPr>
            </w:pPr>
          </w:p>
        </w:tc>
      </w:tr>
    </w:tbl>
    <w:p w14:paraId="0A1746E0">
      <w:pPr>
        <w:pStyle w:val="7"/>
        <w:kinsoku w:val="0"/>
        <w:overflowPunct w:val="0"/>
        <w:spacing w:before="1" w:line="297" w:lineRule="auto"/>
        <w:ind w:right="-135"/>
        <w:rPr>
          <w:rFonts w:hint="default"/>
          <w:b/>
          <w:spacing w:val="-74"/>
        </w:rPr>
      </w:pPr>
      <w:r>
        <w:rPr>
          <w:b/>
          <w:spacing w:val="12"/>
        </w:rPr>
        <w:t>声明：</w:t>
      </w:r>
    </w:p>
    <w:p w14:paraId="20D13F4E">
      <w:pPr>
        <w:pStyle w:val="7"/>
        <w:kinsoku w:val="0"/>
        <w:overflowPunct w:val="0"/>
        <w:spacing w:before="1" w:line="297" w:lineRule="auto"/>
        <w:ind w:right="-135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6662420">
      <w:pPr>
        <w:pStyle w:val="7"/>
        <w:kinsoku w:val="0"/>
        <w:overflowPunct w:val="0"/>
        <w:spacing w:before="21"/>
        <w:ind w:right="-135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7BF5C02B">
      <w:pPr>
        <w:pStyle w:val="7"/>
        <w:kinsoku w:val="0"/>
        <w:overflowPunct w:val="0"/>
        <w:ind w:right="-135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042070F2">
      <w:pPr>
        <w:pStyle w:val="7"/>
        <w:kinsoku w:val="0"/>
        <w:overflowPunct w:val="0"/>
        <w:ind w:right="-135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t xml:space="preserve"> </w:t>
      </w:r>
    </w:p>
    <w:p w14:paraId="3FAEACBB">
      <w:pPr>
        <w:pStyle w:val="7"/>
        <w:kinsoku w:val="0"/>
        <w:overflowPunct w:val="0"/>
        <w:spacing w:before="59"/>
        <w:ind w:left="1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02EF5CA2">
      <w:pPr>
        <w:pStyle w:val="7"/>
        <w:kinsoku w:val="0"/>
        <w:overflowPunct w:val="0"/>
        <w:ind w:left="1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1C17E90B">
      <w:pPr>
        <w:pStyle w:val="7"/>
        <w:kinsoku w:val="0"/>
        <w:overflowPunct w:val="0"/>
        <w:ind w:left="14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</w:sectPr>
      </w:pPr>
    </w:p>
    <w:p w14:paraId="1651E3F5">
      <w:pPr>
        <w:pStyle w:val="7"/>
        <w:kinsoku w:val="0"/>
        <w:overflowPunct w:val="0"/>
        <w:spacing w:before="1"/>
        <w:ind w:left="0"/>
        <w:rPr>
          <w:rFonts w:hint="default" w:ascii="Times New Roman" w:cs="Times New Roman"/>
          <w:sz w:val="24"/>
          <w:szCs w:val="24"/>
        </w:rPr>
      </w:pPr>
    </w:p>
    <w:p w14:paraId="2DF9A679">
      <w:pPr>
        <w:pStyle w:val="7"/>
        <w:kinsoku w:val="0"/>
        <w:overflowPunct w:val="0"/>
        <w:spacing w:before="1"/>
        <w:ind w:left="0"/>
        <w:rPr>
          <w:rFonts w:hint="default" w:ascii="Times New Roman" w:cs="Times New Roman"/>
          <w:sz w:val="24"/>
          <w:szCs w:val="24"/>
        </w:rPr>
        <w:sectPr>
          <w:pgSz w:w="11910" w:h="16840"/>
          <w:pgMar w:top="283" w:right="510" w:bottom="283" w:left="510" w:header="720" w:footer="283" w:gutter="0"/>
          <w:cols w:equalWidth="0" w:num="2">
            <w:col w:w="1317" w:space="1422"/>
            <w:col w:w="8151"/>
          </w:cols>
        </w:sectPr>
      </w:pPr>
    </w:p>
    <w:p w14:paraId="2D4991B4">
      <w:pPr>
        <w:pStyle w:val="7"/>
        <w:kinsoku w:val="0"/>
        <w:overflowPunct w:val="0"/>
        <w:spacing w:before="0"/>
        <w:ind w:left="406"/>
        <w:jc w:val="center"/>
        <w:outlineLvl w:val="1"/>
        <w:rPr>
          <w:rFonts w:hint="default"/>
          <w:sz w:val="36"/>
          <w:szCs w:val="36"/>
        </w:rPr>
        <w:sectPr>
          <w:type w:val="continuous"/>
          <w:pgSz w:w="11910" w:h="16840"/>
          <w:pgMar w:top="283" w:right="510" w:bottom="283" w:left="510" w:header="720" w:footer="720" w:gutter="0"/>
          <w:cols w:space="720" w:num="1"/>
        </w:sectPr>
      </w:pPr>
      <w:bookmarkStart w:id="6" w:name="_Toc9091"/>
      <w:r>
        <w:rPr>
          <w:b/>
          <w:spacing w:val="19"/>
          <w:sz w:val="36"/>
          <w:szCs w:val="36"/>
        </w:rPr>
        <w:t>室内检测委托单（轻集料）</w:t>
      </w:r>
      <w:bookmarkEnd w:id="6"/>
    </w:p>
    <w:p w14:paraId="2CF938FA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3202F8CB">
      <w:pPr>
        <w:pStyle w:val="7"/>
        <w:kinsoku w:val="0"/>
        <w:overflowPunct w:val="0"/>
        <w:spacing w:before="2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331A1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02AAC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E955A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45061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9E5FF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F1D4C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CBBCB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6DD37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BCF722">
            <w:pPr>
              <w:pStyle w:val="23"/>
              <w:kinsoku w:val="0"/>
              <w:overflowPunct w:val="0"/>
              <w:spacing w:before="11"/>
              <w:ind w:left="105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A35A5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BEA36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53DFB6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4DE0D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0AEB0D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AE38D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27F964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117D97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910AA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B41E11">
            <w:pPr>
              <w:pStyle w:val="23"/>
              <w:kinsoku w:val="0"/>
              <w:overflowPunct w:val="0"/>
              <w:spacing w:before="14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91956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750F9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4BDCCA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18D60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AC2B2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41D4F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34D985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62961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EDC3F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43C639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69A05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D65ADF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2A336C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EF9C2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87E9E8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0C6BC2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8738E9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66DF9E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C44D4A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BAE489F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E406A7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F22B444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07268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85FB8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84F8440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444E2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A95613D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86640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1B648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密度等级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7CA532B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4B73C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类别/用途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B3B7BFF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8393A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2718B8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043BCF9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3A186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E7FDF90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14A86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69938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70F8F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ABB56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621CB8D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7D7BE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4AC1B1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442080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23823B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7500C6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筒压强度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堆积密度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吸水率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粒型系数    </w:t>
            </w:r>
            <w:r>
              <w:rPr>
                <w:rFonts w:ascii="宋体" w:cs="宋体"/>
                <w:spacing w:val="11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筛分析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2F007D5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6E7D51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50DC47">
            <w:pPr>
              <w:pStyle w:val="23"/>
              <w:kinsoku w:val="0"/>
              <w:overflowPunct w:val="0"/>
              <w:spacing w:before="12"/>
              <w:jc w:val="center"/>
              <w:rPr>
                <w:rFonts w:hint="default" w:ascii="宋体" w:cs="宋体"/>
                <w:sz w:val="13"/>
                <w:szCs w:val="13"/>
              </w:rPr>
            </w:pPr>
          </w:p>
          <w:p w14:paraId="6E5AFBC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69693A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☐《轻集料及其试验方法 第 1 部分：轻集料》 GB/T 17431.1-2010 </w:t>
            </w:r>
          </w:p>
          <w:p w14:paraId="6A6895F1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☐《轻集料及其试验方法 第 2 部分：轻集料试验方法》 GB/T 17431.2-2010</w:t>
            </w:r>
          </w:p>
          <w:p w14:paraId="55B013E7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C25D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9E6116">
            <w:pPr>
              <w:pStyle w:val="23"/>
              <w:kinsoku w:val="0"/>
              <w:overflowPunct w:val="0"/>
              <w:spacing w:before="17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3C3529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☐《轻集料及其试验方法 第 1 部分：轻集料》 GB/T 17431.1-2010 </w:t>
            </w:r>
          </w:p>
          <w:p w14:paraId="48A23216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其它： </w:t>
            </w:r>
          </w:p>
        </w:tc>
      </w:tr>
      <w:tr w14:paraId="33101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A54E5E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9626DB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90D7C07">
            <w:pPr>
              <w:pStyle w:val="23"/>
              <w:kinsoku w:val="0"/>
              <w:overflowPunct w:val="0"/>
              <w:spacing w:line="249" w:lineRule="auto"/>
              <w:ind w:left="103" w:right="27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1C28CCE6">
            <w:pPr>
              <w:pStyle w:val="23"/>
              <w:kinsoku w:val="0"/>
              <w:overflowPunct w:val="0"/>
              <w:spacing w:line="249" w:lineRule="auto"/>
              <w:ind w:left="103" w:right="277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053E2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514BD40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AB486E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B299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6AF0E6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2CA80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6A388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40FD7F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81764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7E9ED8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73DD20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BE507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C1A42F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6B85C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801386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481097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758752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DB523B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5C3719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40CCBE">
            <w:pPr>
              <w:pStyle w:val="23"/>
              <w:kinsoku w:val="0"/>
              <w:overflowPunct w:val="0"/>
              <w:spacing w:before="7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4AEFEB">
            <w:pPr>
              <w:pStyle w:val="23"/>
              <w:kinsoku w:val="0"/>
              <w:overflowPunct w:val="0"/>
              <w:spacing w:before="72"/>
              <w:ind w:left="103"/>
              <w:jc w:val="center"/>
              <w:rPr>
                <w:rFonts w:hint="default"/>
              </w:rPr>
            </w:pPr>
          </w:p>
        </w:tc>
      </w:tr>
    </w:tbl>
    <w:p w14:paraId="04B8E0AE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4F897475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3594BCB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851FEB2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1D383D07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3994898C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600D4CB4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7658D6F">
      <w:pPr>
        <w:pStyle w:val="7"/>
        <w:kinsoku w:val="0"/>
        <w:overflowPunct w:val="0"/>
        <w:ind w:right="542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5AA1D1E3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6C6AD5B0">
      <w:pPr>
        <w:rPr>
          <w:rFonts w:hint="default"/>
        </w:rPr>
      </w:pPr>
    </w:p>
    <w:p w14:paraId="75D6FA37">
      <w:pPr>
        <w:kinsoku w:val="0"/>
        <w:overflowPunct w:val="0"/>
        <w:jc w:val="center"/>
        <w:outlineLvl w:val="1"/>
        <w:rPr>
          <w:rFonts w:hint="default"/>
          <w:b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1">
            <w:col w:w="10890"/>
          </w:cols>
        </w:sectPr>
      </w:pPr>
      <w:bookmarkStart w:id="7" w:name="_Toc4963"/>
      <w:r>
        <w:rPr>
          <w:b/>
          <w:spacing w:val="19"/>
          <w:sz w:val="36"/>
          <w:szCs w:val="36"/>
        </w:rPr>
        <w:t>室内检测委托单（细骨料）</w:t>
      </w:r>
      <w:bookmarkEnd w:id="7"/>
    </w:p>
    <w:p w14:paraId="23AA86E5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2C43FC2F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7138A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54BBBB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E0C4DC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6F6F65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73F958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C6771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70DA7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A04351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C8D463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AB449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37BDA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46F278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248936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FAA7E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3C88B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1CDD82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51A7F1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AF7597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D4E4B1">
            <w:pPr>
              <w:pStyle w:val="23"/>
              <w:kinsoku w:val="0"/>
              <w:overflowPunct w:val="0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D9A64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3A0BB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0BE25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AC344A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4A91A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E04212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9E7EF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485545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6053C4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55C696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30DC45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B05BF6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20EEA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3E06E7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A6B5E6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15C38F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367F8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7190D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7ABBC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A4FAD3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E2736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07E25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18BF73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65F65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品种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EF938F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37EE73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0A619C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627D05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5DF3B3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FB825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62C2A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类别/用途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F82C4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1B19E7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667A8D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产地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1EB89B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28E0DD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5BE32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4E503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2818DD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6CF81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7F22AF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F400E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434BE8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2D16C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C5666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92F669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z w:val="20"/>
                <w:szCs w:val="20"/>
              </w:rPr>
            </w:pPr>
          </w:p>
          <w:p w14:paraId="689C3604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z w:val="17"/>
                <w:szCs w:val="17"/>
              </w:rPr>
            </w:pPr>
          </w:p>
          <w:p w14:paraId="4FEE5E84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3C7277">
            <w:pPr>
              <w:pStyle w:val="23"/>
              <w:kinsoku w:val="0"/>
              <w:overflowPunct w:val="0"/>
              <w:ind w:right="108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颗粒级配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含泥量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泥块含量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MS Gothic" w:eastAsia="MS Gothic" w:cs="MS Gothic"/>
                <w:b/>
                <w:bCs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9"/>
                <w:sz w:val="21"/>
                <w:szCs w:val="21"/>
              </w:rPr>
              <w:t xml:space="preserve">亚甲蓝值与石粉含量（人工砂） </w:t>
            </w:r>
            <w:r>
              <w:rPr>
                <w:rFonts w:ascii="MS Gothic" w:eastAsia="MS Gothic" w:cs="MS Gothic"/>
                <w:b/>
                <w:bCs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压碎指标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氯离子含量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表观密度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吸水率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坚固性</w:t>
            </w:r>
            <w:r>
              <w:rPr>
                <w:rFonts w:ascii="宋体" w:cs="宋体"/>
                <w:spacing w:val="128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碱活性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硫化物和硫酸盐含量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轻物质含量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有机物含量  </w:t>
            </w:r>
            <w:r>
              <w:rPr>
                <w:rFonts w:ascii="宋体" w:cs="宋体"/>
                <w:spacing w:val="102"/>
                <w:sz w:val="21"/>
                <w:szCs w:val="21"/>
              </w:rPr>
              <w:t xml:space="preserve">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贝壳含量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</w:p>
        </w:tc>
      </w:tr>
      <w:tr w14:paraId="763922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74A8A4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</w:rPr>
            </w:pPr>
          </w:p>
          <w:p w14:paraId="542CBF6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9A0CDB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《建设用砂》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14684-2022</w:t>
            </w:r>
          </w:p>
          <w:p w14:paraId="24BE72C4">
            <w:pPr>
              <w:pStyle w:val="23"/>
              <w:kinsoku w:val="0"/>
              <w:overflowPunct w:val="0"/>
              <w:ind w:right="-39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《普通混凝土用砂、石质量及检验方法标准》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52-2006</w:t>
            </w:r>
          </w:p>
          <w:p w14:paraId="5376F80A">
            <w:pPr>
              <w:pStyle w:val="23"/>
              <w:kinsoku w:val="0"/>
              <w:overflowPunct w:val="0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</w:p>
        </w:tc>
      </w:tr>
      <w:tr w14:paraId="2551D6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E55AE9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</w:rPr>
            </w:pPr>
          </w:p>
          <w:p w14:paraId="1C4AC6B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CC6B03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《建设用砂》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14684-2022</w:t>
            </w:r>
          </w:p>
          <w:p w14:paraId="356EE21D">
            <w:pPr>
              <w:pStyle w:val="23"/>
              <w:kinsoku w:val="0"/>
              <w:overflowPunct w:val="0"/>
              <w:ind w:right="-39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《普通混凝土用砂、石质量及检验方法标准》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52-2006</w:t>
            </w:r>
          </w:p>
          <w:p w14:paraId="19DC3FAF">
            <w:pPr>
              <w:pStyle w:val="23"/>
              <w:kinsoku w:val="0"/>
              <w:overflowPunct w:val="0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</w:p>
        </w:tc>
      </w:tr>
      <w:tr w14:paraId="3332C6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180A9C">
            <w:pPr>
              <w:pStyle w:val="23"/>
              <w:kinsoku w:val="0"/>
              <w:overflowPunct w:val="0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BDF3FD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B39A456">
            <w:pPr>
              <w:pStyle w:val="23"/>
              <w:kinsoku w:val="0"/>
              <w:overflowPunct w:val="0"/>
              <w:ind w:right="238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18204F6">
            <w:pPr>
              <w:pStyle w:val="23"/>
              <w:kinsoku w:val="0"/>
              <w:overflowPunct w:val="0"/>
              <w:ind w:right="238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报告交付周期：试验完毕后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</w:p>
        </w:tc>
      </w:tr>
      <w:tr w14:paraId="3075E9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983F6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FB97F2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38B78D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41F52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5A3F41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3A0252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52006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929A35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B428C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628F3D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50571C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6AE37F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0896CF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ADB61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31330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0C1D8F">
            <w:pPr>
              <w:pStyle w:val="23"/>
              <w:kinsoku w:val="0"/>
              <w:overflowPunct w:val="0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7CC61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  <w:tr w14:paraId="12FCE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C9D20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6D6C9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</w:p>
        </w:tc>
      </w:tr>
    </w:tbl>
    <w:p w14:paraId="73CC6F13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0086664A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1324FFE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2410F0FF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683CA26A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07FEAFB1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07109DB4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1C6D570F">
      <w:pPr>
        <w:pStyle w:val="7"/>
        <w:kinsoku w:val="0"/>
        <w:overflowPunct w:val="0"/>
        <w:ind w:right="542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1F485EE7">
      <w:pPr>
        <w:pStyle w:val="7"/>
        <w:kinsoku w:val="0"/>
        <w:overflowPunct w:val="0"/>
        <w:spacing w:before="0" w:line="466" w:lineRule="exact"/>
        <w:ind w:left="788"/>
        <w:jc w:val="center"/>
        <w:outlineLvl w:val="1"/>
        <w:rPr>
          <w:rFonts w:hint="default"/>
          <w:sz w:val="36"/>
          <w:szCs w:val="36"/>
        </w:rPr>
      </w:pPr>
      <w:r>
        <w:rPr>
          <w:b/>
          <w:spacing w:val="18"/>
          <w:sz w:val="36"/>
          <w:szCs w:val="36"/>
        </w:rPr>
        <w:t>室内检测委托单</w:t>
      </w:r>
    </w:p>
    <w:p w14:paraId="0EFBDEFB">
      <w:pPr>
        <w:pStyle w:val="7"/>
        <w:kinsoku w:val="0"/>
        <w:overflowPunct w:val="0"/>
        <w:spacing w:before="0" w:line="466" w:lineRule="exact"/>
        <w:ind w:left="406"/>
        <w:jc w:val="center"/>
        <w:outlineLvl w:val="1"/>
        <w:rPr>
          <w:rFonts w:hint="default"/>
          <w:b/>
          <w:sz w:val="24"/>
          <w:szCs w:val="24"/>
        </w:rPr>
      </w:pPr>
      <w:bookmarkStart w:id="8" w:name="_Toc24147"/>
      <w:r>
        <w:rPr>
          <w:b/>
          <w:spacing w:val="19"/>
          <w:sz w:val="36"/>
          <w:szCs w:val="36"/>
        </w:rPr>
        <w:t>（砖、砌块、瓦、墙板）</w:t>
      </w:r>
      <w:bookmarkEnd w:id="8"/>
    </w:p>
    <w:p w14:paraId="4FEE9298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4B32FCEA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767828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2BE65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4A6003E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98970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173B0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54658F6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1A5C4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47FB6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24B9105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A381B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46EC721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1DBC8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76E50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08E308C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C3571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56A5AA1">
            <w:pPr>
              <w:pStyle w:val="23"/>
              <w:kinsoku w:val="0"/>
              <w:overflowPunct w:val="0"/>
              <w:spacing w:before="14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1A71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A4543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3003F2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7355C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561C716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3C342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BCC9C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0D96E4A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52072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E44B373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E8A00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3800E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9D935A0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672C6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BE13CD2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781DC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F0343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E04B3A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094C13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8211DE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42656A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14042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F5FB0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922BF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0F578CD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AAB2A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F13437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强度等级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E1C512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E363CD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79F5246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75961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87A1A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试件尺寸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E4E07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82B97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密度等级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93A4253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1D89A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B2426F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A21005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6078AB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58D4B24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6220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4EBCE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32042A">
            <w:pPr>
              <w:pStyle w:val="23"/>
              <w:kinsoku w:val="0"/>
              <w:overflowPunct w:val="0"/>
              <w:spacing w:before="6"/>
              <w:ind w:firstLine="240" w:firstLineChars="100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DD16B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722BDD9D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68E7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2BFA21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1CA625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6E9C3F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5AEC1AA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抗压强度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抗折强度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干密度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吸水率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抗渗性能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耐急冷急热性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抗弯曲性能（或承载力）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抗冲击性能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抗弯破坏荷载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吊挂力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抗冻性能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E51B9EA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43F275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D1340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AE91F09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☐《蒸压粉煤砖》 JC/T 239-2014 ☐《蒸压灰砂实心砖和实心砌块》 GB/T 11945-2019 </w:t>
            </w:r>
          </w:p>
          <w:p w14:paraId="196516F4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《烧结瓦》 GB/T 21149-2019   ☐《蒸压加气混凝土砌块》 GB/T 11968-2020 </w:t>
            </w:r>
          </w:p>
          <w:p w14:paraId="1C81759C">
            <w:pPr>
              <w:pStyle w:val="23"/>
              <w:kinsoku w:val="0"/>
              <w:overflowPunct w:val="0"/>
              <w:rPr>
                <w:rFonts w:hint="default"/>
              </w:rPr>
            </w:pP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其它：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6B863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36E46F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E1BAF66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☐《蒸压粉煤砖》 JC/T 239-2014 ☐《蒸压灰砂实心砖和实心砌块》 GB/T 11945-2019 </w:t>
            </w:r>
          </w:p>
          <w:p w14:paraId="644E4DAA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《烧结瓦》 GB/T 21149-2019   ☐《蒸压加气混凝土砌块》 GB/T 11968-2020 </w:t>
            </w:r>
          </w:p>
          <w:p w14:paraId="1B4A6E39">
            <w:pPr>
              <w:pStyle w:val="23"/>
              <w:kinsoku w:val="0"/>
              <w:overflowPunct w:val="0"/>
              <w:rPr>
                <w:rFonts w:hint="default"/>
              </w:rPr>
            </w:pP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其它：   </w:t>
            </w:r>
          </w:p>
        </w:tc>
      </w:tr>
      <w:tr w14:paraId="2AFFD5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11B7E6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7A8A50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58AEE9F5">
            <w:pPr>
              <w:pStyle w:val="23"/>
              <w:kinsoku w:val="0"/>
              <w:overflowPunct w:val="0"/>
              <w:ind w:right="238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39D013E">
            <w:pPr>
              <w:pStyle w:val="23"/>
              <w:kinsoku w:val="0"/>
              <w:overflowPunct w:val="0"/>
              <w:spacing w:before="51"/>
              <w:ind w:right="37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报告交付周期：试验完毕后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</w:p>
        </w:tc>
      </w:tr>
      <w:tr w14:paraId="0B537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C9C256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80A2DE4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4A451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9E8691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75D70F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7FAF2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4086FF">
            <w:pPr>
              <w:pStyle w:val="23"/>
              <w:kinsoku w:val="0"/>
              <w:overflowPunct w:val="0"/>
              <w:spacing w:before="26"/>
              <w:ind w:firstLine="240" w:firstLineChars="100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C5AC8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D178DB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509CD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D91E4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3482E9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B743C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30B3A8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7F78BB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40D034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3E5496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0BCB4C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2B3017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65CACE">
            <w:pPr>
              <w:pStyle w:val="23"/>
              <w:kinsoku w:val="0"/>
              <w:overflowPunct w:val="0"/>
              <w:spacing w:before="71"/>
              <w:ind w:left="103"/>
              <w:jc w:val="center"/>
              <w:rPr>
                <w:rFonts w:hint="default"/>
              </w:rPr>
            </w:pPr>
          </w:p>
        </w:tc>
      </w:tr>
    </w:tbl>
    <w:p w14:paraId="58C9EC6B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3441C508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4E3061E3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7903F1BF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4F2061DA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5078FA4B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32652198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38CDF002">
      <w:pPr>
        <w:pStyle w:val="7"/>
        <w:kinsoku w:val="0"/>
        <w:overflowPunct w:val="0"/>
        <w:ind w:right="54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4A263082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51771409">
      <w:pPr>
        <w:pStyle w:val="7"/>
        <w:kinsoku w:val="0"/>
        <w:overflowPunct w:val="0"/>
        <w:spacing w:before="0" w:line="466" w:lineRule="exact"/>
        <w:ind w:left="788"/>
        <w:jc w:val="center"/>
        <w:outlineLvl w:val="1"/>
        <w:rPr>
          <w:rFonts w:hint="default"/>
          <w:b/>
          <w:spacing w:val="18"/>
          <w:sz w:val="36"/>
          <w:szCs w:val="36"/>
        </w:rPr>
      </w:pPr>
      <w:bookmarkStart w:id="9" w:name="_Toc4303"/>
      <w:r>
        <w:rPr>
          <w:b/>
          <w:spacing w:val="18"/>
          <w:sz w:val="36"/>
          <w:szCs w:val="36"/>
        </w:rPr>
        <w:t>室内检测委托单（混凝土拌合物性能）</w:t>
      </w:r>
      <w:bookmarkEnd w:id="9"/>
    </w:p>
    <w:p w14:paraId="6D746023">
      <w:pPr>
        <w:pStyle w:val="7"/>
        <w:kinsoku w:val="0"/>
        <w:overflowPunct w:val="0"/>
        <w:spacing w:before="5"/>
        <w:ind w:left="0" w:firstLine="480" w:firstLineChars="200"/>
        <w:rPr>
          <w:rFonts w:hint="default"/>
          <w:b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4E6190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AEABD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F18B321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97D4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C1EBC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CC74747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6EE22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754A9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8466722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0302E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21292B2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EE973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6ECE2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200E724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296C5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1677192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60749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DA196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FF160F">
            <w:pPr>
              <w:pStyle w:val="23"/>
              <w:kinsoku w:val="0"/>
              <w:overflowPunct w:val="0"/>
              <w:spacing w:before="26"/>
              <w:ind w:left="146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E6DB8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33D8ABE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5CDEB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A3FFE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9420C5C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B987E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944DB3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FB30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F9378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2998ACB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B8207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D0FC275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10225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31B12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7CA3E3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3DDB92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26398F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549885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8265F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48D47B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BCF0D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A8539C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9C787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EB9E1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设计强度等级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093AF8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C951A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C92584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F756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F3EFD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坍落度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B1B571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886F3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30372E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BDD3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C382E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891299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</w:tr>
      <w:tr w14:paraId="5704C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8080E0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检 测 信 息</w:t>
            </w:r>
          </w:p>
        </w:tc>
      </w:tr>
      <w:tr w14:paraId="5B2AE7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72875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7E3A04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6"/>
                <w:sz w:val="21"/>
                <w:szCs w:val="21"/>
              </w:rPr>
              <w:t>☐坍落度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     </w:t>
            </w:r>
            <w:r>
              <w:rPr>
                <w:rFonts w:ascii="宋体" w:cs="宋体"/>
                <w:b/>
                <w:bCs/>
                <w:spacing w:val="6"/>
                <w:sz w:val="21"/>
                <w:szCs w:val="21"/>
              </w:rPr>
              <w:t xml:space="preserve">☐氯离子含量    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☐表观密度       ☐含气量       ☐凝结时间        </w:t>
            </w:r>
          </w:p>
          <w:p w14:paraId="04E64B8A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☐抑制碱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-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骨料反应有效性       ☐碱含量         ☐限制膨胀率    ☐其它：  </w:t>
            </w:r>
          </w:p>
        </w:tc>
      </w:tr>
      <w:tr w14:paraId="50703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5932F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82D604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☐《混凝土拌合物性能试验方法》 GB/T 50080-2016 </w:t>
            </w:r>
          </w:p>
          <w:p w14:paraId="58E8D684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☐《混凝土中氯离子含量检测技术规程》 JGJ/T 322-2013 </w:t>
            </w:r>
          </w:p>
          <w:p w14:paraId="3C9CB5DE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☐《预防混凝土碱骨料反应技术规范》 GB/T 50733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—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2011 </w:t>
            </w:r>
          </w:p>
          <w:p w14:paraId="10670331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☐《混凝土外加剂应用技术规范》 GB 50119-2013 </w:t>
            </w:r>
          </w:p>
          <w:p w14:paraId="6D8459B0">
            <w:pPr>
              <w:pStyle w:val="23"/>
              <w:kinsoku w:val="0"/>
              <w:overflowPunct w:val="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☐《预拌混凝土》 GB/T 14902-2012           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其它：     </w:t>
            </w:r>
          </w:p>
        </w:tc>
      </w:tr>
      <w:tr w14:paraId="09DDF6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99154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6E51CC6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☐《混凝土拌合物性能试验方法》 GB/T 50080-2016 </w:t>
            </w:r>
          </w:p>
          <w:p w14:paraId="383D07F4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☐《混凝土中氯离子含量检测技术规程》 JGJ/T 322-2013 </w:t>
            </w:r>
          </w:p>
          <w:p w14:paraId="20DC8CE9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☐《预防混凝土碱骨料反应技术规范》 GB/T 50733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—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2011 </w:t>
            </w:r>
          </w:p>
          <w:p w14:paraId="5880B047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☐《混凝土外加剂应用技术规范》 GB 50119-2013 </w:t>
            </w:r>
          </w:p>
          <w:p w14:paraId="08EA5292">
            <w:pPr>
              <w:pStyle w:val="23"/>
              <w:kinsoku w:val="0"/>
              <w:overflowPunct w:val="0"/>
              <w:spacing w:before="2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 xml:space="preserve">《预拌混凝土》 GB/T 14902-2012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          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 xml:space="preserve">☐其它： </w:t>
            </w:r>
          </w:p>
        </w:tc>
      </w:tr>
      <w:tr w14:paraId="14D7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6AFD8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 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64E87F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邮寄</w:t>
            </w:r>
          </w:p>
          <w:p w14:paraId="4EDEE741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7F447166">
            <w:pPr>
              <w:pStyle w:val="23"/>
              <w:kinsoku w:val="0"/>
              <w:overflowPunct w:val="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报告交付周期：试验完毕后 5 个工作日，特殊情况协商。</w:t>
            </w:r>
          </w:p>
        </w:tc>
      </w:tr>
      <w:tr w14:paraId="61154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0A6B0B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8C5BA3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C281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3BD34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信息核查登记</w:t>
            </w:r>
          </w:p>
        </w:tc>
      </w:tr>
      <w:tr w14:paraId="353C13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9154C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2A9A47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5BA27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2474AF7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C6CBB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08FF5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64886F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22FF1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436A3F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3CD8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D4962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381586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9785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2AD07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F0A6B5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A6ED721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3DD14AE1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B0071BE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7FC799C4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057AF829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53981374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5D589C6E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23CE9EB3">
      <w:pPr>
        <w:pStyle w:val="7"/>
        <w:kinsoku w:val="0"/>
        <w:overflowPunct w:val="0"/>
        <w:spacing w:before="21"/>
        <w:ind w:right="542"/>
        <w:rPr>
          <w:rFonts w:hint="default"/>
          <w:b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61BBED4B">
      <w:pPr>
        <w:rPr>
          <w:rFonts w:hint="default"/>
          <w:w w:val="95"/>
        </w:rPr>
      </w:pPr>
    </w:p>
    <w:p w14:paraId="74320716">
      <w:pPr>
        <w:pStyle w:val="7"/>
        <w:kinsoku w:val="0"/>
        <w:overflowPunct w:val="0"/>
        <w:spacing w:before="0"/>
        <w:ind w:left="406"/>
        <w:jc w:val="center"/>
        <w:outlineLvl w:val="1"/>
        <w:rPr>
          <w:rFonts w:hint="default"/>
          <w:b/>
          <w:spacing w:val="18"/>
          <w:w w:val="95"/>
          <w:sz w:val="36"/>
          <w:szCs w:val="36"/>
        </w:rPr>
      </w:pPr>
      <w:bookmarkStart w:id="10" w:name="_Toc8989"/>
      <w:r>
        <w:rPr>
          <w:b/>
          <w:spacing w:val="18"/>
          <w:w w:val="95"/>
          <w:sz w:val="36"/>
          <w:szCs w:val="36"/>
        </w:rPr>
        <w:t>室内检测委托单（混凝土物理性能）</w:t>
      </w:r>
      <w:bookmarkEnd w:id="10"/>
    </w:p>
    <w:p w14:paraId="7943DC98">
      <w:pPr>
        <w:pStyle w:val="7"/>
        <w:kinsoku w:val="0"/>
        <w:overflowPunct w:val="0"/>
        <w:spacing w:before="0"/>
        <w:ind w:left="406"/>
        <w:outlineLvl w:val="1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68EF0F9E">
      <w:pPr>
        <w:pStyle w:val="7"/>
        <w:kinsoku w:val="0"/>
        <w:overflowPunct w:val="0"/>
        <w:spacing w:before="2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328C7C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D02F1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138F3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237C9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B5117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B53E1C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6792EE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90CA3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25394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5FCDB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41B355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5D10F8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AA13C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1F233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5D2D1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51CC6C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647AF3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F6782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C06718">
            <w:pPr>
              <w:pStyle w:val="23"/>
              <w:kinsoku w:val="0"/>
              <w:overflowPunct w:val="0"/>
              <w:spacing w:before="14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8238E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0A5801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37568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744C8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BB0590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4441B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4F39F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4BD76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626AC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24A86E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31BDA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27D4C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28D1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D3B02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89529D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2F14A4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E6BFC4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6858BD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C92EA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6614A7B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E1A3CD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DE1BDB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73E5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EAE75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设计强度等级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9B0ACC4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C9623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732C95F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A6AFE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A77A9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试件尺寸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7EFC816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CFDA2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成型日期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83A906D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4F0D0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49C3EF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养护方式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866E819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9C9B6B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累计温度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614AB25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49507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69E95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DB91852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DCA1E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混凝土类型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CC9D0AA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41AA9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1C33DF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CD6A8F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B097DD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7DC78135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5064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B2A3677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CA3FF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5EB99E1">
            <w:pPr>
              <w:pStyle w:val="23"/>
              <w:kinsoku w:val="0"/>
              <w:overflowPunct w:val="0"/>
              <w:spacing w:before="15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F6246A2">
            <w:pPr>
              <w:pStyle w:val="23"/>
              <w:kinsoku w:val="0"/>
              <w:overflowPunct w:val="0"/>
              <w:spacing w:line="270" w:lineRule="exact"/>
              <w:ind w:left="103" w:right="-1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抗压强度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抗折强度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劈裂抗拉强度       </w:t>
            </w:r>
            <w:r>
              <w:rPr>
                <w:rFonts w:ascii="宋体" w:cs="宋体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静力受压弹性模量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722523C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430952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4263043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3A70FCE4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FAAB086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《混凝土物理力学性能试验方法标准》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50081-2019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95820E2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3FCD2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F987EFA">
            <w:pPr>
              <w:pStyle w:val="23"/>
              <w:kinsoku w:val="0"/>
              <w:overflowPunct w:val="0"/>
              <w:spacing w:before="5"/>
              <w:rPr>
                <w:rFonts w:hint="default" w:ascii="宋体" w:cs="宋体"/>
                <w:sz w:val="15"/>
                <w:szCs w:val="15"/>
              </w:rPr>
            </w:pPr>
          </w:p>
          <w:p w14:paraId="70664F95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6CA0688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☐《混凝土物理力学性能试验方法标准》 GB/T 50081-2019 </w:t>
            </w:r>
          </w:p>
          <w:p w14:paraId="63C3DD0D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其它：   </w:t>
            </w:r>
          </w:p>
        </w:tc>
      </w:tr>
      <w:tr w14:paraId="31159C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291FB5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693BC4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邮寄</w:t>
            </w:r>
          </w:p>
          <w:p w14:paraId="4B8966A1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7125610A">
            <w:pPr>
              <w:pStyle w:val="23"/>
              <w:kinsoku w:val="0"/>
              <w:overflowPunct w:val="0"/>
              <w:spacing w:before="51" w:line="285" w:lineRule="auto"/>
              <w:ind w:right="37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报告交付周期：试验完毕后 5 个工作日，特殊情况协商。</w:t>
            </w:r>
          </w:p>
        </w:tc>
      </w:tr>
      <w:tr w14:paraId="5C38E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E78FBA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0B7BC5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0B0A3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025315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53413F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B4D2AC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939D16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543EFB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47CF40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672929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7B6F63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D0E080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34DD6B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03A4AE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2FF71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DEA32A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807171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37A6CE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36E49A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8C2D6D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</w:tbl>
    <w:p w14:paraId="6F4E8DF4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56781C70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8CC4663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112102BD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28FCE3D4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41584FB9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37BDAF41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6A9CAE79">
      <w:pPr>
        <w:pStyle w:val="7"/>
        <w:kinsoku w:val="0"/>
        <w:overflowPunct w:val="0"/>
        <w:ind w:right="54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18799B13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3D73599F">
      <w:pPr>
        <w:kinsoku w:val="0"/>
        <w:overflowPunct w:val="0"/>
        <w:jc w:val="center"/>
        <w:outlineLvl w:val="1"/>
        <w:rPr>
          <w:rFonts w:hint="default"/>
          <w:b/>
        </w:rPr>
      </w:pPr>
      <w:bookmarkStart w:id="11" w:name="_Toc29089"/>
      <w:r>
        <w:rPr>
          <w:b/>
          <w:spacing w:val="17"/>
          <w:sz w:val="36"/>
          <w:szCs w:val="36"/>
        </w:rPr>
        <w:t>室内检测委托单（混凝土配合比设计）</w:t>
      </w:r>
      <w:r>
        <w:rPr>
          <w:rFonts w:hint="default"/>
          <w:b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280670</wp:posOffset>
                </wp:positionV>
                <wp:extent cx="974725" cy="866775"/>
                <wp:effectExtent l="0" t="0" r="0" b="0"/>
                <wp:wrapNone/>
                <wp:docPr id="4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472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D578CC1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pacing w:val="19"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16"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477pt;margin-top:22.1pt;height:68.25pt;width:76.7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LnRKLdoAAAALAQAADwAAAAAAAAABACAAAAAiAAAAZHJzL2Rv&#10;d25yZXYueG1sUEsBAhQAFAAAAAgAh07iQF/0ZGvGAQAAgAMAAA4AAAAAAAAAAQAgAAAAKQ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D578CC1">
                      <w:pPr>
                        <w:pStyle w:val="7"/>
                        <w:kinsoku w:val="0"/>
                        <w:overflowPunct w:val="0"/>
                        <w:spacing w:before="306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pacing w:val="19"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pacing w:val="16"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bookmarkEnd w:id="11"/>
    </w:p>
    <w:p w14:paraId="2A982525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7BDD9F8C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1786"/>
        <w:gridCol w:w="1786"/>
        <w:gridCol w:w="1827"/>
        <w:gridCol w:w="1494"/>
        <w:gridCol w:w="233"/>
        <w:gridCol w:w="1788"/>
      </w:tblGrid>
      <w:tr w14:paraId="23B372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C4795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14" w:type="dxa"/>
            <w:gridSpan w:val="6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D2BEF9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D5A4F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C4504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C506DC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EFC90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BB4ED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3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1EAF9C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5CFD0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0217A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922F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9FED0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3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D933A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23D3E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5F3A47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19200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13A84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3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F9FEC1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96591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719E53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8143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B5648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3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DB249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3773A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10D5DE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4956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14585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3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209AA2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CAC41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E950A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359D65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8D6AA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6800B2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2BFEB9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599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543ED7">
            <w:pPr>
              <w:pStyle w:val="23"/>
              <w:kinsoku w:val="0"/>
              <w:overflowPunct w:val="0"/>
              <w:spacing w:line="272" w:lineRule="exact"/>
              <w:ind w:left="131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D49B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5D8BF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强度等级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A14E7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F4099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抗渗等级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A47C3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B7717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抗冻等级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E5F8EC">
            <w:pPr>
              <w:pStyle w:val="23"/>
              <w:kinsoku w:val="0"/>
              <w:overflowPunct w:val="0"/>
              <w:spacing w:before="6"/>
              <w:ind w:left="112"/>
              <w:jc w:val="center"/>
              <w:rPr>
                <w:rFonts w:hint="default"/>
              </w:rPr>
            </w:pPr>
          </w:p>
        </w:tc>
      </w:tr>
      <w:tr w14:paraId="618079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7C629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原材料名称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3FE8D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厂家/产地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87CBF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名称/品种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AEE93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规格/等级</w:t>
            </w: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9B09C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146D8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747179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7453291">
            <w:pPr>
              <w:pStyle w:val="23"/>
              <w:kinsoku w:val="0"/>
              <w:overflowPunct w:val="0"/>
              <w:spacing w:before="9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F776CF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08F777D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8798831">
            <w:pPr>
              <w:pStyle w:val="23"/>
              <w:kinsoku w:val="0"/>
              <w:overflowPunct w:val="0"/>
              <w:spacing w:before="9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1C258E3">
            <w:pPr>
              <w:pStyle w:val="23"/>
              <w:kinsoku w:val="0"/>
              <w:overflowPunct w:val="0"/>
              <w:spacing w:before="9"/>
              <w:ind w:left="86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1DFB729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103DD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D670CC4">
            <w:pPr>
              <w:pStyle w:val="23"/>
              <w:kinsoku w:val="0"/>
              <w:overflowPunct w:val="0"/>
              <w:spacing w:before="6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BB84100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48F9FE9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1664141">
            <w:pPr>
              <w:pStyle w:val="23"/>
              <w:kinsoku w:val="0"/>
              <w:overflowPunct w:val="0"/>
              <w:spacing w:before="6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014339D">
            <w:pPr>
              <w:pStyle w:val="23"/>
              <w:kinsoku w:val="0"/>
              <w:overflowPunct w:val="0"/>
              <w:spacing w:before="6"/>
              <w:ind w:left="86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83E2BED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C073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91F6400">
            <w:pPr>
              <w:pStyle w:val="23"/>
              <w:kinsoku w:val="0"/>
              <w:overflowPunct w:val="0"/>
              <w:spacing w:before="9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8C0E010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B100A32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9F334C4">
            <w:pPr>
              <w:pStyle w:val="23"/>
              <w:kinsoku w:val="0"/>
              <w:overflowPunct w:val="0"/>
              <w:spacing w:before="9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9BE3192">
            <w:pPr>
              <w:pStyle w:val="23"/>
              <w:kinsoku w:val="0"/>
              <w:overflowPunct w:val="0"/>
              <w:spacing w:before="9"/>
              <w:ind w:left="86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255CA28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A63B5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F531D79">
            <w:pPr>
              <w:pStyle w:val="23"/>
              <w:kinsoku w:val="0"/>
              <w:overflowPunct w:val="0"/>
              <w:spacing w:before="6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0C4AC28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895AE99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2CA1CB5">
            <w:pPr>
              <w:pStyle w:val="23"/>
              <w:kinsoku w:val="0"/>
              <w:overflowPunct w:val="0"/>
              <w:spacing w:before="6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7C99E0D">
            <w:pPr>
              <w:pStyle w:val="23"/>
              <w:kinsoku w:val="0"/>
              <w:overflowPunct w:val="0"/>
              <w:spacing w:before="6"/>
              <w:ind w:left="86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D7BB44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B1B37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AEE69BE">
            <w:pPr>
              <w:pStyle w:val="23"/>
              <w:kinsoku w:val="0"/>
              <w:overflowPunct w:val="0"/>
              <w:spacing w:before="6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1A1E2B4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9B75127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E189A66">
            <w:pPr>
              <w:pStyle w:val="23"/>
              <w:kinsoku w:val="0"/>
              <w:overflowPunct w:val="0"/>
              <w:spacing w:before="6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D3B2B52">
            <w:pPr>
              <w:pStyle w:val="23"/>
              <w:kinsoku w:val="0"/>
              <w:overflowPunct w:val="0"/>
              <w:spacing w:before="6"/>
              <w:ind w:left="86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EF6985F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A1F8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48A08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3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460520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D094E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9159D2C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5788E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599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A78E994">
            <w:pPr>
              <w:pStyle w:val="23"/>
              <w:kinsoku w:val="0"/>
              <w:overflowPunct w:val="0"/>
              <w:spacing w:line="270" w:lineRule="exact"/>
              <w:ind w:left="131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A7488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D025AB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5B77EC3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7"/>
                <w:sz w:val="21"/>
                <w:szCs w:val="21"/>
              </w:rPr>
              <w:t>☐坍落度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     ☐表观密度       ☐含气量       ☐凝结时间      </w:t>
            </w:r>
            <w:r>
              <w:rPr>
                <w:rFonts w:ascii="宋体" w:cs="宋体"/>
                <w:b/>
                <w:bCs/>
                <w:spacing w:val="7"/>
                <w:sz w:val="21"/>
                <w:szCs w:val="21"/>
              </w:rPr>
              <w:t xml:space="preserve">  ☐氯离子含量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 </w:t>
            </w:r>
          </w:p>
          <w:p w14:paraId="6B799C71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☐抑制碱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-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骨料反应有效性       ☐碱含量       ☐限制膨胀率    </w:t>
            </w:r>
          </w:p>
          <w:p w14:paraId="6333B6D5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☐其它：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4D355B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98DF9B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2C71B4E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☐《普通混凝土配合比设计规程》 JGJ 55-2011 </w:t>
            </w:r>
          </w:p>
          <w:p w14:paraId="34A2DF3C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其它：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28EEA7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E4DC0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B56BD7E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☐《普通混凝土配合比设计规程》 JGJ 55-2011 </w:t>
            </w:r>
          </w:p>
          <w:p w14:paraId="5DDA5E0B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其它：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CC546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938BA8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5AF077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邮寄</w:t>
            </w:r>
          </w:p>
          <w:p w14:paraId="2C917206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1D4D0692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60B7B3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B7FF27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62D9782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CD345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599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AD59B5">
            <w:pPr>
              <w:pStyle w:val="23"/>
              <w:kinsoku w:val="0"/>
              <w:overflowPunct w:val="0"/>
              <w:spacing w:line="272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22F44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D6A2FD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3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30006B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8343BE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0C2232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04A271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6531D4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3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DF75B1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3B463E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BE2C98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20AE7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4A328C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13673D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5A9B5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94BA49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74C162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</w:tbl>
    <w:p w14:paraId="510A145F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16386DAC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40336B9C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233C24FB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775916CD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676B977F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0AE9E459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BE2B397">
      <w:pPr>
        <w:pStyle w:val="7"/>
        <w:kinsoku w:val="0"/>
        <w:overflowPunct w:val="0"/>
        <w:ind w:right="54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548BC4B0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0BE7DF68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283B19B1">
      <w:pPr>
        <w:pStyle w:val="7"/>
        <w:kinsoku w:val="0"/>
        <w:overflowPunct w:val="0"/>
        <w:spacing w:before="12"/>
        <w:ind w:left="0"/>
        <w:jc w:val="center"/>
        <w:rPr>
          <w:rFonts w:hint="default"/>
          <w:b/>
          <w:spacing w:val="19"/>
          <w:sz w:val="36"/>
          <w:szCs w:val="36"/>
        </w:rPr>
      </w:pPr>
      <w:r>
        <w:rPr>
          <w:b/>
          <w:spacing w:val="19"/>
          <w:sz w:val="36"/>
          <w:szCs w:val="36"/>
        </w:rPr>
        <w:t>室内检测委托单（混凝土用水）</w:t>
      </w:r>
    </w:p>
    <w:p w14:paraId="03540F0A">
      <w:pPr>
        <w:pStyle w:val="7"/>
        <w:kinsoku w:val="0"/>
        <w:overflowPunct w:val="0"/>
        <w:spacing w:before="12"/>
        <w:ind w:left="0"/>
        <w:jc w:val="center"/>
        <w:rPr>
          <w:rFonts w:hint="default"/>
          <w:b/>
          <w:spacing w:val="19"/>
          <w:sz w:val="36"/>
          <w:szCs w:val="36"/>
        </w:rPr>
      </w:pPr>
    </w:p>
    <w:p w14:paraId="1105366A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4F718F89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1BA1BF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37F32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379A21C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18D83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8663B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D52C007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8B73F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B499A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855B828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55FC8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B97A444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93FA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C238F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608E332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4B1F7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A9DB7CF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4E7B9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7364B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2FC341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10A03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626F605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AE8E8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21A6A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0C0E767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24821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00121AF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A4D7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A0291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F71429F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31F02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D9117BB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303F0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5284D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5AFAB6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4EB04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F1A4BF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F8D8C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FC65B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5C7ED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784DA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0D368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6BDC57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1BC1C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4976FD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CD1F6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7D129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392B0E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A7EB10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用水来源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591444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72E194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CBC9FD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049DAF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83890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3C1FB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</w:tr>
      <w:tr w14:paraId="4F306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8A518E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6E8848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641622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F45680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7"/>
                <w:sz w:val="21"/>
                <w:szCs w:val="21"/>
              </w:rPr>
              <w:t xml:space="preserve">☐氯离子含量 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     ☐PH 值      ☐硫酸根离子含量       ☐不溶物含量 </w:t>
            </w:r>
          </w:p>
          <w:p w14:paraId="1A18C4C0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☐可溶物含量      ☐其它：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5F539A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EE4E4C">
            <w:pPr>
              <w:pStyle w:val="23"/>
              <w:kinsoku w:val="0"/>
              <w:overflowPunct w:val="0"/>
              <w:spacing w:before="12"/>
              <w:jc w:val="center"/>
              <w:rPr>
                <w:rFonts w:hint="default" w:ascii="宋体" w:cs="宋体"/>
                <w:sz w:val="13"/>
                <w:szCs w:val="13"/>
              </w:rPr>
            </w:pPr>
          </w:p>
          <w:p w14:paraId="5DE5E5CB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4ABA56E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☐《混凝土用水标准》 JGJ 63-2006 </w:t>
            </w:r>
          </w:p>
          <w:p w14:paraId="6B5B67DE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5B88A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63E1EC">
            <w:pPr>
              <w:pStyle w:val="23"/>
              <w:kinsoku w:val="0"/>
              <w:overflowPunct w:val="0"/>
              <w:spacing w:before="7"/>
              <w:jc w:val="center"/>
              <w:rPr>
                <w:rFonts w:hint="default" w:ascii="宋体" w:cs="宋体"/>
                <w:sz w:val="15"/>
                <w:szCs w:val="15"/>
              </w:rPr>
            </w:pPr>
          </w:p>
          <w:p w14:paraId="106FCF4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89C33CC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☐《混凝土用水标准》 JGJ 63-2006 </w:t>
            </w:r>
          </w:p>
          <w:p w14:paraId="4277D3FB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其它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0D5E0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9C0467">
            <w:pPr>
              <w:pStyle w:val="23"/>
              <w:kinsoku w:val="0"/>
              <w:overflowPunct w:val="0"/>
              <w:spacing w:line="283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46FD00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邮寄</w:t>
            </w:r>
          </w:p>
          <w:p w14:paraId="6BC4C41E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1BEB776C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33630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C83CC1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60E86D8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21356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0B4722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22F355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8FF71A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45703F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C760A3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0DB0F0E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61EE4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028E04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C792CD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9799D0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91BCD5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0AE01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4D895F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42DE2B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59B5A9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B893A8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0B1929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</w:tbl>
    <w:p w14:paraId="255D71AF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spacing w:val="12"/>
        </w:rPr>
      </w:pPr>
      <w:r>
        <w:rPr>
          <w:b/>
          <w:spacing w:val="12"/>
        </w:rPr>
        <w:t>声明：</w:t>
      </w:r>
    </w:p>
    <w:p w14:paraId="006F782D">
      <w:pPr>
        <w:pStyle w:val="7"/>
        <w:kinsoku w:val="0"/>
        <w:overflowPunct w:val="0"/>
        <w:spacing w:before="1" w:line="295" w:lineRule="auto"/>
        <w:ind w:right="33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956FCA8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50593677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29AA4EF8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2E1B2222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3A34D4CE">
      <w:pPr>
        <w:pStyle w:val="7"/>
        <w:kinsoku w:val="0"/>
        <w:overflowPunct w:val="0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29D4EF32">
      <w:pPr>
        <w:pStyle w:val="7"/>
        <w:kinsoku w:val="0"/>
        <w:overflowPunct w:val="0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6ED9B3E7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1D508B00">
      <w:pPr>
        <w:rPr>
          <w:rFonts w:hint="default"/>
          <w:w w:val="95"/>
        </w:rPr>
      </w:pPr>
    </w:p>
    <w:p w14:paraId="7515C8D6">
      <w:pPr>
        <w:kinsoku w:val="0"/>
        <w:overflowPunct w:val="0"/>
        <w:ind w:left="79"/>
        <w:jc w:val="center"/>
        <w:outlineLvl w:val="1"/>
        <w:rPr>
          <w:rFonts w:hint="default"/>
          <w:b/>
          <w:spacing w:val="17"/>
          <w:w w:val="95"/>
          <w:sz w:val="36"/>
          <w:szCs w:val="36"/>
        </w:rPr>
      </w:pPr>
      <w:r>
        <w:rPr>
          <w:b/>
          <w:spacing w:val="17"/>
          <w:w w:val="95"/>
          <w:sz w:val="36"/>
          <w:szCs w:val="36"/>
        </w:rPr>
        <w:t>室内检测委托单</w:t>
      </w:r>
    </w:p>
    <w:p w14:paraId="3D003BA6">
      <w:pPr>
        <w:kinsoku w:val="0"/>
        <w:overflowPunct w:val="0"/>
        <w:ind w:left="79"/>
        <w:jc w:val="center"/>
        <w:outlineLvl w:val="1"/>
        <w:rPr>
          <w:rFonts w:hint="default"/>
          <w:b/>
          <w:sz w:val="22"/>
          <w:szCs w:val="22"/>
        </w:rPr>
      </w:pPr>
      <w:bookmarkStart w:id="12" w:name="_Toc6818"/>
      <w:r>
        <w:rPr>
          <w:b/>
          <w:spacing w:val="17"/>
          <w:w w:val="95"/>
          <w:sz w:val="36"/>
          <w:szCs w:val="36"/>
        </w:rPr>
        <w:t>（混凝土长期性能及耐久</w:t>
      </w:r>
      <w:r>
        <w:rPr>
          <w:b/>
          <w:spacing w:val="18"/>
          <w:w w:val="99"/>
          <w:sz w:val="36"/>
          <w:szCs w:val="36"/>
        </w:rPr>
        <w:t>性</w:t>
      </w:r>
      <w:r>
        <w:rPr>
          <w:b/>
          <w:spacing w:val="25"/>
          <w:w w:val="99"/>
          <w:sz w:val="36"/>
          <w:szCs w:val="36"/>
        </w:rPr>
        <w:t>能</w:t>
      </w:r>
      <w:r>
        <w:rPr>
          <w:b/>
          <w:spacing w:val="21"/>
          <w:w w:val="99"/>
          <w:sz w:val="36"/>
          <w:szCs w:val="36"/>
        </w:rPr>
        <w:t>）</w:t>
      </w:r>
      <w:r>
        <w:rPr>
          <w:rFonts w:hint="default"/>
          <w:b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6054090</wp:posOffset>
                </wp:positionH>
                <wp:positionV relativeFrom="paragraph">
                  <wp:posOffset>-310515</wp:posOffset>
                </wp:positionV>
                <wp:extent cx="980440" cy="866775"/>
                <wp:effectExtent l="0" t="0" r="0" b="0"/>
                <wp:wrapNone/>
                <wp:docPr id="6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A5E068E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pacing w:val="19"/>
                                <w:w w:val="99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476.7pt;margin-top:-24.45pt;height:68.25pt;width:77.2pt;mso-position-horizontal-relative:page;z-index:-251656192;mso-width-relative:page;mso-height-relative:page;" filled="f" stroked="f" coordsize="21600,21600" o:allowincell="f" o:gfxdata="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+0WzO2gAAAAsBAAAPAAAAAAAAAAEAIAAAACIAAABkcnMvZG93&#10;bnJldi54bWxQSwECFAAUAAAACACHTuJA8Kpcw8UBAACAAwAADgAAAAAAAAABACAAAAAp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A5E068E">
                      <w:pPr>
                        <w:pStyle w:val="7"/>
                        <w:kinsoku w:val="0"/>
                        <w:overflowPunct w:val="0"/>
                        <w:spacing w:before="306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pacing w:val="19"/>
                          <w:w w:val="99"/>
                          <w:sz w:val="36"/>
                          <w:szCs w:val="36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bookmarkEnd w:id="12"/>
    </w:p>
    <w:p w14:paraId="6A9C8B0D">
      <w:pPr>
        <w:kinsoku w:val="0"/>
        <w:overflowPunct w:val="0"/>
        <w:ind w:right="2596" w:firstLine="480" w:firstLineChars="200"/>
        <w:rPr>
          <w:rFonts w:hint="default"/>
          <w:b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</w:t>
      </w:r>
      <w:r>
        <w:rPr>
          <w:b/>
          <w:spacing w:val="23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8"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 </w:t>
      </w:r>
    </w:p>
    <w:p w14:paraId="68EC0CFB">
      <w:pPr>
        <w:pStyle w:val="7"/>
        <w:kinsoku w:val="0"/>
        <w:overflowPunct w:val="0"/>
        <w:spacing w:before="5"/>
        <w:ind w:left="0"/>
        <w:rPr>
          <w:rFonts w:hint="default"/>
          <w:b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006E81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08C1B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8062AC4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z w:val="21"/>
                <w:szCs w:val="21"/>
              </w:rPr>
              <w:t xml:space="preserve"> </w:t>
            </w:r>
          </w:p>
        </w:tc>
      </w:tr>
      <w:tr w14:paraId="3542BA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4E71D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44037E9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z w:val="21"/>
                <w:szCs w:val="21"/>
              </w:rPr>
              <w:t xml:space="preserve"> </w:t>
            </w:r>
          </w:p>
        </w:tc>
      </w:tr>
      <w:tr w14:paraId="59451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22E6B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FE8D9C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CF6A8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8F40D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6FF4C1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2AD71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F2BB23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466FC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9F110B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52CF3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5FCBA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180039">
            <w:pPr>
              <w:pStyle w:val="23"/>
              <w:kinsoku w:val="0"/>
              <w:overflowPunct w:val="0"/>
              <w:spacing w:before="6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                            （盖章）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72E37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70004E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6903D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DCB5E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1B4EFC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4945F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6DA19D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0CD11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DF5AD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C3CFC4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401F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D6817A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67D9F9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282C8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1933FF">
            <w:pPr>
              <w:pStyle w:val="23"/>
              <w:kinsoku w:val="0"/>
              <w:overflowPunct w:val="0"/>
              <w:spacing w:before="6"/>
              <w:ind w:firstLine="240" w:firstLineChars="10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415A0E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1CC41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6AEF9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89698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834A45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A4173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98992A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5D09B9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23029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设计强度等级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69C3C2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FBB28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B00247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323A3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E82EB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试件尺寸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C8AA29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6C4A6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成型日期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EEDBB5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20F57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E3F46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养护方式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1725A4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B47A4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累计温度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A567C7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6A988C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17E19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87C95C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0C230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混凝土类型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6E757E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21DC7B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4E2B0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9ADF1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21BBE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7F2A62D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AE09F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BBD0F8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检 测 信 息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833D2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EEF7F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5232EA1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☐抗渗等级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 ☐抗冻性能        </w:t>
            </w:r>
          </w:p>
          <w:p w14:paraId="2161F8AE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☐其它：  </w:t>
            </w:r>
          </w:p>
        </w:tc>
      </w:tr>
      <w:tr w14:paraId="22EEEC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EC4E7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E163F38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☐《普通混凝土长期性能和耐久性能试验方法》 GB/T 50082-2009 </w:t>
            </w:r>
          </w:p>
          <w:p w14:paraId="0D7563BD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其它：     </w:t>
            </w:r>
          </w:p>
        </w:tc>
      </w:tr>
      <w:tr w14:paraId="5C043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57935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4563A00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☐《普通混凝土长期性能和耐久性能试验方法》 GB/T 50082-2009 </w:t>
            </w:r>
          </w:p>
          <w:p w14:paraId="038F406F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其它：   </w:t>
            </w:r>
          </w:p>
        </w:tc>
      </w:tr>
      <w:tr w14:paraId="6A699E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E08D2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 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2E8D70">
            <w:pPr>
              <w:pStyle w:val="23"/>
              <w:kinsoku w:val="0"/>
              <w:overflowPunct w:val="0"/>
              <w:spacing w:before="6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邮寄</w:t>
            </w:r>
          </w:p>
          <w:p w14:paraId="7D501B8C">
            <w:pPr>
              <w:pStyle w:val="23"/>
              <w:kinsoku w:val="0"/>
              <w:overflowPunct w:val="0"/>
              <w:spacing w:before="6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36426D4E">
            <w:pPr>
              <w:pStyle w:val="23"/>
              <w:kinsoku w:val="0"/>
              <w:overflowPunct w:val="0"/>
              <w:spacing w:before="6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07083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6BA87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16F64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3740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782D4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信息核查登记</w:t>
            </w:r>
          </w:p>
        </w:tc>
      </w:tr>
      <w:tr w14:paraId="1CB07A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8D691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09F4E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26681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F75F1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D2ED6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516EB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A4141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D3C4C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9C0E1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A1514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D5BB3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3C121E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CFC23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B288F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C7DE2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1E951A4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6F1EC653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6DFF905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7EBDA62B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5B318ED5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457A1A38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58AC5538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34DFFA37">
      <w:pPr>
        <w:pStyle w:val="7"/>
        <w:kinsoku w:val="0"/>
        <w:overflowPunct w:val="0"/>
        <w:rPr>
          <w:rFonts w:hint="default"/>
          <w:b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5045123A">
      <w:pPr>
        <w:kinsoku w:val="0"/>
        <w:overflowPunct w:val="0"/>
        <w:jc w:val="center"/>
        <w:outlineLvl w:val="1"/>
        <w:rPr>
          <w:rFonts w:hint="default"/>
          <w:b/>
        </w:rPr>
      </w:pPr>
      <w:bookmarkStart w:id="13" w:name="_Toc26557"/>
      <w:r>
        <w:rPr>
          <w:b/>
          <w:spacing w:val="17"/>
          <w:sz w:val="36"/>
          <w:szCs w:val="36"/>
        </w:rPr>
        <w:t>室内检测委托单（混凝土外加剂）</w:t>
      </w:r>
      <w:r>
        <w:rPr>
          <w:rFonts w:hint="default"/>
          <w:b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6047105</wp:posOffset>
                </wp:positionH>
                <wp:positionV relativeFrom="page">
                  <wp:posOffset>280670</wp:posOffset>
                </wp:positionV>
                <wp:extent cx="985520" cy="866775"/>
                <wp:effectExtent l="0" t="0" r="0" b="0"/>
                <wp:wrapNone/>
                <wp:docPr id="7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8B4F75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5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476.15pt;margin-top:22.1pt;height:68.25pt;width:77.6pt;mso-position-horizontal-relative:page;mso-position-vertical-relative:page;z-index:-251655168;mso-width-relative:page;mso-height-relative:page;" filled="f" stroked="f" coordsize="21600,21600" o:allowincell="f" o:gfxdata="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TldwHaAAAACwEAAA8AAAAAAAAAAQAgAAAAIgAAAGRycy9kb3du&#10;cmV2LnhtbFBLAQIUABQAAAAIAIdO4kD36pSVxAEAAIADAAAOAAAAAAAAAAEAIAAAACk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D8B4F75">
                      <w:pPr>
                        <w:pStyle w:val="7"/>
                        <w:kinsoku w:val="0"/>
                        <w:overflowPunct w:val="0"/>
                        <w:spacing w:before="306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pacing w:val="5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bookmarkEnd w:id="13"/>
    </w:p>
    <w:p w14:paraId="2F7DF690">
      <w:pPr>
        <w:kinsoku w:val="0"/>
        <w:overflowPunct w:val="0"/>
        <w:ind w:right="2596" w:firstLine="480" w:firstLineChars="2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142894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38FC3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8C84BA9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90AB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484D5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28D26AF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E24AD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DF7FD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E934463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D808C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6B16B9C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B973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258E2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9A3BD85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037E7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5BB219D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57CE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2467E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A4D880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A6D9F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9F6A15F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5A19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08EC7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B46F8EC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66E78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1246AE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600BA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45AED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6A97E95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E9660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DA8A2C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39929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2B694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D18A84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2F52AE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6A6CC0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D1CFF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8FEF8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AA18B4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4602F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7613C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2BFEF6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83582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21634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6A0A2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711CF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37A942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6C07D9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BA7399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5AF50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3272D9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2EE213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EC97B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D04F1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</w:tr>
      <w:tr w14:paraId="71D6DD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D8C9FB4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9064A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947A4EE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027FAD6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169483D0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298EDCE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2"/>
                <w:sz w:val="21"/>
                <w:szCs w:val="21"/>
              </w:rPr>
              <w:t xml:space="preserve">☐减水率  ☐PH值  ☐密度（或细度）  ☐抗压强度比  ☐凝结时间（差）  ☐含气量 ☐固体含量（或含水率） ☐限制膨胀率  ☐泌水率比  ☐氯离子含量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相对耐久性指标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☐含气量1h经时变化量（坍落度、含气量）☐硫酸钠含量  ☐收缩率比  ☐碱含量 </w:t>
            </w:r>
          </w:p>
          <w:p w14:paraId="389B21A6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☐其它：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67E4D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5A66CAD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0CECD206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13A3EF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☐《混凝土外加剂》 GB 8076-2008             </w:t>
            </w:r>
          </w:p>
          <w:p w14:paraId="0663466F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☐《混凝土膨胀剂》 GB/T 23439-2017 </w:t>
            </w:r>
          </w:p>
          <w:p w14:paraId="7074424F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☐《混凝土防冻剂》 JC/T 475-2004 </w:t>
            </w:r>
          </w:p>
          <w:p w14:paraId="112045BC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☐《混凝土外加剂匀质性试验方法》GB 8077-2023</w:t>
            </w:r>
          </w:p>
          <w:p w14:paraId="1A657885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其它：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6CF1F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3AEE1DF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19C6D38C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8F3EB6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☐《混凝土外加剂》 GB 8076-2008             </w:t>
            </w:r>
          </w:p>
          <w:p w14:paraId="080CF269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☐《混凝土膨胀剂》 GB/T 23439-2017 </w:t>
            </w:r>
          </w:p>
          <w:p w14:paraId="1D532688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☐《混凝土防冻剂》 JC/T 475-2004 </w:t>
            </w:r>
          </w:p>
          <w:p w14:paraId="4F6B130E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CF79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9D4544A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2A750719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C5DE88">
            <w:pPr>
              <w:pStyle w:val="23"/>
              <w:kinsoku w:val="0"/>
              <w:overflowPunct w:val="0"/>
              <w:spacing w:before="6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邮寄</w:t>
            </w:r>
          </w:p>
          <w:p w14:paraId="3527D2AE">
            <w:pPr>
              <w:pStyle w:val="23"/>
              <w:kinsoku w:val="0"/>
              <w:overflowPunct w:val="0"/>
              <w:spacing w:before="6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5D17C837">
            <w:pPr>
              <w:pStyle w:val="23"/>
              <w:kinsoku w:val="0"/>
              <w:overflowPunct w:val="0"/>
              <w:spacing w:before="49" w:line="285" w:lineRule="auto"/>
              <w:ind w:right="277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50BF1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DA8656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A0B140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3E55B0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EADA43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0F2C5D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894579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985DD0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72A8A5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B4F291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05AB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241490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8EFEBC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833F8D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BF512BA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6244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0461D2">
            <w:pPr>
              <w:pStyle w:val="23"/>
              <w:kinsoku w:val="0"/>
              <w:overflowPunct w:val="0"/>
              <w:spacing w:line="272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5056AF">
            <w:pPr>
              <w:pStyle w:val="23"/>
              <w:kinsoku w:val="0"/>
              <w:overflowPunct w:val="0"/>
              <w:spacing w:before="158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4644F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554A4B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2E1CD3C7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0D3129B9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1B9E14F3">
      <w:pPr>
        <w:pStyle w:val="7"/>
        <w:tabs>
          <w:tab w:val="left" w:pos="10800"/>
        </w:tabs>
        <w:kinsoku w:val="0"/>
        <w:overflowPunct w:val="0"/>
        <w:spacing w:before="1" w:line="295" w:lineRule="auto"/>
        <w:ind w:right="-869" w:rightChars="-3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10A2F83">
      <w:pPr>
        <w:pStyle w:val="7"/>
        <w:tabs>
          <w:tab w:val="left" w:pos="10800"/>
        </w:tabs>
        <w:kinsoku w:val="0"/>
        <w:overflowPunct w:val="0"/>
        <w:spacing w:before="23"/>
        <w:ind w:right="-869" w:rightChars="-36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360F55BB">
      <w:pPr>
        <w:pStyle w:val="7"/>
        <w:tabs>
          <w:tab w:val="left" w:pos="10800"/>
        </w:tabs>
        <w:kinsoku w:val="0"/>
        <w:overflowPunct w:val="0"/>
        <w:ind w:right="-869" w:rightChars="-36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12EB3FA7">
      <w:pPr>
        <w:pStyle w:val="7"/>
        <w:tabs>
          <w:tab w:val="left" w:pos="10800"/>
        </w:tabs>
        <w:kinsoku w:val="0"/>
        <w:overflowPunct w:val="0"/>
        <w:ind w:right="-869" w:rightChars="-36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5ADE65FA">
      <w:pPr>
        <w:pStyle w:val="7"/>
        <w:tabs>
          <w:tab w:val="left" w:pos="9840"/>
          <w:tab w:val="left" w:pos="10800"/>
        </w:tabs>
        <w:kinsoku w:val="0"/>
        <w:overflowPunct w:val="0"/>
        <w:ind w:right="-869" w:rightChars="-36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52E56340">
      <w:pPr>
        <w:pStyle w:val="7"/>
        <w:tabs>
          <w:tab w:val="left" w:pos="10800"/>
        </w:tabs>
        <w:kinsoku w:val="0"/>
        <w:overflowPunct w:val="0"/>
        <w:spacing w:before="59"/>
        <w:ind w:right="-869" w:rightChars="-36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0F856C1D">
      <w:pPr>
        <w:pStyle w:val="7"/>
        <w:kinsoku w:val="0"/>
        <w:overflowPunct w:val="0"/>
        <w:spacing w:before="59"/>
        <w:ind w:left="115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</w:sectPr>
      </w:pPr>
    </w:p>
    <w:p w14:paraId="7F464A51">
      <w:pPr>
        <w:rPr>
          <w:rFonts w:hint="default"/>
        </w:rPr>
      </w:pPr>
    </w:p>
    <w:p w14:paraId="580CA515">
      <w:pPr>
        <w:kinsoku w:val="0"/>
        <w:overflowPunct w:val="0"/>
        <w:jc w:val="center"/>
        <w:outlineLvl w:val="1"/>
        <w:rPr>
          <w:rFonts w:hint="default"/>
          <w:b/>
          <w:spacing w:val="17"/>
          <w:sz w:val="36"/>
          <w:szCs w:val="36"/>
        </w:rPr>
        <w:sectPr>
          <w:type w:val="continuous"/>
          <w:pgSz w:w="11910" w:h="16840"/>
          <w:pgMar w:top="283" w:right="510" w:bottom="283" w:left="510" w:header="720" w:footer="720" w:gutter="0"/>
          <w:cols w:space="720" w:num="1"/>
        </w:sectPr>
      </w:pPr>
      <w:bookmarkStart w:id="14" w:name="_Toc7868"/>
      <w:r>
        <w:rPr>
          <w:b/>
          <w:spacing w:val="17"/>
          <w:sz w:val="36"/>
          <w:szCs w:val="36"/>
        </w:rPr>
        <w:t>室内检测委托单（混凝土掺合料）</w:t>
      </w:r>
      <w:bookmarkEnd w:id="14"/>
    </w:p>
    <w:p w14:paraId="108E8967">
      <w:pPr>
        <w:kinsoku w:val="0"/>
        <w:overflowPunct w:val="0"/>
        <w:ind w:right="2596" w:firstLine="480" w:firstLineChars="2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190DBA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3C57D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7033BBF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22BB4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2EB01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BB2CED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889C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4484F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BA08C9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6EB26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EF956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49070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74F75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D3B04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A1F44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A84840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02D45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B16B2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A54F93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47E30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DC5499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6E1C24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9B79A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6C02F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257ED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613BCA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D0372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A5D1C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065D69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0FACC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2C87F9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57EE5C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D1C20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4A99FF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1CDD05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D05443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77727B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39E24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F6F3D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4A819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6A2B436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2329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4730A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776F1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0F4E5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BCBAD12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EFEB5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0279C6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F1CC0A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E6640A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9616759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4598C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1983A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3B622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</w:tr>
      <w:tr w14:paraId="641333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CEED4D3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sz w:val="21"/>
                <w:szCs w:val="21"/>
              </w:rPr>
              <w:t xml:space="preserve"> </w:t>
            </w:r>
          </w:p>
        </w:tc>
      </w:tr>
      <w:tr w14:paraId="4BFC1A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FF36D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7175B72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b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细度 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烧失量 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需水量比 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比表面积     </w:t>
            </w:r>
            <w:r>
              <w:rPr>
                <w:rFonts w:ascii="宋体" w:cs="宋体"/>
                <w:b/>
                <w:bCs/>
                <w:spacing w:val="12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活性指数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 xml:space="preserve"> </w:t>
            </w:r>
          </w:p>
          <w:p w14:paraId="40C4E637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流动度比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氯离子含量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MS Gothic" w:eastAsia="MS Gothic" w:cs="MS Gothic"/>
                <w:spacing w:val="1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含水率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三氧化硫含量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放射性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16B06DE">
            <w:pPr>
              <w:pStyle w:val="23"/>
              <w:kinsoku w:val="0"/>
              <w:overflowPunct w:val="0"/>
              <w:spacing w:before="49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0EC164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9593E5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51B76CB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☐《用于水泥、砂浆和混凝土中的粒化高炉矿渣粉》 GB/T 18046-2017            </w:t>
            </w:r>
          </w:p>
          <w:p w14:paraId="40CCAA8D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☐《用于水泥和混凝土中的粉煤灰》 GB/T 1596-2017 </w:t>
            </w:r>
          </w:p>
          <w:p w14:paraId="3E42BF73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☐《建筑材料放射性核素限量》 GB 6566-2010    </w:t>
            </w:r>
          </w:p>
          <w:p w14:paraId="04663342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其它： 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E3ABC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33F10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1F5A38A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☐《用于水泥、砂浆和混凝土中的粒化高炉矿渣粉》 GB/T 18046-2017            </w:t>
            </w:r>
          </w:p>
          <w:p w14:paraId="0D414BE3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☐《用于水泥和混凝土中的粉煤灰》 GB/T 1596-2017 </w:t>
            </w:r>
          </w:p>
          <w:p w14:paraId="251C369B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☐《建筑材料放射性核素限量》 GB 6566-2010    </w:t>
            </w:r>
          </w:p>
          <w:p w14:paraId="6196D175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其它：   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8818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B144E7">
            <w:pPr>
              <w:pStyle w:val="23"/>
              <w:kinsoku w:val="0"/>
              <w:overflowPunct w:val="0"/>
              <w:spacing w:line="283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5A698F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邮寄</w:t>
            </w:r>
          </w:p>
          <w:p w14:paraId="52C4C1E8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59D78C15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3628A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D3A0EB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94957E1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4CC06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EB8023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686DB9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B9EC0D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D1F195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837B53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A4FDD6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5CD9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90E28C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2AE7FD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612AC0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A47032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74523C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D5CBEC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CE049D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543C25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1DA126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2FE48E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</w:tbl>
    <w:p w14:paraId="514B16D4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318DB902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7A5237DA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2C59887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4BBFBE5E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6FC0AD7E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3E4D3D9D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234499B8">
      <w:pPr>
        <w:pStyle w:val="7"/>
        <w:kinsoku w:val="0"/>
        <w:overflowPunct w:val="0"/>
        <w:rPr>
          <w:rFonts w:hint="default"/>
          <w:b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1445760D">
      <w:pPr>
        <w:pStyle w:val="7"/>
        <w:kinsoku w:val="0"/>
        <w:overflowPunct w:val="0"/>
        <w:spacing w:before="2"/>
        <w:ind w:left="0"/>
        <w:rPr>
          <w:rFonts w:hint="default"/>
          <w:b/>
          <w:sz w:val="10"/>
          <w:szCs w:val="10"/>
        </w:rPr>
      </w:pPr>
    </w:p>
    <w:p w14:paraId="21123E8E">
      <w:pPr>
        <w:pStyle w:val="7"/>
        <w:kinsoku w:val="0"/>
        <w:overflowPunct w:val="0"/>
        <w:spacing w:before="2"/>
        <w:ind w:left="0"/>
        <w:rPr>
          <w:rFonts w:hint="default"/>
          <w:b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space="720" w:num="1"/>
        </w:sectPr>
      </w:pPr>
    </w:p>
    <w:p w14:paraId="61E96DCF">
      <w:pPr>
        <w:kinsoku w:val="0"/>
        <w:overflowPunct w:val="0"/>
        <w:jc w:val="center"/>
        <w:outlineLvl w:val="1"/>
        <w:rPr>
          <w:rFonts w:hint="default"/>
          <w:b/>
          <w:sz w:val="36"/>
          <w:szCs w:val="36"/>
        </w:rPr>
      </w:pPr>
      <w:bookmarkStart w:id="15" w:name="_Toc20927"/>
      <w:r>
        <w:rPr>
          <w:b/>
          <w:spacing w:val="19"/>
          <w:sz w:val="36"/>
          <w:szCs w:val="36"/>
        </w:rPr>
        <w:t>室内检测委托单（砂浆）</w:t>
      </w:r>
      <w:bookmarkEnd w:id="15"/>
    </w:p>
    <w:p w14:paraId="4D1E46F9">
      <w:pPr>
        <w:pStyle w:val="7"/>
        <w:kinsoku w:val="0"/>
        <w:overflowPunct w:val="0"/>
        <w:spacing w:before="12"/>
        <w:ind w:left="0"/>
        <w:rPr>
          <w:rFonts w:hint="default"/>
          <w:b/>
          <w:sz w:val="24"/>
          <w:szCs w:val="24"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1">
            <w:col w:w="10890"/>
          </w:cols>
        </w:sectPr>
      </w:pPr>
    </w:p>
    <w:p w14:paraId="504AA117">
      <w:pPr>
        <w:kinsoku w:val="0"/>
        <w:overflowPunct w:val="0"/>
        <w:ind w:right="2596" w:firstLine="480" w:firstLineChars="2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0A6FC6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26B9E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0A00B3F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9A66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D0A20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1AA3E29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8DD22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A620C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37F1FD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DB0BA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F849D8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348C2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3143C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F22988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47491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38419B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12703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7540F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9DFF8C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0A005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C4CD4C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FD2D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45AC4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985456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A1DB5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EFBD5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A355D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B89CC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CCF0F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EF387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C9E1BE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777948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9F3B0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CF8DB4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77CA31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7D8935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7C6229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94B98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3802A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5B4AB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1F80A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301ED2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FE061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67F9D9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E1BE3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AD4237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7957C5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258948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强度等级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704A56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E2216F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4E3DED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1D79F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9D05F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418B3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</w:tr>
      <w:tr w14:paraId="14D958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097424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FE12E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C74BD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83FE2C2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b/>
                <w:bCs/>
                <w:spacing w:val="7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7"/>
                <w:sz w:val="21"/>
                <w:szCs w:val="21"/>
              </w:rPr>
              <w:t xml:space="preserve">☐抗压强度     ☐稠度       ☐保水率 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b/>
                <w:bCs/>
                <w:spacing w:val="7"/>
                <w:sz w:val="21"/>
                <w:szCs w:val="21"/>
              </w:rPr>
              <w:t xml:space="preserve">  ☐拉伸粘结强度（抹灰、砌筑） </w:t>
            </w:r>
          </w:p>
          <w:p w14:paraId="1E18E37E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☐分层度       ☐凝结时间       ☐抗渗性能   </w:t>
            </w:r>
          </w:p>
          <w:p w14:paraId="3648E0F7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☐其它：  </w:t>
            </w:r>
          </w:p>
        </w:tc>
      </w:tr>
      <w:tr w14:paraId="4CE7F7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B935C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0FD5B05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☐《预拌砂浆》 GB/T 25181-2019 </w:t>
            </w:r>
          </w:p>
          <w:p w14:paraId="414DB6EA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☐《建筑砂浆基本性能试验方法标准》 JGJ/T 70-2009 </w:t>
            </w:r>
          </w:p>
          <w:p w14:paraId="035CD93A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471F64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B72A4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D76B31">
            <w:pPr>
              <w:pStyle w:val="23"/>
              <w:kinsoku w:val="0"/>
              <w:overflowPunct w:val="0"/>
              <w:spacing w:before="38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《预拌砂浆》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25181-2019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DC9D76D">
            <w:pPr>
              <w:pStyle w:val="23"/>
              <w:kinsoku w:val="0"/>
              <w:overflowPunct w:val="0"/>
              <w:spacing w:before="59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71804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3F92EE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D6920C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邮寄</w:t>
            </w:r>
          </w:p>
          <w:p w14:paraId="3809EC55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352D38B7">
            <w:pPr>
              <w:pStyle w:val="23"/>
              <w:kinsoku w:val="0"/>
              <w:overflowPunct w:val="0"/>
              <w:spacing w:before="51" w:line="285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2251A5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38C08E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04E1323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37DA1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06D931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4A8D8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3C85B6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1337FA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8AAB28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CA7BEF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018016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69306A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8F8105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D6EBDF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E2ACC0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0B539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F64CAB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AF0091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0B5D1C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618D99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6B5D72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</w:tbl>
    <w:p w14:paraId="35780A18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4FC9A3FF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E2B8292">
      <w:pPr>
        <w:pStyle w:val="7"/>
        <w:kinsoku w:val="0"/>
        <w:overflowPunct w:val="0"/>
        <w:spacing w:before="23"/>
        <w:ind w:right="329" w:rightChars="137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0A14880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249375B9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5DC1753D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541E3764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186AB17B">
      <w:pPr>
        <w:pStyle w:val="7"/>
        <w:kinsoku w:val="0"/>
        <w:overflowPunct w:val="0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47D9FF24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3E4CFBE9">
      <w:pPr>
        <w:rPr>
          <w:rFonts w:hint="default"/>
          <w:w w:val="95"/>
        </w:rPr>
      </w:pPr>
    </w:p>
    <w:p w14:paraId="3E4EF576">
      <w:pPr>
        <w:kinsoku w:val="0"/>
        <w:overflowPunct w:val="0"/>
        <w:jc w:val="center"/>
        <w:outlineLvl w:val="1"/>
        <w:rPr>
          <w:rFonts w:hint="default"/>
          <w:b/>
          <w:sz w:val="22"/>
          <w:szCs w:val="22"/>
        </w:rPr>
      </w:pPr>
      <w:bookmarkStart w:id="16" w:name="_Toc22502"/>
      <w:r>
        <w:rPr>
          <w:b/>
          <w:spacing w:val="18"/>
          <w:w w:val="95"/>
          <w:sz w:val="36"/>
          <w:szCs w:val="36"/>
        </w:rPr>
        <w:t>室内检测委托单（砂浆配合比设计）</w:t>
      </w:r>
      <w:r>
        <w:rPr>
          <w:rFonts w:hint="default"/>
          <w:b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ge">
                  <wp:posOffset>280670</wp:posOffset>
                </wp:positionV>
                <wp:extent cx="904875" cy="866775"/>
                <wp:effectExtent l="0" t="0" r="0" b="0"/>
                <wp:wrapNone/>
                <wp:docPr id="9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163CD3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82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pacing w:val="19"/>
                                <w:w w:val="99"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482.45pt;margin-top:22.1pt;height:68.25pt;width:71.25pt;mso-position-horizontal-relative:page;mso-position-vertical-relative:page;z-index:-251652096;mso-width-relative:page;mso-height-relative:page;" filled="f" stroked="f" coordsize="21600,21600" o:allowincell="f" o:gfxdata="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e90pd2gAAAAsBAAAPAAAAAAAAAAEAIAAAACIAAABkcnMvZG93&#10;bnJldi54bWxQSwECFAAUAAAACACHTuJAZ32Rg8UBAACAAwAADgAAAAAAAAABACAAAAAp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163CD3">
                      <w:pPr>
                        <w:pStyle w:val="7"/>
                        <w:kinsoku w:val="0"/>
                        <w:overflowPunct w:val="0"/>
                        <w:spacing w:before="306"/>
                        <w:ind w:left="82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pacing w:val="19"/>
                          <w:w w:val="99"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bookmarkEnd w:id="16"/>
    </w:p>
    <w:p w14:paraId="3B6540F9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41F336AF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1786"/>
        <w:gridCol w:w="1786"/>
        <w:gridCol w:w="1786"/>
        <w:gridCol w:w="1556"/>
        <w:gridCol w:w="232"/>
        <w:gridCol w:w="1788"/>
      </w:tblGrid>
      <w:tr w14:paraId="4453F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621B0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6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89AF1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0F72C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4561F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690A6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14AED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34670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3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F7392F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2690B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E11FC1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3231E5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DE491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3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14A3D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D4C60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34D515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307B87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EACFD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3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E580B1">
            <w:pPr>
              <w:pStyle w:val="23"/>
              <w:kinsoku w:val="0"/>
              <w:overflowPunct w:val="0"/>
              <w:spacing w:before="11"/>
              <w:ind w:left="127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44898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C0221B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4A4A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FA321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3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925EA2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BCCDB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150729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49450E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5C97B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3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E7E940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8060D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32370F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20EC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78E3E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64A62D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09C6D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C6341B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73DCF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5C737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砂浆种类</w:t>
            </w:r>
          </w:p>
        </w:tc>
        <w:tc>
          <w:tcPr>
            <w:tcW w:w="35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8AEE74">
            <w:pPr>
              <w:pStyle w:val="23"/>
              <w:kinsoku w:val="0"/>
              <w:overflowPunct w:val="0"/>
              <w:spacing w:before="6"/>
              <w:ind w:left="106"/>
              <w:jc w:val="center"/>
              <w:rPr>
                <w:rFonts w:hint="default"/>
              </w:rPr>
            </w:pP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770E1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强度等级</w:t>
            </w:r>
          </w:p>
        </w:tc>
        <w:tc>
          <w:tcPr>
            <w:tcW w:w="35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A5B07D4">
            <w:pPr>
              <w:pStyle w:val="23"/>
              <w:kinsoku w:val="0"/>
              <w:overflowPunct w:val="0"/>
              <w:spacing w:before="6"/>
              <w:ind w:left="120"/>
              <w:jc w:val="center"/>
              <w:rPr>
                <w:rFonts w:hint="default"/>
              </w:rPr>
            </w:pPr>
          </w:p>
        </w:tc>
      </w:tr>
      <w:tr w14:paraId="27F2F6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2E35F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原材料名称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7D106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厂家/产地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990D8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名称/品种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CBD1A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规格/等级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F3DADD">
            <w:pPr>
              <w:pStyle w:val="23"/>
              <w:kinsoku w:val="0"/>
              <w:overflowPunct w:val="0"/>
              <w:spacing w:before="6"/>
              <w:ind w:left="107"/>
              <w:jc w:val="center"/>
              <w:rPr>
                <w:rFonts w:hint="default"/>
              </w:rPr>
            </w:pP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8BCE70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0CB106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AB7A4FF">
            <w:pPr>
              <w:pStyle w:val="23"/>
              <w:kinsoku w:val="0"/>
              <w:overflowPunct w:val="0"/>
              <w:spacing w:before="9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4AA535C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EE9A783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17370D8">
            <w:pPr>
              <w:pStyle w:val="23"/>
              <w:kinsoku w:val="0"/>
              <w:overflowPunct w:val="0"/>
              <w:spacing w:before="9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EC1F9C7">
            <w:pPr>
              <w:pStyle w:val="23"/>
              <w:kinsoku w:val="0"/>
              <w:overflowPunct w:val="0"/>
              <w:spacing w:before="9"/>
              <w:ind w:left="107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09C010E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11631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56D3371">
            <w:pPr>
              <w:pStyle w:val="23"/>
              <w:kinsoku w:val="0"/>
              <w:overflowPunct w:val="0"/>
              <w:spacing w:before="6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AD6FF18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D5B9F96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E401D6A">
            <w:pPr>
              <w:pStyle w:val="23"/>
              <w:kinsoku w:val="0"/>
              <w:overflowPunct w:val="0"/>
              <w:spacing w:before="6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713EA37">
            <w:pPr>
              <w:pStyle w:val="23"/>
              <w:kinsoku w:val="0"/>
              <w:overflowPunct w:val="0"/>
              <w:spacing w:before="6"/>
              <w:ind w:left="107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D287A13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2E97F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BCECF15">
            <w:pPr>
              <w:pStyle w:val="23"/>
              <w:kinsoku w:val="0"/>
              <w:overflowPunct w:val="0"/>
              <w:spacing w:before="9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4FA7A14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2ABDD1F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6522556">
            <w:pPr>
              <w:pStyle w:val="23"/>
              <w:kinsoku w:val="0"/>
              <w:overflowPunct w:val="0"/>
              <w:spacing w:before="9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402FE73">
            <w:pPr>
              <w:pStyle w:val="23"/>
              <w:kinsoku w:val="0"/>
              <w:overflowPunct w:val="0"/>
              <w:spacing w:before="9"/>
              <w:ind w:left="107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02CEB0D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CFDB7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5827E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3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F88AC4">
            <w:pPr>
              <w:pStyle w:val="23"/>
              <w:kinsoku w:val="0"/>
              <w:overflowPunct w:val="0"/>
              <w:spacing w:before="6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FFCA3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唯一标识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4F29910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6DAC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78A702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4673E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BA1362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457BA1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b/>
                <w:bCs/>
                <w:spacing w:val="7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7"/>
                <w:sz w:val="21"/>
                <w:szCs w:val="21"/>
              </w:rPr>
              <w:t xml:space="preserve">☐抗压强度     ☐稠度       ☐保水率       ☐拉伸粘结强度（抹灰、砌筑） </w:t>
            </w:r>
          </w:p>
          <w:p w14:paraId="7E6334CD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☐分层度       ☐凝结时间   ☐抗渗性能   </w:t>
            </w:r>
          </w:p>
          <w:p w14:paraId="22C796F5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☐其它：  </w:t>
            </w:r>
          </w:p>
        </w:tc>
      </w:tr>
      <w:tr w14:paraId="62301F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FAF2C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22FC97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☐《预拌砂浆》 GB/T 25181-2019 ☐《建筑砂浆基本性能试验方法标准》 JGJ/T 70- 2009 </w:t>
            </w:r>
          </w:p>
          <w:p w14:paraId="72585640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其它：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3C1187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0954A4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3DDB53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 xml:space="preserve">☐《预拌砂浆》 GB/T 25181-2019 </w:t>
            </w:r>
          </w:p>
          <w:p w14:paraId="1228A07D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 xml:space="preserve">☐其它：    </w:t>
            </w:r>
          </w:p>
        </w:tc>
      </w:tr>
      <w:tr w14:paraId="07B363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9C822C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76B77F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邮寄</w:t>
            </w:r>
          </w:p>
          <w:p w14:paraId="76BC38AC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1D000880">
            <w:pPr>
              <w:pStyle w:val="23"/>
              <w:kinsoku w:val="0"/>
              <w:overflowPunct w:val="0"/>
              <w:spacing w:before="51" w:line="283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0E54F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D56D1F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C84F86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379E39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BCB724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65D262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E75CF7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3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D4ACF1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C02589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5CD315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68E03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34AF19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3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428F3C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763B9C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A83818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58C829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2CB207">
            <w:pPr>
              <w:pStyle w:val="23"/>
              <w:kinsoku w:val="0"/>
              <w:overflowPunct w:val="0"/>
              <w:spacing w:before="5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AD5AE0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283ED2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1DB5EF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1B837F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</w:tbl>
    <w:p w14:paraId="457BFBC2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24513EA4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4B97AEBE">
      <w:pPr>
        <w:pStyle w:val="7"/>
        <w:kinsoku w:val="0"/>
        <w:overflowPunct w:val="0"/>
        <w:spacing w:before="23"/>
        <w:ind w:right="329" w:rightChars="137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2117513B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30118229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46C7707D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57DD1490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55CE28E7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6B1575DD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</w:p>
    <w:p w14:paraId="20C7147F">
      <w:pPr>
        <w:rPr>
          <w:rFonts w:hint="default"/>
        </w:rPr>
      </w:pPr>
    </w:p>
    <w:p w14:paraId="319A852C">
      <w:pPr>
        <w:kinsoku w:val="0"/>
        <w:overflowPunct w:val="0"/>
        <w:jc w:val="center"/>
        <w:outlineLvl w:val="1"/>
        <w:rPr>
          <w:rFonts w:hint="default"/>
          <w:b/>
          <w:spacing w:val="19"/>
          <w:sz w:val="36"/>
          <w:szCs w:val="36"/>
        </w:rPr>
      </w:pPr>
      <w:bookmarkStart w:id="17" w:name="_Toc12881"/>
      <w:r>
        <w:rPr>
          <w:b/>
          <w:spacing w:val="19"/>
          <w:sz w:val="36"/>
          <w:szCs w:val="36"/>
        </w:rPr>
        <w:t>室内检测委托单（土）</w:t>
      </w:r>
      <w:bookmarkEnd w:id="17"/>
    </w:p>
    <w:p w14:paraId="142FC5CF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642FE856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33917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D582C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132FE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45955A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56A7F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25FB3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FAFD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A0B31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ED13AC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915D6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0601F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3E084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3D619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0975DC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0FDC0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6AD4AF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78D3E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89388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D3B5A5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FB968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2AD7B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FABF8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325F1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4035FD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A0C2F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1E8E68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49FA10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5F51A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34317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AB511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D43ECC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6AD661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77F4C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30EC53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08D86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4022F9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99294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3EBB4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0ADDB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EDA16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2C89768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A7894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866AD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>土壤类别/规格型号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AADCD5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FA5D2C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089E221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0A1D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2CC33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115CF0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1531A0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85A50C5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CE9BF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11D6C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45F5D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04FB4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77872DCF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2F5F7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EE19916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sz w:val="21"/>
                <w:szCs w:val="21"/>
              </w:rPr>
              <w:t xml:space="preserve"> </w:t>
            </w:r>
          </w:p>
        </w:tc>
      </w:tr>
      <w:tr w14:paraId="086934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311754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0FDD2C">
            <w:pPr>
              <w:pStyle w:val="23"/>
              <w:kinsoku w:val="0"/>
              <w:overflowPunct w:val="0"/>
              <w:spacing w:before="88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最大干密度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最优含水率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压实系数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0A04EA4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1B704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DA06FB">
            <w:pPr>
              <w:pStyle w:val="23"/>
              <w:kinsoku w:val="0"/>
              <w:overflowPunct w:val="0"/>
              <w:spacing w:before="17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302E36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《土工试验方法标准》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50123-2019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200D28E">
            <w:pPr>
              <w:pStyle w:val="23"/>
              <w:kinsoku w:val="0"/>
              <w:overflowPunct w:val="0"/>
              <w:spacing w:before="56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DE40D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72F131">
            <w:pPr>
              <w:pStyle w:val="23"/>
              <w:kinsoku w:val="0"/>
              <w:overflowPunct w:val="0"/>
              <w:spacing w:before="17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2F8B475">
            <w:pPr>
              <w:pStyle w:val="23"/>
              <w:kinsoku w:val="0"/>
              <w:overflowPunct w:val="0"/>
              <w:spacing w:before="9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《土工试验方法标准》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50123-2019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DDC1245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77DA06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770906">
            <w:pPr>
              <w:pStyle w:val="23"/>
              <w:kinsoku w:val="0"/>
              <w:overflowPunct w:val="0"/>
              <w:spacing w:line="283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A68492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827F67D">
            <w:pPr>
              <w:pStyle w:val="23"/>
              <w:tabs>
                <w:tab w:val="left" w:pos="8880"/>
              </w:tabs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C3A3FA4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C2C9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17B2E2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62C214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175D42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E66C92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18C116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4C3592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9975D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4E9D5F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13FA60">
            <w:pPr>
              <w:pStyle w:val="23"/>
              <w:kinsoku w:val="0"/>
              <w:overflowPunct w:val="0"/>
              <w:spacing w:before="23"/>
              <w:ind w:left="103"/>
              <w:jc w:val="center"/>
              <w:rPr>
                <w:rFonts w:hint="default"/>
              </w:rPr>
            </w:pPr>
          </w:p>
        </w:tc>
      </w:tr>
      <w:tr w14:paraId="59CA6F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BD63E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683723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AFAFF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8EC24D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7D10D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C59670">
            <w:pPr>
              <w:pStyle w:val="23"/>
              <w:kinsoku w:val="0"/>
              <w:overflowPunct w:val="0"/>
              <w:spacing w:line="272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957427">
            <w:pPr>
              <w:pStyle w:val="23"/>
              <w:kinsoku w:val="0"/>
              <w:overflowPunct w:val="0"/>
              <w:spacing w:before="160"/>
              <w:ind w:left="103"/>
              <w:jc w:val="center"/>
              <w:rPr>
                <w:rFonts w:hint="default"/>
              </w:rPr>
            </w:pPr>
          </w:p>
        </w:tc>
      </w:tr>
      <w:tr w14:paraId="070C2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527EE1">
            <w:pPr>
              <w:pStyle w:val="23"/>
              <w:kinsoku w:val="0"/>
              <w:overflowPunct w:val="0"/>
              <w:spacing w:before="7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0C71E4">
            <w:pPr>
              <w:pStyle w:val="23"/>
              <w:kinsoku w:val="0"/>
              <w:overflowPunct w:val="0"/>
              <w:spacing w:before="72"/>
              <w:ind w:left="103"/>
              <w:jc w:val="center"/>
              <w:rPr>
                <w:rFonts w:hint="default"/>
              </w:rPr>
            </w:pPr>
          </w:p>
        </w:tc>
      </w:tr>
    </w:tbl>
    <w:p w14:paraId="66826733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16C584C4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CC6B79D">
      <w:pPr>
        <w:pStyle w:val="7"/>
        <w:kinsoku w:val="0"/>
        <w:overflowPunct w:val="0"/>
        <w:spacing w:before="23"/>
        <w:ind w:right="329" w:rightChars="137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77630AB0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694521AE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52FBA562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308EF4E6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6555EF12">
      <w:pPr>
        <w:pStyle w:val="7"/>
        <w:kinsoku w:val="0"/>
        <w:overflowPunct w:val="0"/>
        <w:spacing w:before="2"/>
        <w:ind w:left="0"/>
        <w:rPr>
          <w:rFonts w:hint="default"/>
          <w:b/>
          <w:sz w:val="10"/>
          <w:szCs w:val="10"/>
        </w:rPr>
      </w:pPr>
    </w:p>
    <w:p w14:paraId="729A41B0">
      <w:pPr>
        <w:pStyle w:val="7"/>
        <w:kinsoku w:val="0"/>
        <w:overflowPunct w:val="0"/>
        <w:spacing w:before="2"/>
        <w:ind w:left="0"/>
        <w:rPr>
          <w:rFonts w:hint="default"/>
          <w:b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4ACE614E">
      <w:pPr>
        <w:pStyle w:val="7"/>
        <w:kinsoku w:val="0"/>
        <w:overflowPunct w:val="0"/>
        <w:spacing w:before="44"/>
        <w:ind w:left="406"/>
        <w:rPr>
          <w:rFonts w:hint="default"/>
          <w:b/>
        </w:rPr>
      </w:pPr>
      <w:r>
        <w:rPr>
          <w:b/>
        </w:rPr>
        <w:br w:type="page"/>
      </w:r>
    </w:p>
    <w:p w14:paraId="29C8E62D">
      <w:pPr>
        <w:tabs>
          <w:tab w:val="left" w:pos="8400"/>
        </w:tabs>
        <w:kinsoku w:val="0"/>
        <w:overflowPunct w:val="0"/>
        <w:ind w:right="90"/>
        <w:jc w:val="center"/>
        <w:rPr>
          <w:rFonts w:hint="default"/>
          <w:b/>
          <w:spacing w:val="19"/>
          <w:sz w:val="36"/>
          <w:szCs w:val="36"/>
        </w:rPr>
      </w:pPr>
      <w:r>
        <w:rPr>
          <w:b/>
          <w:bCs/>
          <w:spacing w:val="19"/>
          <w:sz w:val="36"/>
          <w:szCs w:val="36"/>
        </w:rPr>
        <w:t>室内检测委托单（防水卷材）</w:t>
      </w:r>
    </w:p>
    <w:p w14:paraId="57742B38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291F26F9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06BEC5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32F14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7DF525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84884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FEBC2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35407D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F47A6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A5686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5ACCCC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A5ADE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D65515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7EF4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80EF8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DC7D8A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A4CE7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0430E9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6915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90925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E725DB">
            <w:pPr>
              <w:pStyle w:val="23"/>
              <w:kinsoku w:val="0"/>
              <w:overflowPunct w:val="0"/>
              <w:spacing w:before="14"/>
              <w:ind w:left="37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F5DD6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102765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846AC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52E8C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58C142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40F21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3B1936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17BCF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16A70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3C9BC6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2E9B1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92CCC7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4B30F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0ABB2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2DE429">
            <w:pPr>
              <w:pStyle w:val="23"/>
              <w:kinsoku w:val="0"/>
              <w:overflowPunct w:val="0"/>
              <w:spacing w:before="14"/>
              <w:ind w:firstLine="240" w:firstLineChars="10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2E0F41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BC4AE0A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30445F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CE94C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F01719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59A9C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ACA3A38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743F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306E5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40BF9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CA529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E3C2AA6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5F83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51F71D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4D4D1E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21DA4B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A06EE46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2A0CF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01436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65A963">
            <w:pPr>
              <w:pStyle w:val="23"/>
              <w:kinsoku w:val="0"/>
              <w:overflowPunct w:val="0"/>
              <w:spacing w:before="6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B1FE6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29CA7A87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E6D59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A5C1F9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8A8B8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C6EC6D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90F3E8">
            <w:pPr>
              <w:pStyle w:val="23"/>
              <w:kinsoku w:val="0"/>
              <w:overflowPunct w:val="0"/>
              <w:rPr>
                <w:rFonts w:hint="default" w:ascii="宋体" w:cs="宋体"/>
                <w:b/>
                <w:bCs/>
                <w:spacing w:val="6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6"/>
                <w:sz w:val="21"/>
                <w:szCs w:val="21"/>
              </w:rPr>
              <w:t xml:space="preserve">☐可溶物含量 ☐拉力 ☐延伸率（或最大力时延伸率）☐低温柔度 ☐热老化后低温柔度 </w:t>
            </w:r>
          </w:p>
          <w:p w14:paraId="2959087B">
            <w:pPr>
              <w:pStyle w:val="23"/>
              <w:kinsoku w:val="0"/>
              <w:overflowPunct w:val="0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6"/>
                <w:sz w:val="21"/>
                <w:szCs w:val="21"/>
              </w:rPr>
              <w:t>☐不透水性 ☐耐热度 ☐断裂拉伸强度 ☐断裂伸长率 ☐撕裂强度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 ☐接缝剥离强度 </w:t>
            </w:r>
          </w:p>
          <w:p w14:paraId="183E020C">
            <w:pPr>
              <w:pStyle w:val="23"/>
              <w:kinsoku w:val="0"/>
              <w:overflowPunct w:val="0"/>
              <w:rPr>
                <w:rFonts w:hint="default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☐搭接缝不透水性 ☐其它：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25F3D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36149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08FA765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pacing w:val="19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《弹性体改性沥青防水卷材》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18242-2008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</w:p>
          <w:p w14:paraId="233F47A9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《高分子防水材料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第一部分：片材》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18173.1-2012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B7D081D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《预铺防水卷材》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23457-2017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67126DA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《湿铺防水卷材》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35467-2017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1DD4EE2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《自粘聚合物改性沥青防水卷材》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23441-2009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A4AFD54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《种植屋面用耐根穿刺防水卷材》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35468-2017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02A48F2">
            <w:pPr>
              <w:pStyle w:val="23"/>
              <w:kinsoku w:val="0"/>
              <w:overflowPunct w:val="0"/>
              <w:spacing w:line="220" w:lineRule="exact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《地下防水工程质量验收规范》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4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50208-2011</w:t>
            </w:r>
            <w:r>
              <w:rPr>
                <w:rFonts w:ascii="宋体" w:cs="宋体"/>
                <w:sz w:val="21"/>
                <w:szCs w:val="21"/>
              </w:rPr>
              <w:t xml:space="preserve">    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3452E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F24FCC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F30C57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《弹性体改性沥青防水卷材》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18242-2008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3ED7F72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《高分子防水材料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第一部分：片材》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18173.1-2012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72DE4A2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《预铺防水卷材》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23457-2017</w:t>
            </w:r>
          </w:p>
          <w:p w14:paraId="390AEB65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《湿铺防水卷材》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35467-2017</w:t>
            </w:r>
            <w:r>
              <w:rPr>
                <w:rFonts w:ascii="宋体" w:cs="宋体"/>
                <w:sz w:val="21"/>
                <w:szCs w:val="21"/>
              </w:rPr>
              <w:t xml:space="preserve">  </w:t>
            </w:r>
          </w:p>
          <w:p w14:paraId="3D74CC05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《自粘聚合物改性沥青防水卷材》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23441-2009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DD30374">
            <w:pPr>
              <w:pStyle w:val="23"/>
              <w:kinsoku w:val="0"/>
              <w:overflowPunct w:val="0"/>
              <w:spacing w:line="220" w:lineRule="exact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《种植屋面用耐根穿刺防水卷材》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35468-2017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6F3D045">
            <w:pPr>
              <w:pStyle w:val="23"/>
              <w:kinsoku w:val="0"/>
              <w:overflowPunct w:val="0"/>
              <w:spacing w:line="220" w:lineRule="exact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《地下防水工程质量验收规范》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4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50208-2011</w:t>
            </w:r>
            <w:r>
              <w:rPr>
                <w:rFonts w:ascii="宋体" w:cs="宋体"/>
                <w:sz w:val="21"/>
                <w:szCs w:val="21"/>
              </w:rPr>
              <w:t xml:space="preserve">   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02EC4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FC209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D89D14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邮寄</w:t>
            </w:r>
          </w:p>
          <w:p w14:paraId="04E1AE9B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7AEBF45D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报告交付周期：试验完毕后 5 个工作日，特殊情况协商。</w:t>
            </w:r>
          </w:p>
        </w:tc>
      </w:tr>
      <w:tr w14:paraId="76E181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94D31E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6DC63E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2D5FFD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60E220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>信息核查登记</w:t>
            </w:r>
          </w:p>
        </w:tc>
      </w:tr>
      <w:tr w14:paraId="67D841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99D58D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778C91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A7274F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AFA649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42F0C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87FB2D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1BAD0A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2034DA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FB5EDD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090096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9082AC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93B5A8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0E368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D94348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889D9D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</w:p>
        </w:tc>
      </w:tr>
    </w:tbl>
    <w:p w14:paraId="2A53126C">
      <w:pPr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15F27D06">
      <w:pPr>
        <w:pStyle w:val="7"/>
        <w:kinsoku w:val="0"/>
        <w:overflowPunct w:val="0"/>
        <w:spacing w:before="1" w:line="295" w:lineRule="auto"/>
        <w:ind w:left="0" w:right="2596" w:firstLine="205" w:firstLineChars="100"/>
        <w:rPr>
          <w:rFonts w:hint="default"/>
          <w:b/>
          <w:spacing w:val="12"/>
        </w:rPr>
      </w:pPr>
      <w:r>
        <w:rPr>
          <w:b/>
          <w:spacing w:val="12"/>
        </w:rPr>
        <w:t>声明：</w:t>
      </w:r>
    </w:p>
    <w:p w14:paraId="2167C334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28647EE6">
      <w:pPr>
        <w:pStyle w:val="7"/>
        <w:kinsoku w:val="0"/>
        <w:overflowPunct w:val="0"/>
        <w:spacing w:before="23"/>
        <w:ind w:right="329" w:rightChars="137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18F683E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0DAFC1ED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2CE1599A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6B3D71C1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1569A232">
      <w:pPr>
        <w:pStyle w:val="7"/>
        <w:kinsoku w:val="0"/>
        <w:overflowPunct w:val="0"/>
        <w:rPr>
          <w:rFonts w:hint="default"/>
          <w:b/>
        </w:rPr>
        <w:sectPr>
          <w:type w:val="continuous"/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2E8103D6">
      <w:pPr>
        <w:tabs>
          <w:tab w:val="left" w:pos="8400"/>
        </w:tabs>
        <w:kinsoku w:val="0"/>
        <w:overflowPunct w:val="0"/>
        <w:ind w:right="90"/>
        <w:jc w:val="center"/>
        <w:rPr>
          <w:rFonts w:hint="default"/>
          <w:b/>
          <w:bCs/>
          <w:spacing w:val="19"/>
          <w:sz w:val="36"/>
          <w:szCs w:val="36"/>
        </w:rPr>
      </w:pPr>
      <w:r>
        <w:rPr>
          <w:b/>
          <w:color w:val="FFFFFF"/>
          <w:spacing w:val="18"/>
        </w:rPr>
        <w:t>二</w:t>
      </w:r>
      <w:r>
        <w:rPr>
          <w:b/>
          <w:bCs/>
          <w:spacing w:val="19"/>
          <w:sz w:val="36"/>
          <w:szCs w:val="36"/>
        </w:rPr>
        <w:t>防水密封材料及其他防水材料</w:t>
      </w:r>
    </w:p>
    <w:p w14:paraId="34B77A77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</w:p>
    <w:p w14:paraId="1B1D4344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44BEAA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0AD0E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B8F5733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E7E1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2B896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1D47640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01A5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97DBD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84986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DDFB6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DB3A201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D6E96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58165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13B8C2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8A08F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1ECCFB1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C4BB6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729B9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0522DB">
            <w:pPr>
              <w:pStyle w:val="23"/>
              <w:kinsoku w:val="0"/>
              <w:overflowPunct w:val="0"/>
              <w:spacing w:before="14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21E87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352D6CB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B75EE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43DAA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59945E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4D769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44264BB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36E7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005E9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0D7D3F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5125E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E2A7560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9FB3F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D7293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2779E0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3C089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D73ED5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18F668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F76A4A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AE2711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E3FD87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1C3CF5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5C94C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3B7C9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B31129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4D45A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F7B7E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449371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7B221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1413A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3BE7A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B9E7B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38047B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F98FD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3B339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8259D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B5DC4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24F56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248488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3F7C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81AB73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1684D5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3"/>
                <w:sz w:val="21"/>
                <w:szCs w:val="21"/>
              </w:rPr>
              <w:t>☐耐热性 ☐低温柔性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 ☐拉伸粘结性 ☐施工度 ☐表干时间 ☐挤出性 ☐弹性恢复率 </w:t>
            </w:r>
          </w:p>
          <w:p w14:paraId="75781E89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☐浸水后定伸粘结性 ☐流动性 ☐单位面积质量 ☐膨润土膨胀指数 ☐渗透系数☐滤失量 </w:t>
            </w:r>
          </w:p>
          <w:p w14:paraId="204D33A1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3"/>
                <w:sz w:val="21"/>
                <w:szCs w:val="21"/>
              </w:rPr>
              <w:t>☐拉伸强度 ☐撕裂强度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 ☐硬度 ☐7d膨胀率 ☐最终膨胀率 ☐耐水性 ☐体积膨胀赔率 </w:t>
            </w:r>
          </w:p>
          <w:p w14:paraId="70D205FF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☐压缩永久变形 ☐低温弯折 ☐剥离强度 ☐浸水168h后的剥离强度保持率 </w:t>
            </w:r>
            <w:r>
              <w:rPr>
                <w:rFonts w:ascii="宋体" w:cs="宋体"/>
                <w:b/>
                <w:bCs/>
                <w:spacing w:val="13"/>
                <w:sz w:val="21"/>
                <w:szCs w:val="21"/>
              </w:rPr>
              <w:t xml:space="preserve">☐拉力 </w:t>
            </w:r>
          </w:p>
          <w:p w14:paraId="40FD3C93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3"/>
                <w:sz w:val="21"/>
                <w:szCs w:val="21"/>
              </w:rPr>
              <w:t>☐延伸率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 ☐固体含量 ☐7d粘结强度 ☐7d抗渗性 ☐拉伸模量 ☐定拉伸粘结性 </w:t>
            </w:r>
          </w:p>
          <w:p w14:paraId="72F28F2D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b/>
                <w:bCs/>
                <w:spacing w:val="13"/>
                <w:sz w:val="21"/>
                <w:szCs w:val="21"/>
              </w:rPr>
              <w:t>☐断裂伸长率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 ☐剪切性能 ☐剥离性能 ☐其它：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6E2B04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4D664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9A3E97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☐《钠基膨润土防水毯》 JG/T 193-2006            </w:t>
            </w:r>
          </w:p>
          <w:p w14:paraId="0A89ED36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☐《硅酮和改性硅酮建筑密封胶》 GB/T 14683-2017    </w:t>
            </w:r>
          </w:p>
          <w:p w14:paraId="536C1856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☐《氯化聚乙烯防水卷材》 GB 12953-2003         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其它：     </w:t>
            </w:r>
          </w:p>
        </w:tc>
      </w:tr>
      <w:tr w14:paraId="07BA19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6B14B3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BE79B1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☐《钠基膨润土防水毯》 JG/T 193-2006            </w:t>
            </w:r>
          </w:p>
          <w:p w14:paraId="3D33BE46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☐《硅酮和改性硅酮建筑密封胶》 GB/T 14683-2017    </w:t>
            </w:r>
          </w:p>
          <w:p w14:paraId="4533D823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☐《氯化聚乙烯防水卷材》 GB 12953-2003         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其它： </w:t>
            </w:r>
          </w:p>
        </w:tc>
      </w:tr>
      <w:tr w14:paraId="534B8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E553F3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15F192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邮寄</w:t>
            </w:r>
          </w:p>
          <w:p w14:paraId="7B11C0B3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63D963D9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6E5080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9C7B11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1A1BC16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5F09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29F7AE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>信息核查登记</w:t>
            </w:r>
          </w:p>
        </w:tc>
      </w:tr>
      <w:tr w14:paraId="3D6F71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D306B0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129E5D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42BADC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DE79FB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0F6F6F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58343C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8FB4DF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DC14E5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A99A56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6E929A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6662C7">
            <w:pPr>
              <w:pStyle w:val="23"/>
              <w:kinsoku w:val="0"/>
              <w:overflowPunct w:val="0"/>
              <w:spacing w:line="272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828716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2CD43D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3BFE96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9ADCF9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</w:tbl>
    <w:p w14:paraId="1314CEED">
      <w:pPr>
        <w:pStyle w:val="7"/>
        <w:kinsoku w:val="0"/>
        <w:overflowPunct w:val="0"/>
        <w:spacing w:before="17" w:line="268" w:lineRule="auto"/>
        <w:ind w:right="8123"/>
        <w:rPr>
          <w:rFonts w:hint="default"/>
          <w:b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</w:t>
      </w:r>
    </w:p>
    <w:p w14:paraId="30EDDD7E">
      <w:pPr>
        <w:pStyle w:val="7"/>
        <w:kinsoku w:val="0"/>
        <w:overflowPunct w:val="0"/>
        <w:spacing w:before="33"/>
        <w:ind w:left="115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8A46B19">
      <w:pPr>
        <w:pStyle w:val="7"/>
        <w:kinsoku w:val="0"/>
        <w:overflowPunct w:val="0"/>
        <w:ind w:left="115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79F5C3E9">
      <w:pPr>
        <w:pStyle w:val="7"/>
        <w:kinsoku w:val="0"/>
        <w:overflowPunct w:val="0"/>
        <w:spacing w:before="65"/>
        <w:ind w:left="115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54C87A13">
      <w:pPr>
        <w:pStyle w:val="7"/>
        <w:kinsoku w:val="0"/>
        <w:overflowPunct w:val="0"/>
        <w:ind w:left="115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641EFDBC">
      <w:pPr>
        <w:pStyle w:val="7"/>
        <w:kinsoku w:val="0"/>
        <w:overflowPunct w:val="0"/>
        <w:ind w:left="115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259BF71F">
      <w:pPr>
        <w:pStyle w:val="7"/>
        <w:kinsoku w:val="0"/>
        <w:overflowPunct w:val="0"/>
        <w:ind w:left="115" w:right="-149" w:rightChars="-62"/>
        <w:rPr>
          <w:rFonts w:hint="default"/>
          <w:b/>
        </w:rPr>
        <w:sectPr>
          <w:footerReference r:id="rId4" w:type="default"/>
          <w:pgSz w:w="11910" w:h="16840"/>
          <w:pgMar w:top="283" w:right="510" w:bottom="283" w:left="510" w:header="720" w:footer="283" w:gutter="0"/>
          <w:cols w:equalWidth="0" w:num="1">
            <w:col w:w="9930"/>
          </w:cols>
          <w:docGrid w:linePitch="326" w:charSpace="0"/>
        </w:sect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575C1DD4">
      <w:pPr>
        <w:tabs>
          <w:tab w:val="left" w:pos="8400"/>
        </w:tabs>
        <w:kinsoku w:val="0"/>
        <w:overflowPunct w:val="0"/>
        <w:ind w:right="90"/>
        <w:jc w:val="center"/>
        <w:rPr>
          <w:rFonts w:hint="default"/>
          <w:b/>
          <w:bCs/>
          <w:spacing w:val="19"/>
          <w:sz w:val="36"/>
          <w:szCs w:val="36"/>
        </w:rPr>
      </w:pPr>
    </w:p>
    <w:p w14:paraId="00DD41A8">
      <w:pPr>
        <w:tabs>
          <w:tab w:val="left" w:pos="8400"/>
        </w:tabs>
        <w:kinsoku w:val="0"/>
        <w:overflowPunct w:val="0"/>
        <w:ind w:right="90"/>
        <w:jc w:val="center"/>
        <w:rPr>
          <w:rFonts w:hint="default"/>
          <w:b/>
          <w:bCs/>
          <w:spacing w:val="19"/>
          <w:sz w:val="36"/>
          <w:szCs w:val="36"/>
        </w:rPr>
      </w:pPr>
      <w:r>
        <w:rPr>
          <w:b/>
          <w:bCs/>
          <w:spacing w:val="19"/>
          <w:sz w:val="36"/>
          <w:szCs w:val="36"/>
        </w:rPr>
        <w:t>室内检测委托单（防水涂料）</w:t>
      </w:r>
    </w:p>
    <w:p w14:paraId="630FADAC">
      <w:pPr>
        <w:kinsoku w:val="0"/>
        <w:overflowPunct w:val="0"/>
        <w:ind w:right="2596" w:firstLine="480" w:firstLineChars="200"/>
        <w:rPr>
          <w:rFonts w:hint="default"/>
          <w:spacing w:val="19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</w:p>
    <w:p w14:paraId="082505FF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2A6BEE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9162A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6268BD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6BA1F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268BF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87ED67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AE5D0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824EA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B08892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58D4F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802282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219C7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95B3C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0DA61F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AF08F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C89692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791EAD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5566B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7B20BA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BE591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F98CB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3D70E4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8034A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062703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809E2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39B7FB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2581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784CD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216B6F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DF16C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E26FC0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708189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962A2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439BA0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21CAE4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DB0E38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7C9EA2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83E43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9CE7B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6A2AD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37A2A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C22E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B78E0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77C28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3ED0E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B3242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219F8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82607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90282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AB1E4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E6ACA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28AF8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072DE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CE727D">
            <w:pPr>
              <w:pStyle w:val="23"/>
              <w:kinsoku w:val="0"/>
              <w:overflowPunct w:val="0"/>
              <w:spacing w:before="14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F81AF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AC22A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046C5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F5FECA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71D531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15C25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BE38FE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3"/>
                <w:sz w:val="21"/>
                <w:szCs w:val="21"/>
              </w:rPr>
              <w:t>☐固体含量 ☐拉伸强度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3"/>
                <w:sz w:val="21"/>
                <w:szCs w:val="21"/>
              </w:rPr>
              <w:t>☐耐热性 ☐低温柔性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3"/>
                <w:sz w:val="21"/>
                <w:szCs w:val="21"/>
              </w:rPr>
              <w:t>☐不透水性 ☐断裂伸长率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☐涂膜抗渗性 </w:t>
            </w:r>
          </w:p>
          <w:p w14:paraId="74396167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☐抗渗性 ☐浸水168h后拉伸强度 ☐浸水168h后断裂伸长率 ☐耐水性 ☐抗压强度 </w:t>
            </w:r>
          </w:p>
          <w:p w14:paraId="7F0CD5A6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☐抗折强度 ☐粘结强度 ☐其它：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35FCD8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2D83E3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D5A792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☐《聚氨酯防水涂料》 GB/T 19250-2013            </w:t>
            </w:r>
          </w:p>
          <w:p w14:paraId="6CA1112F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☐《聚合物乳液建筑防水涂料》 JC/T 864-2008    </w:t>
            </w:r>
          </w:p>
          <w:p w14:paraId="3C7A0055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☐《聚合物水泥防水涂料》 GB/T 23457-2017 </w:t>
            </w:r>
          </w:p>
          <w:p w14:paraId="35DED499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☐《水乳型沥青防水涂料》 JC/T 408-2005 </w:t>
            </w:r>
          </w:p>
          <w:p w14:paraId="0A4F4698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☐《非固化橡胶沥青防水涂料》 JC/T 2428-2017 </w:t>
            </w:r>
          </w:p>
          <w:p w14:paraId="654A5107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☐《水泥基渗透结晶型防水涂料》 GB 18445-2012  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2690D9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85C7E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85B9BB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☐《聚氨酯防水涂料》 GB/T 19250-2013            </w:t>
            </w:r>
          </w:p>
          <w:p w14:paraId="619CD65C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☐《聚合物乳液建筑防水涂料》 JC/T 864-2008    </w:t>
            </w:r>
          </w:p>
          <w:p w14:paraId="2138EBDD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☐《聚合物水泥防水涂料》 GB/T 23457-2017 </w:t>
            </w:r>
          </w:p>
          <w:p w14:paraId="36ED8627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☐《水乳型沥青防水涂料》 JC/T 408-2005 </w:t>
            </w:r>
          </w:p>
          <w:p w14:paraId="11F9DDF7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☐《非固化橡胶沥青防水涂料》 JC/T 2428-2017 </w:t>
            </w:r>
          </w:p>
          <w:p w14:paraId="7AA44FC9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☐《水泥基渗透结晶型防水涂料》 GB 18445-2012  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3EFE87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BA4C5B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DFA4C7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邮寄</w:t>
            </w:r>
          </w:p>
          <w:p w14:paraId="3348234E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49D6E7AD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32A287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E672A2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55EFE5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4B5814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6F3A20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>信息核查登记</w:t>
            </w:r>
          </w:p>
        </w:tc>
      </w:tr>
      <w:tr w14:paraId="11AD1F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6E459E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974685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644E96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A35EFE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1DE1D1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011E97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BF12B0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A0BF43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907F9B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1B4B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227A7D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757540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6482F5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9E4BE2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5A3AB1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</w:tbl>
    <w:p w14:paraId="25F13974">
      <w:pPr>
        <w:pStyle w:val="7"/>
        <w:kinsoku w:val="0"/>
        <w:overflowPunct w:val="0"/>
        <w:spacing w:before="1" w:line="295" w:lineRule="auto"/>
        <w:ind w:left="0" w:right="2596" w:firstLine="205" w:firstLineChars="100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0EB8CEC8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078E7B4F">
      <w:pPr>
        <w:pStyle w:val="7"/>
        <w:kinsoku w:val="0"/>
        <w:overflowPunct w:val="0"/>
        <w:spacing w:before="23"/>
        <w:ind w:right="329" w:rightChars="137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5E7D7FF1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232F4AA6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1695B7EA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32BC4B21">
      <w:pPr>
        <w:pStyle w:val="7"/>
        <w:kinsoku w:val="0"/>
        <w:overflowPunct w:val="0"/>
        <w:ind w:right="329" w:rightChars="137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437467AB">
      <w:pPr>
        <w:pStyle w:val="7"/>
        <w:kinsoku w:val="0"/>
        <w:overflowPunct w:val="0"/>
        <w:rPr>
          <w:rFonts w:hint="default"/>
          <w:b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1E39CDAE">
      <w:pPr>
        <w:kinsoku w:val="0"/>
        <w:overflowPunct w:val="0"/>
        <w:jc w:val="center"/>
        <w:outlineLvl w:val="1"/>
        <w:rPr>
          <w:rFonts w:hint="default"/>
          <w:b/>
          <w:bCs/>
          <w:spacing w:val="19"/>
          <w:sz w:val="36"/>
          <w:szCs w:val="36"/>
        </w:rPr>
      </w:pPr>
      <w:bookmarkStart w:id="18" w:name="_Toc15646"/>
      <w:r>
        <w:rPr>
          <w:b/>
          <w:bCs/>
          <w:spacing w:val="19"/>
          <w:sz w:val="36"/>
          <w:szCs w:val="36"/>
        </w:rPr>
        <w:t>室内检测委托单（瓷砖及石材）</w:t>
      </w:r>
      <w:bookmarkEnd w:id="18"/>
    </w:p>
    <w:p w14:paraId="56F51506">
      <w:pPr>
        <w:kinsoku w:val="0"/>
        <w:overflowPunct w:val="0"/>
        <w:ind w:firstLine="480" w:firstLineChars="200"/>
        <w:jc w:val="both"/>
        <w:outlineLvl w:val="1"/>
        <w:rPr>
          <w:rFonts w:hint="default"/>
          <w:sz w:val="21"/>
          <w:szCs w:val="21"/>
        </w:rPr>
      </w:pPr>
      <w:bookmarkStart w:id="19" w:name="_Toc27772"/>
      <w:r>
        <w:rPr>
          <w:spacing w:val="15"/>
          <w:sz w:val="21"/>
          <w:szCs w:val="21"/>
        </w:rPr>
        <w:t>委托编号：</w:t>
      </w:r>
      <w:bookmarkEnd w:id="19"/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7EB30FDA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4276A3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B9DAC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E2C5E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D6013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071FA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40A3F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51F585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FC9EA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109DF8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5299E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C586BA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4F22A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26CD2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01EBB9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37D6A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1842EF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26DB77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E7D59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6D2B6E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8D310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00B02E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5E6314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184D7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AD7B87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705BA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DF18D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BE629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390C4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97ABD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AF659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4A54C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66A8B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A0BA3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09C913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1DDD6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E10C5D">
            <w:pPr>
              <w:pStyle w:val="23"/>
              <w:kinsoku w:val="0"/>
              <w:overflowPunct w:val="0"/>
              <w:spacing w:line="272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1C99C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E976E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4F4AC0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FE6C0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9E8650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7A4DE5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85E72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43D8D7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10786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A6407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1A6416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14B46B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E22D9E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3693D6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195401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3F2DD7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93498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D9963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CFF24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FCF097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590DBA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6CD08A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87221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384A7C9">
            <w:pPr>
              <w:pStyle w:val="23"/>
              <w:kinsoku w:val="0"/>
              <w:overflowPunct w:val="0"/>
              <w:spacing w:before="15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BD8E68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吸水率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弯曲强度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抗冻性（耐冻融性）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放射性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18988D2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3AA08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7658FCB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21EEA9A8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78ECF42B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3323FE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《陶瓷砖》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4100-2015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EB6FC9C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《天然大理石建筑板材》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19766-2016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9E41C5C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《天然花岗石建筑板材》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18601-2009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80F6BF4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ED299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A040BFE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0F08156">
            <w:pPr>
              <w:pStyle w:val="23"/>
              <w:kinsoku w:val="0"/>
              <w:overflowPunct w:val="0"/>
              <w:spacing w:before="1"/>
              <w:rPr>
                <w:rFonts w:hint="default" w:ascii="宋体" w:cs="宋体"/>
                <w:sz w:val="17"/>
                <w:szCs w:val="17"/>
              </w:rPr>
            </w:pPr>
          </w:p>
          <w:p w14:paraId="7E9F9DB4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B74B4C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《陶瓷砖》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4100-2015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7051DFE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《天然大理石建筑板材》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19766-2016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7F79B9E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《天然花岗石建筑板材》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18601-2009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D86F351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AD56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27F323A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33EBC019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B8BA6A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邮寄</w:t>
            </w:r>
          </w:p>
          <w:p w14:paraId="2911056D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73702153">
            <w:pPr>
              <w:pStyle w:val="23"/>
              <w:kinsoku w:val="0"/>
              <w:overflowPunct w:val="0"/>
              <w:spacing w:before="49" w:line="285" w:lineRule="auto"/>
              <w:ind w:right="36" w:rightChars="15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7D9853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C1D07C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41EC1E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54AE41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1F7100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0F63F6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6C60A3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4251C2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0274A3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148D92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0EAB0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AEA25E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D0BB72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FD4C00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7BA226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782872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BDF710">
            <w:pPr>
              <w:pStyle w:val="23"/>
              <w:kinsoku w:val="0"/>
              <w:overflowPunct w:val="0"/>
              <w:spacing w:line="272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2CF952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73E275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815335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A4FE29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</w:tbl>
    <w:p w14:paraId="0F185B47">
      <w:pPr>
        <w:pStyle w:val="7"/>
        <w:kinsoku w:val="0"/>
        <w:overflowPunct w:val="0"/>
        <w:spacing w:before="1" w:line="295" w:lineRule="auto"/>
        <w:ind w:right="89" w:rightChars="37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58DC69DE">
      <w:pPr>
        <w:pStyle w:val="7"/>
        <w:kinsoku w:val="0"/>
        <w:overflowPunct w:val="0"/>
        <w:spacing w:before="1" w:line="295" w:lineRule="auto"/>
        <w:ind w:right="89" w:rightChars="37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761DEA6E">
      <w:pPr>
        <w:pStyle w:val="7"/>
        <w:kinsoku w:val="0"/>
        <w:overflowPunct w:val="0"/>
        <w:spacing w:before="23"/>
        <w:ind w:right="89" w:rightChars="37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3A522C1C">
      <w:pPr>
        <w:pStyle w:val="7"/>
        <w:kinsoku w:val="0"/>
        <w:overflowPunct w:val="0"/>
        <w:ind w:right="89" w:rightChars="37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728BFAD7">
      <w:pPr>
        <w:pStyle w:val="7"/>
        <w:kinsoku w:val="0"/>
        <w:overflowPunct w:val="0"/>
        <w:ind w:right="89" w:rightChars="37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3EA8F08F">
      <w:pPr>
        <w:pStyle w:val="7"/>
        <w:kinsoku w:val="0"/>
        <w:overflowPunct w:val="0"/>
        <w:spacing w:before="59"/>
        <w:ind w:right="89" w:rightChars="37"/>
        <w:rPr>
          <w:rFonts w:hint="default"/>
          <w:spacing w:val="15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</w:p>
    <w:p w14:paraId="4458FD33">
      <w:pPr>
        <w:pStyle w:val="7"/>
        <w:kinsoku w:val="0"/>
        <w:overflowPunct w:val="0"/>
        <w:spacing w:before="59"/>
        <w:ind w:right="89" w:rightChars="37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875B270">
      <w:pPr>
        <w:pStyle w:val="7"/>
        <w:kinsoku w:val="0"/>
        <w:overflowPunct w:val="0"/>
        <w:spacing w:before="59"/>
        <w:ind w:left="115" w:right="89" w:rightChars="37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  <w:docGrid w:linePitch="326" w:charSpace="0"/>
        </w:sectPr>
      </w:pPr>
    </w:p>
    <w:p w14:paraId="7371612C">
      <w:pPr>
        <w:kinsoku w:val="0"/>
        <w:overflowPunct w:val="0"/>
        <w:jc w:val="center"/>
        <w:outlineLvl w:val="1"/>
        <w:rPr>
          <w:rFonts w:hint="default"/>
          <w:b/>
          <w:bCs/>
          <w:spacing w:val="19"/>
          <w:sz w:val="36"/>
          <w:szCs w:val="36"/>
        </w:rPr>
      </w:pPr>
      <w:bookmarkStart w:id="20" w:name="_Toc21831"/>
      <w:r>
        <w:rPr>
          <w:b/>
          <w:bCs/>
          <w:spacing w:val="19"/>
          <w:sz w:val="36"/>
          <w:szCs w:val="36"/>
        </w:rPr>
        <w:t>室内检测委托单（金属管材）</w:t>
      </w:r>
      <w:bookmarkEnd w:id="20"/>
    </w:p>
    <w:p w14:paraId="3715C2ED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15516A46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138AA5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D9652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46A78B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6E89FC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A5765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3E5F65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1BC4E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90180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C4CADC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BEB9B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8ED5C6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A1624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80BDD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A280CF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D2868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7AA6A0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0496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8779A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84C9E1">
            <w:pPr>
              <w:pStyle w:val="23"/>
              <w:kinsoku w:val="0"/>
              <w:overflowPunct w:val="0"/>
              <w:spacing w:before="14"/>
              <w:ind w:left="37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C41FF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96065A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F73B9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A21A9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E4FE69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80E9B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D4DDF6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C6C2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B77FD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EEC527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0DF19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B3F52A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31F4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F3441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2C9AC4">
            <w:pPr>
              <w:pStyle w:val="23"/>
              <w:kinsoku w:val="0"/>
              <w:overflowPunct w:val="0"/>
              <w:spacing w:before="14"/>
              <w:ind w:firstLine="240" w:firstLineChars="10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5F8B3E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81FEE0">
            <w:pPr>
              <w:pStyle w:val="23"/>
              <w:kinsoku w:val="0"/>
              <w:overflowPunct w:val="0"/>
              <w:spacing w:line="272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7F9BE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85EAC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B0128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D8144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BFD49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0B2575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F9092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74EDB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781DD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43499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1BCAA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8668E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BD0F4F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15A22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FC7514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52C65D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2D058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84479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40F6C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762BB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7F00D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51518FB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BC76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57CCF6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93E266B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屈服强度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抗拉强度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伸长率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厚度偏差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截面尺寸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F086A95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205737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E5250C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3A83955">
            <w:pPr>
              <w:pStyle w:val="23"/>
              <w:kinsoku w:val="0"/>
              <w:overflowPunct w:val="0"/>
              <w:spacing w:line="272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《直缝电焊钢管》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13793-2016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92E0DBC">
            <w:pPr>
              <w:pStyle w:val="23"/>
              <w:kinsoku w:val="0"/>
              <w:overflowPunct w:val="0"/>
              <w:spacing w:before="49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《低压流体输送用焊接钢管》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3091-2015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0BACE31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《输送流体用无缝钢管》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8163-2018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7CD10A6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724E2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DDB0DC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32A47F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《直缝电焊钢管》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13793-2016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8228853">
            <w:pPr>
              <w:pStyle w:val="23"/>
              <w:kinsoku w:val="0"/>
              <w:overflowPunct w:val="0"/>
              <w:spacing w:before="52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《低压流体输送用焊接钢管》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3091-2015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649CC89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《输送流体用无缝钢管》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8163-2018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D5B82D5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2071E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7AD606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C546041">
            <w:pPr>
              <w:pStyle w:val="23"/>
              <w:kinsoku w:val="0"/>
              <w:overflowPunct w:val="0"/>
              <w:spacing w:line="272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3E326F31">
            <w:pPr>
              <w:pStyle w:val="23"/>
              <w:kinsoku w:val="0"/>
              <w:overflowPunct w:val="0"/>
              <w:spacing w:before="49" w:line="285" w:lineRule="auto"/>
              <w:ind w:left="103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69073B5">
            <w:pPr>
              <w:pStyle w:val="23"/>
              <w:kinsoku w:val="0"/>
              <w:overflowPunct w:val="0"/>
              <w:spacing w:before="49" w:line="285" w:lineRule="auto"/>
              <w:ind w:left="103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BBA9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40713C">
            <w:pPr>
              <w:pStyle w:val="23"/>
              <w:kinsoku w:val="0"/>
              <w:overflowPunct w:val="0"/>
              <w:spacing w:before="18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0C7874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2E2DCD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9A7E16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25461A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95BA36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B6DFBB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65DAF3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AF22B6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5B9E28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977B20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94F43C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1E10F8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4F1017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115F6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624A10">
            <w:pPr>
              <w:pStyle w:val="23"/>
              <w:kinsoku w:val="0"/>
              <w:overflowPunct w:val="0"/>
              <w:spacing w:before="49"/>
              <w:ind w:left="9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301C51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14859F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8D6907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EB8B3D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</w:tbl>
    <w:p w14:paraId="395440D4">
      <w:pPr>
        <w:pStyle w:val="7"/>
        <w:kinsoku w:val="0"/>
        <w:overflowPunct w:val="0"/>
        <w:spacing w:before="1" w:line="295" w:lineRule="auto"/>
        <w:ind w:right="-869" w:rightChars="-3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28C8DF3D">
      <w:pPr>
        <w:pStyle w:val="7"/>
        <w:kinsoku w:val="0"/>
        <w:overflowPunct w:val="0"/>
        <w:spacing w:before="1"/>
        <w:ind w:right="-869" w:rightChars="-3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</w:p>
    <w:p w14:paraId="2D6B0929">
      <w:pPr>
        <w:pStyle w:val="7"/>
        <w:kinsoku w:val="0"/>
        <w:overflowPunct w:val="0"/>
        <w:spacing w:before="23"/>
        <w:ind w:right="-869" w:rightChars="-36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</w:p>
    <w:p w14:paraId="7A3EF017">
      <w:pPr>
        <w:pStyle w:val="7"/>
        <w:kinsoku w:val="0"/>
        <w:overflowPunct w:val="0"/>
        <w:ind w:right="-869" w:rightChars="-36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68DAC54D">
      <w:pPr>
        <w:pStyle w:val="7"/>
        <w:kinsoku w:val="0"/>
        <w:overflowPunct w:val="0"/>
        <w:ind w:right="-869" w:rightChars="-36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</w:p>
    <w:p w14:paraId="24C67576">
      <w:pPr>
        <w:pStyle w:val="7"/>
        <w:kinsoku w:val="0"/>
        <w:overflowPunct w:val="0"/>
        <w:spacing w:before="17"/>
        <w:ind w:right="-869" w:rightChars="-36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</w:p>
    <w:p w14:paraId="781C1798">
      <w:pPr>
        <w:pStyle w:val="7"/>
        <w:kinsoku w:val="0"/>
        <w:overflowPunct w:val="0"/>
        <w:spacing w:before="59"/>
        <w:ind w:right="-869" w:rightChars="-36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</w:p>
    <w:p w14:paraId="6DF255CA">
      <w:pPr>
        <w:pStyle w:val="7"/>
        <w:kinsoku w:val="0"/>
        <w:overflowPunct w:val="0"/>
        <w:spacing w:before="59"/>
        <w:ind w:left="115" w:right="-869" w:rightChars="-36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  <w:docGrid w:linePitch="326" w:charSpace="0"/>
        </w:sectPr>
      </w:pPr>
    </w:p>
    <w:p w14:paraId="408FEA62">
      <w:pPr>
        <w:kinsoku w:val="0"/>
        <w:overflowPunct w:val="0"/>
        <w:jc w:val="center"/>
        <w:outlineLvl w:val="1"/>
        <w:rPr>
          <w:rFonts w:hint="default"/>
          <w:b/>
          <w:bCs/>
          <w:spacing w:val="19"/>
          <w:sz w:val="36"/>
          <w:szCs w:val="36"/>
        </w:rPr>
      </w:pPr>
      <w:bookmarkStart w:id="21" w:name="_Toc17320"/>
      <w:r>
        <w:rPr>
          <w:b/>
          <w:bCs/>
          <w:spacing w:val="19"/>
          <w:sz w:val="36"/>
          <w:szCs w:val="36"/>
        </w:rPr>
        <w:t>室内检测委托单（塑料管材）</w:t>
      </w:r>
      <w:bookmarkEnd w:id="21"/>
    </w:p>
    <w:p w14:paraId="32BFE40E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122D86FB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6491B7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D8A9D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437004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A023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D516C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B0D3CB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338A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615E4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882979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0F34B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DBD836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695E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2E411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59A364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ECCB2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018539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EDC36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9E6D7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DD4356">
            <w:pPr>
              <w:pStyle w:val="23"/>
              <w:kinsoku w:val="0"/>
              <w:overflowPunct w:val="0"/>
              <w:spacing w:before="14"/>
              <w:ind w:left="37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A793B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62805A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7709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D09F5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C7F8B7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FAB9E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9116ED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475F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55EFA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5B6375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38F9A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6ECDBF">
            <w:pPr>
              <w:pStyle w:val="23"/>
              <w:kinsoku w:val="0"/>
              <w:overflowPunct w:val="0"/>
              <w:spacing w:before="14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1FFA8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6A49D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A4304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2AA6B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B0CF99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174F2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04066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C4B21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2E0EC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0A1939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6D6CA5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AAB30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9FF0E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7921F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EA311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0FFAF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5E303A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0C89D7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A71873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3AD413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2AF7D3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837FA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1C65DD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9CF4E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36A62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68972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7A9AD7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12BCC0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877FBF6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1044E7F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9"/>
                <w:szCs w:val="29"/>
              </w:rPr>
            </w:pPr>
          </w:p>
          <w:p w14:paraId="6E6B32E1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624B85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☐静液压强度 ☐落锤冲击试验 ☐外观质量☐截面尺寸 ☐纵向回缩率 ☐交联度 </w:t>
            </w:r>
          </w:p>
          <w:p w14:paraId="4CA96B2F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☐熔融温度 ☐简支梁冲击 ☐炭黑分散度 ☐炭黑含量 ☐拉伸屈服应力 ☐密度☐爆破压力☐管环剥离力 ☐溶体质量流动速率 ☐氧化诱导时间 ☐维卡软化温度 ☐热变形温度 </w:t>
            </w:r>
          </w:p>
          <w:p w14:paraId="41203277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☐拉伸断裂伸长率 ☐拉伸弹性模量 ☐拉伸强度 ☐灰分 ☐烘箱试验 ☐坠落试验 ☐其它:          </w:t>
            </w:r>
          </w:p>
        </w:tc>
      </w:tr>
      <w:tr w14:paraId="72E490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7B1963E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CFBDFC4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  <w:sz w:val="29"/>
                <w:szCs w:val="29"/>
              </w:rPr>
            </w:pPr>
          </w:p>
          <w:p w14:paraId="20E2EB78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C8E3E9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☐《建筑排水用硬聚氯乙烯(PVC-U)管材》GB/T 5836.1-2018            </w:t>
            </w:r>
          </w:p>
          <w:p w14:paraId="66BE873C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☐《建筑排水用硬聚氯乙烯（PVC-U）管件》GB/T 5836.2-2018    </w:t>
            </w:r>
          </w:p>
          <w:p w14:paraId="42A628B7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☐《热水用聚丙烯管道系统 第2部分：管材》 GB/T 18742.2-2017 </w:t>
            </w:r>
          </w:p>
          <w:p w14:paraId="0E8F206F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☐《冷热水用聚丙烯管道系统 第3部分：管件》 GB/T 18742.3-2017  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其它：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77252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EA8CA99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EDAC1B5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29"/>
                <w:szCs w:val="29"/>
              </w:rPr>
            </w:pPr>
          </w:p>
          <w:p w14:paraId="2B816424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17FE28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☐《建筑排水用硬聚氯乙烯(PVC-U)管材》GB/T 5836.1-2018            </w:t>
            </w:r>
          </w:p>
          <w:p w14:paraId="06F3421F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☐《建筑排水用硬聚氯乙烯（PVC-U）管件》GB/T 5836.2-2018    </w:t>
            </w:r>
          </w:p>
          <w:p w14:paraId="4201FDE4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☐《热水用聚丙烯管道系统 第2部分：管材》 GB/T 18742.2-2017 </w:t>
            </w:r>
          </w:p>
          <w:p w14:paraId="5D2796F6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☐《冷热水用聚丙烯管道系统 第3部分：管件》 GB/T 18742.3-2017  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其它：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00A5E6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6B1729">
            <w:pPr>
              <w:pStyle w:val="23"/>
              <w:kinsoku w:val="0"/>
              <w:overflowPunct w:val="0"/>
              <w:spacing w:line="283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F63217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邮寄</w:t>
            </w:r>
          </w:p>
          <w:p w14:paraId="2C71D94A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434EE1DB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报告交付周期：试验完毕后 5 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28F9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2D71C4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9FA1EF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3967BC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2F9621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289B54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AAC446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E9F32A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D16BD9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260484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0E4A42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F47264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C5B851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B56D61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494529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6B04D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64BC45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15EABA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1107A5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3EBD42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1E439F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</w:tbl>
    <w:p w14:paraId="498926EB">
      <w:pPr>
        <w:pStyle w:val="7"/>
        <w:kinsoku w:val="0"/>
        <w:overflowPunct w:val="0"/>
        <w:spacing w:before="17" w:line="268" w:lineRule="auto"/>
        <w:ind w:left="0" w:right="8123" w:firstLine="205" w:firstLineChars="100"/>
        <w:rPr>
          <w:rFonts w:hint="default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</w:t>
      </w:r>
    </w:p>
    <w:p w14:paraId="5A43388D">
      <w:pPr>
        <w:pStyle w:val="7"/>
        <w:kinsoku w:val="0"/>
        <w:overflowPunct w:val="0"/>
        <w:spacing w:before="33"/>
        <w:ind w:left="115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A228628">
      <w:pPr>
        <w:pStyle w:val="7"/>
        <w:kinsoku w:val="0"/>
        <w:overflowPunct w:val="0"/>
        <w:ind w:left="115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2BD1FB14">
      <w:pPr>
        <w:pStyle w:val="7"/>
        <w:kinsoku w:val="0"/>
        <w:overflowPunct w:val="0"/>
        <w:spacing w:before="65"/>
        <w:ind w:left="115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58B5F67C">
      <w:pPr>
        <w:pStyle w:val="7"/>
        <w:kinsoku w:val="0"/>
        <w:overflowPunct w:val="0"/>
        <w:ind w:left="115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10E242EC">
      <w:pPr>
        <w:pStyle w:val="7"/>
        <w:kinsoku w:val="0"/>
        <w:overflowPunct w:val="0"/>
        <w:ind w:left="115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5CD04A65">
      <w:pPr>
        <w:pStyle w:val="7"/>
        <w:kinsoku w:val="0"/>
        <w:overflowPunct w:val="0"/>
        <w:ind w:left="115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3A5AACC5">
      <w:pPr>
        <w:pStyle w:val="7"/>
        <w:kinsoku w:val="0"/>
        <w:overflowPunct w:val="0"/>
        <w:ind w:left="115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  <w:docGrid w:linePitch="326" w:charSpace="0"/>
        </w:sectPr>
      </w:pPr>
    </w:p>
    <w:p w14:paraId="2C13198A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251D00DC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29F58310">
      <w:pPr>
        <w:rPr>
          <w:rFonts w:hint="default"/>
        </w:rPr>
      </w:pPr>
    </w:p>
    <w:p w14:paraId="610AD673">
      <w:pPr>
        <w:kinsoku w:val="0"/>
        <w:overflowPunct w:val="0"/>
        <w:jc w:val="center"/>
        <w:outlineLvl w:val="1"/>
        <w:rPr>
          <w:rFonts w:hint="default"/>
          <w:b/>
          <w:bCs/>
          <w:spacing w:val="19"/>
          <w:sz w:val="36"/>
          <w:szCs w:val="36"/>
        </w:rPr>
      </w:pPr>
      <w:bookmarkStart w:id="22" w:name="_Toc5614"/>
      <w:r>
        <w:rPr>
          <w:b/>
          <w:bCs/>
          <w:spacing w:val="19"/>
          <w:sz w:val="36"/>
          <w:szCs w:val="36"/>
        </w:rPr>
        <w:t>室内检测委托单（预制混凝土构件）</w:t>
      </w:r>
      <w:bookmarkEnd w:id="22"/>
    </w:p>
    <w:p w14:paraId="5D5F8133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</w:p>
    <w:p w14:paraId="4EE5BB5B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5A433B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B8A57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DAF647A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BA6CF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840E6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7CC93BF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C4A33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70882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D230EB3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D02CC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AD3C494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36E1E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D4ED2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23CAB15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A5983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63B75B0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DEF0A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B6B2C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045532">
            <w:pPr>
              <w:pStyle w:val="23"/>
              <w:kinsoku w:val="0"/>
              <w:overflowPunct w:val="0"/>
              <w:spacing w:before="57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1EA391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19F1384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7FA34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D8809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7AD7A6D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F35E9B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9CC6096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5CF76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B956D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1D1D0F8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34561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7A3E43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A0669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5731A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EF08BC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6937BB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D0C2F9">
            <w:pPr>
              <w:pStyle w:val="23"/>
              <w:kinsoku w:val="0"/>
              <w:overflowPunct w:val="0"/>
              <w:spacing w:line="272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44FF8A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75F28E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A8E66B">
            <w:pPr>
              <w:pStyle w:val="23"/>
              <w:kinsoku w:val="0"/>
              <w:overflowPunct w:val="0"/>
              <w:spacing w:before="3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7C964A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785353">
            <w:pPr>
              <w:pStyle w:val="23"/>
              <w:kinsoku w:val="0"/>
              <w:overflowPunct w:val="0"/>
              <w:spacing w:before="31"/>
              <w:ind w:left="103"/>
              <w:jc w:val="center"/>
              <w:rPr>
                <w:rFonts w:hint="default"/>
              </w:rPr>
            </w:pPr>
          </w:p>
        </w:tc>
      </w:tr>
      <w:tr w14:paraId="24FC7B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9CE855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3EBCBD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D5A0F7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3C7582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</w:tr>
      <w:tr w14:paraId="691AE2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490F5F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3C8BC3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5A8ACC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3C199A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</w:tr>
      <w:tr w14:paraId="209980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16166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299BB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44EBE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03174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AB2E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9AD114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5D0F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E8E8E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5B1D03">
            <w:pPr>
              <w:pStyle w:val="23"/>
              <w:kinsoku w:val="0"/>
              <w:overflowPunct w:val="0"/>
              <w:spacing w:before="88"/>
              <w:ind w:left="103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承载力 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挠度 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裂缝宽度 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抗裂检验 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外观质量 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构件尺寸 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保护层厚度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A34A776">
            <w:pPr>
              <w:pStyle w:val="23"/>
              <w:kinsoku w:val="0"/>
              <w:overflowPunct w:val="0"/>
              <w:spacing w:before="19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13ECA9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862EC7">
            <w:pPr>
              <w:pStyle w:val="23"/>
              <w:kinsoku w:val="0"/>
              <w:overflowPunct w:val="0"/>
              <w:spacing w:before="17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A06E215">
            <w:pPr>
              <w:pStyle w:val="23"/>
              <w:kinsoku w:val="0"/>
              <w:overflowPunct w:val="0"/>
              <w:spacing w:before="16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《混凝土结构工程施工质量验收规范》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50204-2015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E6A7844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49B8F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2F7927">
            <w:pPr>
              <w:pStyle w:val="23"/>
              <w:kinsoku w:val="0"/>
              <w:overflowPunct w:val="0"/>
              <w:spacing w:before="17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5F6A36C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《混凝土结构工程施工质量验收规范》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50204-2015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6025A37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4FC1A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635EFA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F13941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E55A54A">
            <w:pPr>
              <w:pStyle w:val="23"/>
              <w:tabs>
                <w:tab w:val="left" w:pos="8880"/>
              </w:tabs>
              <w:kinsoku w:val="0"/>
              <w:overflowPunct w:val="0"/>
              <w:ind w:left="103" w:right="-2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D32774F">
            <w:pPr>
              <w:pStyle w:val="23"/>
              <w:kinsoku w:val="0"/>
              <w:overflowPunct w:val="0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922C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BC6BB16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FB51B88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0A266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F1C34E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303048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E21AC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49C24C">
            <w:pPr>
              <w:pStyle w:val="23"/>
              <w:kinsoku w:val="0"/>
              <w:overflowPunct w:val="0"/>
              <w:spacing w:before="33"/>
              <w:ind w:left="103"/>
              <w:jc w:val="center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FFF83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F5E057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27F2CF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8726A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4D7EE4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6D497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94FE51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415B36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4129EA">
            <w:pPr>
              <w:pStyle w:val="23"/>
              <w:kinsoku w:val="0"/>
              <w:overflowPunct w:val="0"/>
              <w:spacing w:before="51"/>
              <w:ind w:left="9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552D1C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1D7798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FD818A">
            <w:pPr>
              <w:pStyle w:val="23"/>
              <w:kinsoku w:val="0"/>
              <w:overflowPunct w:val="0"/>
              <w:spacing w:before="7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1F7D6B">
            <w:pPr>
              <w:pStyle w:val="23"/>
              <w:kinsoku w:val="0"/>
              <w:overflowPunct w:val="0"/>
              <w:spacing w:before="72"/>
              <w:ind w:left="103"/>
              <w:jc w:val="center"/>
              <w:rPr>
                <w:rFonts w:hint="default"/>
              </w:rPr>
            </w:pPr>
          </w:p>
        </w:tc>
      </w:tr>
    </w:tbl>
    <w:p w14:paraId="12A122AB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7020505F">
      <w:pPr>
        <w:pStyle w:val="7"/>
        <w:kinsoku w:val="0"/>
        <w:overflowPunct w:val="0"/>
        <w:spacing w:before="1" w:line="297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15263AE">
      <w:pPr>
        <w:pStyle w:val="7"/>
        <w:kinsoku w:val="0"/>
        <w:overflowPunct w:val="0"/>
        <w:spacing w:before="21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66FDEF76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6F176A96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2029CA2C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0A62AD90">
      <w:pPr>
        <w:pStyle w:val="7"/>
        <w:kinsoku w:val="0"/>
        <w:overflowPunct w:val="0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F89D1B1">
      <w:pPr>
        <w:pStyle w:val="7"/>
        <w:kinsoku w:val="0"/>
        <w:overflowPunct w:val="0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267D8429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49742A7A">
      <w:pPr>
        <w:rPr>
          <w:rFonts w:hint="default"/>
        </w:rPr>
      </w:pPr>
    </w:p>
    <w:p w14:paraId="4AD73076">
      <w:pPr>
        <w:kinsoku w:val="0"/>
        <w:overflowPunct w:val="0"/>
        <w:jc w:val="center"/>
        <w:outlineLvl w:val="1"/>
        <w:rPr>
          <w:rFonts w:hint="default"/>
          <w:b/>
          <w:bCs/>
          <w:spacing w:val="19"/>
          <w:sz w:val="36"/>
          <w:szCs w:val="36"/>
        </w:rPr>
      </w:pPr>
      <w:bookmarkStart w:id="23" w:name="_Toc16334"/>
      <w:r>
        <w:rPr>
          <w:b/>
          <w:bCs/>
          <w:spacing w:val="19"/>
          <w:sz w:val="36"/>
          <w:szCs w:val="36"/>
        </w:rPr>
        <w:t>室内检测委托单（预应力钢绞线）</w:t>
      </w:r>
      <w:bookmarkEnd w:id="23"/>
    </w:p>
    <w:p w14:paraId="45D2637B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</w:p>
    <w:p w14:paraId="5E5BA136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p w14:paraId="6139B2C8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75BDB8EC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17E5E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F04A0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88B171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F615F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76426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2D76AC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D270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6A82D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3BA2C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8BEFA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625FA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C348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E718B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1A6B6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67732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ADC53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05690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822FA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F1863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7A0FB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4ED1C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5A5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DDB4C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75932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437D3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BCE5B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B5DB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037DE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EE2BA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F2C04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1E2E1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129CE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37FED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AE58A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262E3B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229EC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66067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B4441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6FAEA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16BB5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465F4B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3FA803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EB6A2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5DAED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AF684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445E08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E843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94CA9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487F3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7DB2F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C1F503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513983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7C30E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7C32F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2C787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2FF98EE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20A394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18A714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DC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E263117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536E4CF3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06E9B52">
            <w:pPr>
              <w:pStyle w:val="23"/>
              <w:kinsoku w:val="0"/>
              <w:overflowPunct w:val="0"/>
              <w:spacing w:before="86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整根钢绞线最大力 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最大力总伸长率  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抗拉强度  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0.2%屈服力  </w:t>
            </w:r>
            <w:r>
              <w:rPr>
                <w:rFonts w:ascii="MS Gothic" w:hAnsi="Segoe UI Symbol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弹性模量    </w:t>
            </w:r>
            <w:r>
              <w:rPr>
                <w:rFonts w:ascii="MS Gothic" w:hAnsi="Segoe UI Symbol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松弛率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5DBFF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EEB9EBD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0AF6DB67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EEDB79">
            <w:pPr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☐《预应力混凝土用钢绞线》 GB/T 5224-20</w:t>
            </w:r>
            <w:r>
              <w:rPr>
                <w:sz w:val="21"/>
                <w:szCs w:val="21"/>
              </w:rPr>
              <w:t>23</w:t>
            </w:r>
          </w:p>
          <w:p w14:paraId="7250FC9C">
            <w:pPr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 xml:space="preserve">☐其它： </w:t>
            </w:r>
          </w:p>
        </w:tc>
      </w:tr>
      <w:tr w14:paraId="624DE1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B068044">
            <w:pPr>
              <w:pStyle w:val="23"/>
              <w:kinsoku w:val="0"/>
              <w:overflowPunct w:val="0"/>
              <w:spacing w:before="17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CD8874">
            <w:pPr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☐《预应力混凝土用钢绞线》 GB/T 5224-20</w:t>
            </w:r>
            <w:r>
              <w:rPr>
                <w:sz w:val="21"/>
                <w:szCs w:val="21"/>
              </w:rPr>
              <w:t>23</w:t>
            </w:r>
          </w:p>
          <w:p w14:paraId="2DB54DA4">
            <w:pPr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 xml:space="preserve">☐其它： </w:t>
            </w:r>
          </w:p>
        </w:tc>
      </w:tr>
      <w:tr w14:paraId="16AD9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ADB3483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18B40F73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3B4612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00D5F6A">
            <w:pPr>
              <w:pStyle w:val="23"/>
              <w:kinsoku w:val="0"/>
              <w:overflowPunct w:val="0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4BF7F9CB">
            <w:pPr>
              <w:pStyle w:val="23"/>
              <w:kinsoku w:val="0"/>
              <w:overflowPunct w:val="0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1376E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8E36BAE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A613BB1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37EF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7384318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0584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B6DDB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51C70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11382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4750F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89EF0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219EB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16236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17D07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DDD58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592EF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0AF6D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50D93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85871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CFE35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6F823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E27039F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2CA098D8">
      <w:pPr>
        <w:pStyle w:val="7"/>
        <w:kinsoku w:val="0"/>
        <w:overflowPunct w:val="0"/>
        <w:spacing w:before="1" w:line="295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0548C89F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654CE8B4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1D57EFE9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7038AA07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10BD6CE4">
      <w:pPr>
        <w:pStyle w:val="7"/>
        <w:kinsoku w:val="0"/>
        <w:overflowPunct w:val="0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2FCDB17E">
      <w:pPr>
        <w:pStyle w:val="7"/>
        <w:kinsoku w:val="0"/>
        <w:overflowPunct w:val="0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489B98D6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5266E9FC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02AF2235">
      <w:pPr>
        <w:rPr>
          <w:rFonts w:hint="default"/>
        </w:rPr>
      </w:pPr>
    </w:p>
    <w:p w14:paraId="6DEB1092">
      <w:pPr>
        <w:kinsoku w:val="0"/>
        <w:overflowPunct w:val="0"/>
        <w:spacing w:line="466" w:lineRule="exact"/>
        <w:ind w:left="1926"/>
        <w:outlineLvl w:val="1"/>
        <w:rPr>
          <w:rFonts w:hint="default"/>
          <w:b/>
          <w:sz w:val="36"/>
          <w:szCs w:val="36"/>
        </w:rPr>
      </w:pPr>
      <w:r>
        <w:rPr>
          <w:b/>
          <w:spacing w:val="18"/>
          <w:sz w:val="36"/>
          <w:szCs w:val="36"/>
        </w:rPr>
        <w:t>室内检测委托单</w:t>
      </w:r>
      <w:r>
        <w:rPr>
          <w:b/>
          <w:w w:val="99"/>
          <w:sz w:val="36"/>
          <w:szCs w:val="36"/>
        </w:rPr>
        <w:t xml:space="preserve"> </w:t>
      </w:r>
    </w:p>
    <w:p w14:paraId="7CE2C08A">
      <w:pPr>
        <w:pStyle w:val="7"/>
        <w:kinsoku w:val="0"/>
        <w:overflowPunct w:val="0"/>
        <w:spacing w:before="0" w:line="466" w:lineRule="exact"/>
        <w:ind w:left="406"/>
        <w:outlineLvl w:val="1"/>
        <w:rPr>
          <w:rFonts w:hint="default"/>
          <w:b/>
          <w:spacing w:val="17"/>
          <w:sz w:val="36"/>
          <w:szCs w:val="36"/>
        </w:rPr>
      </w:pPr>
      <w:bookmarkStart w:id="24" w:name="_Toc15377"/>
      <w:r>
        <w:rPr>
          <w:rFonts w:hint="default"/>
          <w:b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6047105</wp:posOffset>
                </wp:positionH>
                <wp:positionV relativeFrom="paragraph">
                  <wp:posOffset>-490220</wp:posOffset>
                </wp:positionV>
                <wp:extent cx="985520" cy="866775"/>
                <wp:effectExtent l="0" t="0" r="0" b="0"/>
                <wp:wrapNone/>
                <wp:docPr id="13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83E52E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</w:p>
                          <w:p w14:paraId="61E880CB">
                            <w:pPr>
                              <w:pStyle w:val="7"/>
                              <w:kinsoku w:val="0"/>
                              <w:overflowPunct w:val="0"/>
                              <w:spacing w:before="295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5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" o:spid="_x0000_s1026" o:spt="202" type="#_x0000_t202" style="position:absolute;left:0pt;margin-left:476.15pt;margin-top:-38.6pt;height:68.25pt;width:77.6pt;mso-position-horizontal-relative:page;z-index:-251649024;mso-width-relative:page;mso-height-relative:page;" filled="f" stroked="f" coordsize="21600,21600" o:allowincell="f" o:gfxdata="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HmRtdsAAAALAQAADwAAAAAAAAABACAAAAAiAAAAZHJzL2Rv&#10;d25yZXYueG1sUEsBAhQAFAAAAAgAh07iQB27X7TFAQAAgQMAAA4AAAAAAAAAAQAgAAAAKg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083E52E">
                      <w:pPr>
                        <w:pStyle w:val="7"/>
                        <w:kinsoku w:val="0"/>
                        <w:overflowPunct w:val="0"/>
                        <w:spacing w:before="0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</w:p>
                    <w:p w14:paraId="61E880CB">
                      <w:pPr>
                        <w:pStyle w:val="7"/>
                        <w:kinsoku w:val="0"/>
                        <w:overflowPunct w:val="0"/>
                        <w:spacing w:before="295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pacing w:val="5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pacing w:val="17"/>
          <w:sz w:val="36"/>
          <w:szCs w:val="36"/>
        </w:rPr>
        <w:t>（预应力混凝土用锚具夹具及连接器）</w:t>
      </w:r>
      <w:bookmarkEnd w:id="24"/>
    </w:p>
    <w:p w14:paraId="67FB029E">
      <w:pPr>
        <w:pStyle w:val="7"/>
        <w:kinsoku w:val="0"/>
        <w:overflowPunct w:val="0"/>
        <w:spacing w:before="0" w:line="466" w:lineRule="exact"/>
        <w:ind w:left="406"/>
        <w:rPr>
          <w:rFonts w:hint="default"/>
          <w:b/>
          <w:spacing w:val="17"/>
          <w:sz w:val="36"/>
          <w:szCs w:val="36"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2">
            <w:col w:w="1317" w:space="853"/>
            <w:col w:w="8720"/>
          </w:cols>
        </w:sectPr>
      </w:pPr>
    </w:p>
    <w:p w14:paraId="39F99725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4D6E5F5A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05481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29688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9D4EE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3D23FF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50C25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2683B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96C2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5C5DC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C2BA4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F96EA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18123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A03FF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61354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0B5EE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8A387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3A9A0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384AF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B388D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5A5296">
            <w:pPr>
              <w:pStyle w:val="23"/>
              <w:kinsoku w:val="0"/>
              <w:overflowPunct w:val="0"/>
              <w:spacing w:before="11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F910E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D24BE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A2286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EE263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7DAE7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55B30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81113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6AE3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96263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0B16D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675D8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9A0FA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05B48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70D73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95C96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442A65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CF2E4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55F674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72F54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BC652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D732D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D970A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9CC83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BB9F6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88127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C092C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53812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D6C89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72064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ED5A2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BD0F5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2B1B9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40A8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09B82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0E7C8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1A6F9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3F625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79474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7B38B7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B1084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413A2B5">
            <w:pPr>
              <w:pStyle w:val="23"/>
              <w:kinsoku w:val="0"/>
              <w:overflowPunct w:val="0"/>
              <w:spacing w:before="9"/>
              <w:rPr>
                <w:rFonts w:hint="default" w:ascii="宋体" w:cs="宋体"/>
                <w:sz w:val="18"/>
                <w:szCs w:val="18"/>
              </w:rPr>
            </w:pPr>
          </w:p>
          <w:p w14:paraId="3DD958B2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AEBEDA">
            <w:pPr>
              <w:pStyle w:val="23"/>
              <w:kinsoku w:val="0"/>
              <w:overflowPunct w:val="0"/>
              <w:spacing w:before="88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外观质量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尺寸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静载锚固性能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疲劳荷载性能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硬度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01B5E3E2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46650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C125B01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24DC4635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A7C312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《预应力筋用锚具、夹具和连接器》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14370-2015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7B4A846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4C6B97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0A0F5EA">
            <w:pPr>
              <w:pStyle w:val="23"/>
              <w:kinsoku w:val="0"/>
              <w:overflowPunct w:val="0"/>
              <w:spacing w:before="172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E5FCC6">
            <w:pPr>
              <w:pStyle w:val="23"/>
              <w:kinsoku w:val="0"/>
              <w:overflowPunct w:val="0"/>
              <w:spacing w:before="9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《预应力筋用锚具、夹具和连接器》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14370-2015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219CB5F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D0B55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4966BB">
            <w:pPr>
              <w:pStyle w:val="23"/>
              <w:kinsoku w:val="0"/>
              <w:overflowPunct w:val="0"/>
              <w:spacing w:before="6"/>
              <w:jc w:val="both"/>
              <w:rPr>
                <w:rFonts w:hint="default" w:ascii="宋体" w:cs="宋体"/>
                <w:sz w:val="18"/>
                <w:szCs w:val="18"/>
              </w:rPr>
            </w:pPr>
          </w:p>
          <w:p w14:paraId="01E64A04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EEF17B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4231923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6B4BAF2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3256D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A3A244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C88582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1852E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6289FF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0A3EFD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B1203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F8886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AE285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F9C5A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EAC9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62201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6FB64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8CD66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F0B38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76D6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BB38D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66708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BA02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5D808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C1DBA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5C769771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6DAE96FA">
      <w:pPr>
        <w:pStyle w:val="7"/>
        <w:kinsoku w:val="0"/>
        <w:overflowPunct w:val="0"/>
        <w:spacing w:before="1" w:line="295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6C56863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7490C8F8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7826D1BE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0B431855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64B1B42F">
      <w:pPr>
        <w:pStyle w:val="7"/>
        <w:kinsoku w:val="0"/>
        <w:overflowPunct w:val="0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6C14F655">
      <w:pPr>
        <w:pStyle w:val="7"/>
        <w:kinsoku w:val="0"/>
        <w:overflowPunct w:val="0"/>
        <w:rPr>
          <w:rFonts w:hint="default"/>
          <w:b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2E2C9D05">
      <w:pPr>
        <w:pStyle w:val="7"/>
        <w:kinsoku w:val="0"/>
        <w:overflowPunct w:val="0"/>
        <w:spacing w:before="2"/>
        <w:ind w:left="0"/>
        <w:rPr>
          <w:rFonts w:hint="default"/>
          <w:b/>
          <w:sz w:val="10"/>
          <w:szCs w:val="10"/>
        </w:rPr>
      </w:pPr>
    </w:p>
    <w:p w14:paraId="7ECCFAC6">
      <w:pPr>
        <w:rPr>
          <w:rFonts w:hint="default"/>
        </w:rPr>
      </w:pPr>
    </w:p>
    <w:p w14:paraId="69E0D684">
      <w:pPr>
        <w:kinsoku w:val="0"/>
        <w:overflowPunct w:val="0"/>
        <w:jc w:val="center"/>
        <w:outlineLvl w:val="1"/>
        <w:rPr>
          <w:rFonts w:hint="default"/>
          <w:b/>
          <w:bCs/>
          <w:spacing w:val="19"/>
          <w:sz w:val="36"/>
          <w:szCs w:val="36"/>
        </w:rPr>
      </w:pPr>
      <w:bookmarkStart w:id="25" w:name="_Toc28875"/>
      <w:r>
        <w:rPr>
          <w:b/>
          <w:bCs/>
          <w:spacing w:val="19"/>
          <w:sz w:val="36"/>
          <w:szCs w:val="36"/>
        </w:rPr>
        <w:t>室内检测委托单（金属波纹管）</w:t>
      </w:r>
      <w:bookmarkEnd w:id="25"/>
    </w:p>
    <w:p w14:paraId="084E065F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</w:p>
    <w:p w14:paraId="59D67404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694F23A2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3B6D05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5D30D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EB6163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9AD1C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7A860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14EDD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554F8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2E22C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39616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1423A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0E3AE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0329D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E4407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46B69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C4CAC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6A4C6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29A16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22710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C6CD96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4966E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B501C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E3442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94EC1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0EA2A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B6195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AC53C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E371D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01467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E50A9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BE362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CFACF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2C8E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EE5E1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35C92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4904E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B8857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675B57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F4572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79642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2EC65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3F5B0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3FFF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5253E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FEEF4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B6B77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31859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FB3E5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D2EE6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91B89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45355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2457B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BBE11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6E560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D989E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FC7D9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A160D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1F255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788ABA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3D7D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6A2F3D9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398A1BC5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D61422">
            <w:pPr>
              <w:pStyle w:val="23"/>
              <w:kinsoku w:val="0"/>
              <w:overflowPunct w:val="0"/>
              <w:spacing w:before="86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外观质量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尺寸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局部横向荷载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弯曲后抗渗漏性能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2AE25D9C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686D89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D9B3506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6B9B17EA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B2FB2B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《预应力混凝土用金属波纹管》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4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225-2020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E669BDC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70DF1F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A70AB88">
            <w:pPr>
              <w:pStyle w:val="23"/>
              <w:kinsoku w:val="0"/>
              <w:overflowPunct w:val="0"/>
              <w:spacing w:before="17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F9BFFA">
            <w:pPr>
              <w:pStyle w:val="23"/>
              <w:kinsoku w:val="0"/>
              <w:overflowPunct w:val="0"/>
              <w:spacing w:before="1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《预应力混凝土用金属波纹管》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4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225-2020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C516CF1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F5EFB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F89901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460E969E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AD2077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04C8BF2">
            <w:pPr>
              <w:pStyle w:val="23"/>
              <w:tabs>
                <w:tab w:val="left" w:pos="5760"/>
              </w:tabs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519B7C2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E2E29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0DE403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86886E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46C79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263B02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025510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6408D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1A468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7E585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357B5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EC35C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33F55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ABE6A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C3797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EFB89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DA2C1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E587E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7EA04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FC588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F7CA9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EEEDA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0B0C195B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5BD2C771">
      <w:pPr>
        <w:pStyle w:val="7"/>
        <w:kinsoku w:val="0"/>
        <w:overflowPunct w:val="0"/>
        <w:spacing w:before="1" w:line="295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0B83D29C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64C5C9F9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4A286BEA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246DAFD6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3AC98071">
      <w:pPr>
        <w:pStyle w:val="7"/>
        <w:kinsoku w:val="0"/>
        <w:overflowPunct w:val="0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94C7AE2">
      <w:pPr>
        <w:pStyle w:val="7"/>
        <w:kinsoku w:val="0"/>
        <w:overflowPunct w:val="0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085AC629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4CA8F25A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6A966E7D">
      <w:pPr>
        <w:pStyle w:val="7"/>
        <w:kinsoku w:val="0"/>
        <w:overflowPunct w:val="0"/>
        <w:spacing w:before="12"/>
        <w:ind w:left="0"/>
        <w:jc w:val="center"/>
        <w:rPr>
          <w:rFonts w:hint="default"/>
          <w:spacing w:val="19"/>
          <w:sz w:val="36"/>
          <w:szCs w:val="36"/>
        </w:rPr>
      </w:pPr>
    </w:p>
    <w:p w14:paraId="209C6C82">
      <w:pPr>
        <w:pStyle w:val="7"/>
        <w:kinsoku w:val="0"/>
        <w:overflowPunct w:val="0"/>
        <w:spacing w:before="12"/>
        <w:ind w:left="0"/>
        <w:jc w:val="center"/>
        <w:rPr>
          <w:rFonts w:hint="default"/>
          <w:spacing w:val="19"/>
          <w:sz w:val="36"/>
          <w:szCs w:val="36"/>
        </w:rPr>
      </w:pPr>
      <w:r>
        <w:rPr>
          <w:b/>
          <w:bCs/>
          <w:spacing w:val="19"/>
          <w:sz w:val="36"/>
          <w:szCs w:val="36"/>
        </w:rPr>
        <w:t>室内检测委托单（塑料波纹管）</w:t>
      </w:r>
    </w:p>
    <w:p w14:paraId="39F405AB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578F8021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510702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5D505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56A09A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6EC250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B3948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B3AF0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4738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CABE4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AAA23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FDC96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AB755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1DDC7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646EA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CBEB4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F365B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11F74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9A5E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9407D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3FB680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6EFB5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F8607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315E2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FCAE6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1BAF2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FA89D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6A219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7007E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3DF69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C11E0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5168B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7E6BC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D23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24684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ABB09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5470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C15C3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036A40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8429B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7E328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E26A5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63E49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3D765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D3FFE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D5E76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5CD12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E48DD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B3E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BA570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1F33D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D6B54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2D6D18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7D35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E3722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797B3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BD0CF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BC01F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0F3E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F378A0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4AE1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389FAAC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2ABA89AC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058B3B7">
            <w:pPr>
              <w:pStyle w:val="23"/>
              <w:kinsoku w:val="0"/>
              <w:overflowPunct w:val="0"/>
              <w:spacing w:before="86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环刚度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局部横向荷载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纵向荷载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柔韧性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抗冲击性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拉伸性能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拉拔力</w:t>
            </w:r>
            <w:r>
              <w:rPr>
                <w:rFonts w:ascii="MS Gothic" w:hAnsi="Segoe UI Symbol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密封性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448A44DF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7D50D5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BD6EFE4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19CE6B20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AF4A72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《预应力混凝土桥梁用塑料波纹管》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529-2016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D01AEA9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E8C2E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26AA3B1">
            <w:pPr>
              <w:pStyle w:val="23"/>
              <w:kinsoku w:val="0"/>
              <w:overflowPunct w:val="0"/>
              <w:spacing w:before="17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535AD7">
            <w:pPr>
              <w:pStyle w:val="23"/>
              <w:kinsoku w:val="0"/>
              <w:overflowPunct w:val="0"/>
              <w:spacing w:before="1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《预应力混凝土桥梁用塑料波纹管》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529-2016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A1DB8B3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D601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427366B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43C4E22C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C86C30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2D2DC0D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EC36590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40EF3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B4DFC5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9F5536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2C7C7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B4576C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555FDC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923CA3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EB5676">
            <w:pPr>
              <w:pStyle w:val="23"/>
              <w:kinsoku w:val="0"/>
              <w:overflowPunct w:val="0"/>
              <w:spacing w:before="33"/>
              <w:ind w:left="103"/>
              <w:jc w:val="center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BAC61A">
            <w:pPr>
              <w:pStyle w:val="23"/>
              <w:kinsoku w:val="0"/>
              <w:overflowPunct w:val="0"/>
              <w:spacing w:before="26"/>
              <w:ind w:left="26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516B86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33D223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5C4E8C">
            <w:pPr>
              <w:pStyle w:val="23"/>
              <w:kinsoku w:val="0"/>
              <w:overflowPunct w:val="0"/>
              <w:spacing w:before="23"/>
              <w:ind w:left="37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376CE0">
            <w:pPr>
              <w:pStyle w:val="23"/>
              <w:kinsoku w:val="0"/>
              <w:overflowPunct w:val="0"/>
              <w:spacing w:before="23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8E03E2">
            <w:pPr>
              <w:pStyle w:val="23"/>
              <w:kinsoku w:val="0"/>
              <w:overflowPunct w:val="0"/>
              <w:spacing w:before="23"/>
              <w:ind w:left="27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D06D99">
            <w:pPr>
              <w:pStyle w:val="23"/>
              <w:kinsoku w:val="0"/>
              <w:overflowPunct w:val="0"/>
              <w:spacing w:before="23"/>
              <w:ind w:left="103"/>
              <w:jc w:val="center"/>
              <w:rPr>
                <w:rFonts w:hint="default"/>
              </w:rPr>
            </w:pPr>
          </w:p>
        </w:tc>
      </w:tr>
      <w:tr w14:paraId="606A1C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7D9BDD">
            <w:pPr>
              <w:pStyle w:val="23"/>
              <w:kinsoku w:val="0"/>
              <w:overflowPunct w:val="0"/>
              <w:spacing w:before="51"/>
              <w:ind w:left="9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6146F0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2F54E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DDF879">
            <w:pPr>
              <w:pStyle w:val="23"/>
              <w:kinsoku w:val="0"/>
              <w:overflowPunct w:val="0"/>
              <w:spacing w:before="72"/>
              <w:ind w:left="60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1FBFFE">
            <w:pPr>
              <w:pStyle w:val="23"/>
              <w:kinsoku w:val="0"/>
              <w:overflowPunct w:val="0"/>
              <w:spacing w:before="72"/>
              <w:ind w:left="103"/>
              <w:jc w:val="center"/>
              <w:rPr>
                <w:rFonts w:hint="default"/>
              </w:rPr>
            </w:pPr>
          </w:p>
        </w:tc>
      </w:tr>
    </w:tbl>
    <w:p w14:paraId="1A891572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3CA508F0">
      <w:pPr>
        <w:pStyle w:val="7"/>
        <w:kinsoku w:val="0"/>
        <w:overflowPunct w:val="0"/>
        <w:spacing w:before="1" w:line="295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416975BC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28F9DD98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0A8695C0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32E28489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0A138579">
      <w:pPr>
        <w:pStyle w:val="7"/>
        <w:kinsoku w:val="0"/>
        <w:overflowPunct w:val="0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507406E3">
      <w:pPr>
        <w:kinsoku w:val="0"/>
        <w:overflowPunct w:val="0"/>
        <w:jc w:val="center"/>
        <w:outlineLvl w:val="1"/>
        <w:rPr>
          <w:rFonts w:hint="default"/>
          <w:spacing w:val="18"/>
          <w:w w:val="95"/>
          <w:sz w:val="36"/>
          <w:szCs w:val="36"/>
        </w:rPr>
      </w:pPr>
      <w:bookmarkStart w:id="26" w:name="_Toc5766"/>
      <w:r>
        <w:rPr>
          <w:b/>
          <w:bCs/>
          <w:spacing w:val="18"/>
          <w:w w:val="95"/>
          <w:sz w:val="36"/>
          <w:szCs w:val="36"/>
        </w:rPr>
        <w:t>室内检测委托单（材料中有害物质）</w:t>
      </w:r>
      <w:bookmarkEnd w:id="26"/>
    </w:p>
    <w:p w14:paraId="13782C70">
      <w:pPr>
        <w:kinsoku w:val="0"/>
        <w:overflowPunct w:val="0"/>
        <w:ind w:left="240" w:leftChars="100" w:firstLine="480" w:firstLineChars="200"/>
        <w:rPr>
          <w:rFonts w:hint="default"/>
          <w:sz w:val="4"/>
          <w:szCs w:val="4"/>
        </w:rPr>
      </w:pPr>
      <w:r>
        <w:rPr>
          <w:rFonts w:hint="default" w:ascii="宋体" w:cs="宋体"/>
          <w:spacing w:val="15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ge">
                  <wp:posOffset>280670</wp:posOffset>
                </wp:positionV>
                <wp:extent cx="904875" cy="866775"/>
                <wp:effectExtent l="0" t="0" r="0" b="0"/>
                <wp:wrapNone/>
                <wp:docPr id="16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94185F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82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pacing w:val="19"/>
                                <w:w w:val="99"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" o:spid="_x0000_s1026" o:spt="202" type="#_x0000_t202" style="position:absolute;left:0pt;margin-left:482.45pt;margin-top:22.1pt;height:68.25pt;width:71.25pt;mso-position-horizontal-relative:page;mso-position-vertical-relative:page;z-index:-251646976;mso-width-relative:page;mso-height-relative:page;" filled="f" stroked="f" coordsize="21600,21600" o:allowincell="f" o:gfxdata="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N73Sl3aAAAACwEAAA8AAAAAAAAAAQAgAAAAIgAAAGRycy9kb3du&#10;cmV2LnhtbFBLAQIUABQAAAAIAIdO4kDWvdv3xAEAAIEDAAAOAAAAAAAAAAEAIAAAACk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994185F">
                      <w:pPr>
                        <w:pStyle w:val="7"/>
                        <w:kinsoku w:val="0"/>
                        <w:overflowPunct w:val="0"/>
                        <w:spacing w:before="306"/>
                        <w:ind w:left="82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pacing w:val="19"/>
                          <w:w w:val="99"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cs="宋体"/>
          <w:spacing w:val="15"/>
          <w:sz w:val="21"/>
          <w:szCs w:val="21"/>
        </w:rPr>
        <w:t xml:space="preserve">委托编号：                                           </w:t>
      </w: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43583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AFF5AF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4E371D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65EB67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AA42FD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60C76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1E5B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8A08CD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2EFC4B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E223B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84C6F3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BA9F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04834B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5D3C0E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F3D496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4A163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16219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53DEF9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267C81">
            <w:pPr>
              <w:pStyle w:val="23"/>
              <w:kinsoku w:val="0"/>
              <w:overflowPunct w:val="0"/>
              <w:spacing w:before="9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64D62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4A2798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7EBE5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6393D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0FD000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9A7C53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346DD3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0DDDB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15A3F9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049E9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CB603B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BFE71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9468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9BE78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1DC7329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0504D2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388DF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08C081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D1DA30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9B2CB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9A7610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7DDE0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6F2C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0D5B0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AB883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3B2FBB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DCA16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64B69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0C9BE8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217D4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8B6467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C129E0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F6384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344A2D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2D68BA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30D0D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167CD6F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3CDD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6BFF69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20CF8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241CC32">
            <w:pPr>
              <w:pStyle w:val="23"/>
              <w:kinsoku w:val="0"/>
              <w:overflowPunct w:val="0"/>
              <w:spacing w:before="9"/>
              <w:rPr>
                <w:rFonts w:hint="default" w:ascii="宋体" w:cs="宋体"/>
                <w:sz w:val="18"/>
                <w:szCs w:val="18"/>
              </w:rPr>
            </w:pPr>
          </w:p>
          <w:p w14:paraId="1C997C5C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A666B0C">
            <w:pPr>
              <w:pStyle w:val="23"/>
              <w:kinsoku w:val="0"/>
              <w:overflowPunct w:val="0"/>
              <w:spacing w:before="88"/>
              <w:ind w:left="103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放射性 </w:t>
            </w:r>
            <w:r>
              <w:rPr>
                <w:rFonts w:ascii="MS Gothic" w:hAnsi="Segoe UI Symbol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游离甲醛 </w:t>
            </w:r>
            <w:r>
              <w:rPr>
                <w:rFonts w:ascii="MS Gothic" w:hAnsi="Segoe UI Symbol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VOC </w:t>
            </w:r>
            <w:r>
              <w:rPr>
                <w:rFonts w:ascii="MS Gothic" w:hAnsi="Segoe UI Symbol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苯 </w:t>
            </w:r>
            <w:r>
              <w:rPr>
                <w:rFonts w:ascii="MS Gothic" w:hAnsi="Segoe UI Symbol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甲苯 </w:t>
            </w:r>
            <w:r>
              <w:rPr>
                <w:rFonts w:ascii="MS Gothic" w:hAnsi="Segoe UI Symbol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二甲苯 </w:t>
            </w:r>
            <w:r>
              <w:rPr>
                <w:rFonts w:ascii="MS Gothic" w:hAnsi="Segoe UI Symbol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乙苯 </w:t>
            </w:r>
          </w:p>
          <w:p w14:paraId="60E744BF">
            <w:pPr>
              <w:pStyle w:val="23"/>
              <w:kinsoku w:val="0"/>
              <w:overflowPunct w:val="0"/>
              <w:spacing w:before="88"/>
              <w:ind w:left="103"/>
              <w:rPr>
                <w:rFonts w:hint="default"/>
              </w:rPr>
            </w:pPr>
            <w:r>
              <w:rPr>
                <w:rFonts w:ascii="MS Gothic" w:hAnsi="Segoe UI Symbol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游离甲苯二异氰酸酯（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>TDI）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氨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06E378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F95EE62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4B649E8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3A9913A9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4D18D15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《建筑用墙面涂料中有害物质限量》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18582-2020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B8A4BFB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《工业防护涂料中有害物质限量》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hAnsi="Segoe UI Symbol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30981-2020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46B124E">
            <w:pPr>
              <w:pStyle w:val="23"/>
              <w:kinsoku w:val="0"/>
              <w:overflowPunct w:val="0"/>
              <w:spacing w:before="28"/>
              <w:ind w:left="103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《建筑防水涂料中有害物质限量》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JC</w:t>
            </w:r>
            <w:r>
              <w:rPr>
                <w:rFonts w:ascii="宋体" w:hAnsi="Segoe UI Symbol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1066-2008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0817DC1F">
            <w:pPr>
              <w:pStyle w:val="23"/>
              <w:kinsoku w:val="0"/>
              <w:overflowPunct w:val="0"/>
              <w:spacing w:before="2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2CE2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2357AB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61A25A5">
            <w:pPr>
              <w:pStyle w:val="23"/>
              <w:kinsoku w:val="0"/>
              <w:overflowPunct w:val="0"/>
              <w:spacing w:before="1"/>
              <w:rPr>
                <w:rFonts w:hint="default" w:ascii="宋体" w:cs="宋体"/>
                <w:sz w:val="17"/>
                <w:szCs w:val="17"/>
              </w:rPr>
            </w:pPr>
          </w:p>
          <w:p w14:paraId="50B06635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2BF1FD7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《建筑用墙面涂料中有害物质限量》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18582-2020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46449EF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《工业防护涂料中有害物质限量》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hAnsi="Segoe UI Symbol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30981-2020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906F82D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《建筑防水涂料中有害物质限量》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JC</w:t>
            </w:r>
            <w:r>
              <w:rPr>
                <w:rFonts w:ascii="宋体" w:hAnsi="Segoe UI Symbol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1066-2008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4B8FEB0C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D555C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5423E10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3458E75E">
            <w:pPr>
              <w:pStyle w:val="23"/>
              <w:kinsoku w:val="0"/>
              <w:overflowPunct w:val="0"/>
              <w:spacing w:line="283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B965AB0">
            <w:pPr>
              <w:pStyle w:val="23"/>
              <w:kinsoku w:val="0"/>
              <w:overflowPunct w:val="0"/>
              <w:spacing w:line="24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D9D70C5">
            <w:pPr>
              <w:pStyle w:val="23"/>
              <w:kinsoku w:val="0"/>
              <w:overflowPunct w:val="0"/>
              <w:spacing w:line="249" w:lineRule="auto"/>
              <w:ind w:left="103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9D64036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29307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CC7CC7E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D608E7C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BE07E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FF4A6E4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7F040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569C3BA">
            <w:pPr>
              <w:pStyle w:val="23"/>
              <w:kinsoku w:val="0"/>
              <w:overflowPunct w:val="0"/>
              <w:spacing w:before="23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4750141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样品符合规范要求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FFA4A8A">
            <w:pPr>
              <w:pStyle w:val="23"/>
              <w:kinsoku w:val="0"/>
              <w:overflowPunct w:val="0"/>
              <w:spacing w:before="23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CB2C565">
            <w:pPr>
              <w:pStyle w:val="23"/>
              <w:kinsoku w:val="0"/>
              <w:overflowPunct w:val="0"/>
              <w:spacing w:before="2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8853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1131C45">
            <w:pPr>
              <w:pStyle w:val="23"/>
              <w:kinsoku w:val="0"/>
              <w:overflowPunct w:val="0"/>
              <w:spacing w:before="26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35C0B1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0630F06">
            <w:pPr>
              <w:pStyle w:val="23"/>
              <w:kinsoku w:val="0"/>
              <w:overflowPunct w:val="0"/>
              <w:spacing w:before="26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80665DD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2D1DB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EF2D8D0">
            <w:pPr>
              <w:pStyle w:val="23"/>
              <w:kinsoku w:val="0"/>
              <w:overflowPunct w:val="0"/>
              <w:spacing w:line="272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检测费用（元）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32D89F6">
            <w:pPr>
              <w:pStyle w:val="23"/>
              <w:kinsoku w:val="0"/>
              <w:overflowPunct w:val="0"/>
              <w:spacing w:before="160"/>
              <w:ind w:left="103"/>
              <w:jc w:val="center"/>
              <w:rPr>
                <w:rFonts w:hint="default"/>
              </w:rPr>
            </w:pPr>
          </w:p>
        </w:tc>
      </w:tr>
      <w:tr w14:paraId="138C2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7CE215D">
            <w:pPr>
              <w:pStyle w:val="23"/>
              <w:kinsoku w:val="0"/>
              <w:overflowPunct w:val="0"/>
              <w:spacing w:before="71"/>
              <w:ind w:left="60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5639ADD">
            <w:pPr>
              <w:pStyle w:val="23"/>
              <w:kinsoku w:val="0"/>
              <w:overflowPunct w:val="0"/>
              <w:spacing w:before="7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33513916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5EB66622">
      <w:pPr>
        <w:pStyle w:val="7"/>
        <w:kinsoku w:val="0"/>
        <w:overflowPunct w:val="0"/>
        <w:spacing w:before="1" w:line="295" w:lineRule="auto"/>
        <w:ind w:right="-869" w:rightChars="-3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F310351">
      <w:pPr>
        <w:pStyle w:val="7"/>
        <w:kinsoku w:val="0"/>
        <w:overflowPunct w:val="0"/>
        <w:spacing w:before="23"/>
        <w:ind w:right="-869" w:rightChars="-36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E5F6118">
      <w:pPr>
        <w:pStyle w:val="7"/>
        <w:kinsoku w:val="0"/>
        <w:overflowPunct w:val="0"/>
        <w:ind w:right="-869" w:rightChars="-36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4F9F4F15">
      <w:pPr>
        <w:pStyle w:val="7"/>
        <w:kinsoku w:val="0"/>
        <w:overflowPunct w:val="0"/>
        <w:ind w:right="-869" w:rightChars="-36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55301977">
      <w:pPr>
        <w:pStyle w:val="7"/>
        <w:kinsoku w:val="0"/>
        <w:overflowPunct w:val="0"/>
        <w:ind w:right="-869" w:rightChars="-36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421C5052">
      <w:pPr>
        <w:pStyle w:val="7"/>
        <w:kinsoku w:val="0"/>
        <w:overflowPunct w:val="0"/>
        <w:ind w:right="-869" w:rightChars="-36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2FF61431">
      <w:pPr>
        <w:pStyle w:val="7"/>
        <w:kinsoku w:val="0"/>
        <w:overflowPunct w:val="0"/>
        <w:ind w:left="115" w:right="-869" w:rightChars="-36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  <w:docGrid w:linePitch="326" w:charSpace="0"/>
        </w:sectPr>
      </w:pPr>
    </w:p>
    <w:p w14:paraId="46B2BC4D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5D061016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0D8D3992">
      <w:pPr>
        <w:pStyle w:val="7"/>
        <w:kinsoku w:val="0"/>
        <w:overflowPunct w:val="0"/>
        <w:spacing w:before="44"/>
        <w:ind w:left="406"/>
        <w:rPr>
          <w:rFonts w:hint="default"/>
        </w:rPr>
      </w:pPr>
    </w:p>
    <w:p w14:paraId="167F6CE0">
      <w:pPr>
        <w:pStyle w:val="7"/>
        <w:kinsoku w:val="0"/>
        <w:overflowPunct w:val="0"/>
        <w:spacing w:before="44"/>
        <w:ind w:left="406"/>
        <w:rPr>
          <w:rFonts w:hint="default"/>
        </w:rPr>
      </w:pPr>
    </w:p>
    <w:p w14:paraId="7DBA3485">
      <w:pPr>
        <w:pStyle w:val="7"/>
        <w:kinsoku w:val="0"/>
        <w:overflowPunct w:val="0"/>
        <w:spacing w:before="44"/>
        <w:ind w:left="406"/>
        <w:rPr>
          <w:rFonts w:hint="default"/>
        </w:rPr>
      </w:pPr>
    </w:p>
    <w:p w14:paraId="1CE51EDC">
      <w:pPr>
        <w:kinsoku w:val="0"/>
        <w:overflowPunct w:val="0"/>
        <w:outlineLvl w:val="1"/>
        <w:rPr>
          <w:rFonts w:hint="default"/>
          <w:b/>
          <w:bCs/>
          <w:spacing w:val="17"/>
          <w:sz w:val="36"/>
          <w:szCs w:val="36"/>
        </w:rPr>
      </w:pPr>
      <w:bookmarkStart w:id="27" w:name="_Toc14438"/>
      <w:r>
        <w:rPr>
          <w:b/>
          <w:bCs/>
          <w:spacing w:val="17"/>
          <w:sz w:val="36"/>
          <w:szCs w:val="36"/>
        </w:rPr>
        <w:t>室内检测委托单（建筑消能减震装置）</w:t>
      </w:r>
      <w:bookmarkEnd w:id="27"/>
    </w:p>
    <w:p w14:paraId="145B42DF">
      <w:pPr>
        <w:kinsoku w:val="0"/>
        <w:overflowPunct w:val="0"/>
        <w:rPr>
          <w:rFonts w:hint="default"/>
          <w:spacing w:val="17"/>
          <w:sz w:val="36"/>
          <w:szCs w:val="36"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2">
            <w:col w:w="1317" w:space="472"/>
            <w:col w:w="9101"/>
          </w:cols>
        </w:sectPr>
      </w:pPr>
    </w:p>
    <w:p w14:paraId="4D99C95D">
      <w:pPr>
        <w:pStyle w:val="7"/>
        <w:kinsoku w:val="0"/>
        <w:overflowPunct w:val="0"/>
        <w:spacing w:before="12"/>
        <w:ind w:left="0"/>
        <w:rPr>
          <w:rFonts w:hint="default"/>
          <w:b/>
          <w:sz w:val="24"/>
          <w:szCs w:val="24"/>
        </w:rPr>
      </w:pPr>
    </w:p>
    <w:p w14:paraId="7CF9519E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3E5C249B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14B55B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D49D5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660191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00195E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081F6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3A6B5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6A13B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B993B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BA01C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FD82C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0B8BB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187B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BFF83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DEE5F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28E61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2EBC9F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246D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76EC0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F270E6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4CC2C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46492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13519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61EB9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83BA0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23A98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8440B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AF006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5B15B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B0FDC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D8886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EAC98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0117B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12523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A853D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76056A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C26C0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3E74D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07418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CFC067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E88D8C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样品数量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9476D8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305B9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57BCF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26774B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A272FA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代表数量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6B80A3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12B70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36B8F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F8DFFE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C5DE39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样品批号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8677FB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2B14B2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7DE7B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ACE1D9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☐委托方取回     ☐检测单位自行处理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25B568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唯一性标识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2B7B63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6C27DB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D8BDA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 测 信 息</w:t>
            </w:r>
          </w:p>
        </w:tc>
      </w:tr>
      <w:tr w14:paraId="0CF00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C9CFA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z w:val="18"/>
                <w:szCs w:val="18"/>
              </w:rPr>
            </w:pPr>
          </w:p>
          <w:p w14:paraId="7742A765">
            <w:pPr>
              <w:pStyle w:val="23"/>
              <w:kinsoku w:val="0"/>
              <w:overflowPunct w:val="0"/>
              <w:ind w:left="37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86C06A">
            <w:pPr>
              <w:pStyle w:val="23"/>
              <w:kinsoku w:val="0"/>
              <w:overflowPunct w:val="0"/>
              <w:spacing w:before="86" w:line="256" w:lineRule="auto"/>
              <w:ind w:left="103" w:right="89"/>
              <w:jc w:val="both"/>
              <w:rPr>
                <w:rFonts w:hint="default" w:ascii="宋体" w:hAnsi="Segoe UI Symbol" w:cs="宋体"/>
                <w:spacing w:val="17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屈服承载力 </w:t>
            </w:r>
            <w:r>
              <w:rPr>
                <w:rFonts w:ascii="MS Gothic" w:hAnsi="Segoe UI Symbol" w:eastAsia="MS Gothic" w:cs="MS Gothic"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弹性刚度 </w:t>
            </w:r>
            <w:r>
              <w:rPr>
                <w:rFonts w:ascii="MS Gothic" w:hAnsi="Segoe UI Symbol" w:eastAsia="MS Gothic" w:cs="MS Gothic"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设计承载力 </w:t>
            </w:r>
            <w:r>
              <w:rPr>
                <w:rFonts w:ascii="MS Gothic" w:hAnsi="Segoe UI Symbol" w:eastAsia="MS Gothic" w:cs="MS Gothic"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延性系数 </w:t>
            </w:r>
            <w:r>
              <w:rPr>
                <w:rFonts w:ascii="MS Gothic" w:hAnsi="Segoe UI Symbol" w:eastAsia="MS Gothic" w:cs="MS Gothic"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滞回曲线面积 </w:t>
            </w:r>
            <w:r>
              <w:rPr>
                <w:rFonts w:ascii="MS Gothic" w:hAnsi="Segoe UI Symbol" w:eastAsia="MS Gothic" w:cs="MS Gothic"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>极限位移</w:t>
            </w:r>
          </w:p>
          <w:p w14:paraId="0C58C766">
            <w:pPr>
              <w:pStyle w:val="23"/>
              <w:kinsoku w:val="0"/>
              <w:overflowPunct w:val="0"/>
              <w:spacing w:before="86" w:line="256" w:lineRule="auto"/>
              <w:ind w:left="103" w:right="89"/>
              <w:jc w:val="both"/>
              <w:rPr>
                <w:rFonts w:hint="default"/>
              </w:rPr>
            </w:pPr>
            <w:r>
              <w:rPr>
                <w:rFonts w:ascii="MS Gothic" w:hAnsi="Segoe UI Symbol" w:eastAsia="MS Gothic" w:cs="MS Gothic"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>极限承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载力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最大阻尼力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阻尼力与速度相关规律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滞回曲线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1C32A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947DC3">
            <w:pPr>
              <w:pStyle w:val="23"/>
              <w:kinsoku w:val="0"/>
              <w:overflowPunct w:val="0"/>
              <w:spacing w:before="7"/>
              <w:jc w:val="center"/>
              <w:rPr>
                <w:rFonts w:hint="default" w:ascii="宋体" w:cs="宋体"/>
              </w:rPr>
            </w:pPr>
          </w:p>
          <w:p w14:paraId="21791C26">
            <w:pPr>
              <w:pStyle w:val="23"/>
              <w:kinsoku w:val="0"/>
              <w:overflowPunct w:val="0"/>
              <w:ind w:left="37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13524C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《建筑消能减震技术规程》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297-2013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9863CC1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《建筑消能阻尼器》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hAnsi="Segoe UI Symbol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209-2012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5A2E87A">
            <w:pPr>
              <w:pStyle w:val="23"/>
              <w:kinsoku w:val="0"/>
              <w:overflowPunct w:val="0"/>
              <w:spacing w:before="2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315363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E79431">
            <w:pPr>
              <w:pStyle w:val="23"/>
              <w:kinsoku w:val="0"/>
              <w:overflowPunct w:val="0"/>
              <w:spacing w:before="7"/>
              <w:jc w:val="center"/>
              <w:rPr>
                <w:rFonts w:hint="default" w:ascii="宋体" w:cs="宋体"/>
              </w:rPr>
            </w:pPr>
          </w:p>
          <w:p w14:paraId="121B83A5">
            <w:pPr>
              <w:pStyle w:val="23"/>
              <w:kinsoku w:val="0"/>
              <w:overflowPunct w:val="0"/>
              <w:ind w:left="37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08BA27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《建筑消能减震技术规程》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297-2013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E907972">
            <w:pPr>
              <w:pStyle w:val="23"/>
              <w:kinsoku w:val="0"/>
              <w:overflowPunct w:val="0"/>
              <w:spacing w:before="59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《建筑消能阻尼器》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hAnsi="Segoe UI Symbol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209-2012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0132012D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B711E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FDA2B4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6D5742AC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37CFB3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662EA0B5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119686B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17D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D6AABA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EA59089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123AA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6A9644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6B1859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3EC5EC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E413B6F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样品符合规范要求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051F071">
            <w:pPr>
              <w:pStyle w:val="23"/>
              <w:kinsoku w:val="0"/>
              <w:overflowPunct w:val="0"/>
              <w:spacing w:before="26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9A35461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0172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B50D64">
            <w:pPr>
              <w:pStyle w:val="23"/>
              <w:kinsoku w:val="0"/>
              <w:overflowPunct w:val="0"/>
              <w:spacing w:before="23"/>
              <w:ind w:left="37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C79BB3A">
            <w:pPr>
              <w:pStyle w:val="23"/>
              <w:kinsoku w:val="0"/>
              <w:overflowPunct w:val="0"/>
              <w:spacing w:before="23"/>
              <w:ind w:left="103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E4FB01A">
            <w:pPr>
              <w:pStyle w:val="23"/>
              <w:kinsoku w:val="0"/>
              <w:overflowPunct w:val="0"/>
              <w:spacing w:before="23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ECEEC90">
            <w:pPr>
              <w:pStyle w:val="23"/>
              <w:kinsoku w:val="0"/>
              <w:overflowPunct w:val="0"/>
              <w:spacing w:before="2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30A9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AF1426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</w:t>
            </w:r>
          </w:p>
          <w:p w14:paraId="2D822642">
            <w:pPr>
              <w:pStyle w:val="23"/>
              <w:kinsoku w:val="0"/>
              <w:overflowPunct w:val="0"/>
              <w:spacing w:before="52"/>
              <w:ind w:left="9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（元）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C92E70F">
            <w:pPr>
              <w:pStyle w:val="23"/>
              <w:kinsoku w:val="0"/>
              <w:overflowPunct w:val="0"/>
              <w:spacing w:before="158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D83FB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FA3F1F">
            <w:pPr>
              <w:pStyle w:val="23"/>
              <w:kinsoku w:val="0"/>
              <w:overflowPunct w:val="0"/>
              <w:spacing w:before="71"/>
              <w:ind w:left="60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D607359">
            <w:pPr>
              <w:pStyle w:val="23"/>
              <w:kinsoku w:val="0"/>
              <w:overflowPunct w:val="0"/>
              <w:spacing w:before="7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31C5728E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050D8FCE">
      <w:pPr>
        <w:pStyle w:val="7"/>
        <w:kinsoku w:val="0"/>
        <w:overflowPunct w:val="0"/>
        <w:spacing w:before="1" w:line="295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D5C5746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2781886C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5D02CE48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624CA767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76B33693">
      <w:pPr>
        <w:pStyle w:val="7"/>
        <w:kinsoku w:val="0"/>
        <w:overflowPunct w:val="0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53F9A928">
      <w:pPr>
        <w:pStyle w:val="7"/>
        <w:kinsoku w:val="0"/>
        <w:overflowPunct w:val="0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3A4C2262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0B37D1F8">
      <w:pPr>
        <w:kinsoku w:val="0"/>
        <w:overflowPunct w:val="0"/>
        <w:jc w:val="center"/>
        <w:outlineLvl w:val="1"/>
        <w:rPr>
          <w:rFonts w:hint="default"/>
          <w:b/>
          <w:bCs/>
          <w:spacing w:val="17"/>
          <w:sz w:val="36"/>
          <w:szCs w:val="36"/>
        </w:rPr>
      </w:pPr>
      <w:bookmarkStart w:id="28" w:name="_Toc19642"/>
      <w:r>
        <w:rPr>
          <w:b/>
          <w:bCs/>
          <w:spacing w:val="17"/>
          <w:sz w:val="36"/>
          <w:szCs w:val="36"/>
        </w:rPr>
        <w:t>室内检测委托单（建筑隔震装置）</w:t>
      </w:r>
      <w:bookmarkEnd w:id="28"/>
    </w:p>
    <w:p w14:paraId="7B16CF17">
      <w:pPr>
        <w:pStyle w:val="7"/>
        <w:kinsoku w:val="0"/>
        <w:overflowPunct w:val="0"/>
        <w:spacing w:before="12"/>
        <w:ind w:left="0" w:firstLine="540" w:firstLineChars="300"/>
        <w:rPr>
          <w:rFonts w:hint="default"/>
          <w:sz w:val="21"/>
          <w:szCs w:val="21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6047105</wp:posOffset>
                </wp:positionH>
                <wp:positionV relativeFrom="page">
                  <wp:posOffset>280670</wp:posOffset>
                </wp:positionV>
                <wp:extent cx="985520" cy="866775"/>
                <wp:effectExtent l="0" t="0" r="0" b="0"/>
                <wp:wrapNone/>
                <wp:docPr id="18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1E9CC11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5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" o:spid="_x0000_s1026" o:spt="202" type="#_x0000_t202" style="position:absolute;left:0pt;margin-left:476.15pt;margin-top:22.1pt;height:68.25pt;width:77.6pt;mso-position-horizontal-relative:page;mso-position-vertical-relative:page;z-index:-251643904;mso-width-relative:page;mso-height-relative:page;" filled="f" stroked="f" coordsize="21600,21600" o:allowincell="f" o:gfxdata="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E5XcB2gAAAAsBAAAPAAAAAAAAAAEAIAAAACIAAABkcnMvZG93bnJl&#10;di54bWxQSwECFAAUAAAACACHTuJAXOm2W8IBAACBAwAADgAAAAAAAAABACAAAAApAQAAZHJzL2Uy&#10;b0RvYy54bWxQSwUGAAAAAAYABgBZAQAAX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1E9CC11">
                      <w:pPr>
                        <w:pStyle w:val="7"/>
                        <w:kinsoku w:val="0"/>
                        <w:overflowPunct w:val="0"/>
                        <w:spacing w:before="306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pacing w:val="5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15"/>
          <w:sz w:val="21"/>
          <w:szCs w:val="21"/>
        </w:rPr>
        <w:t>委托编号：</w:t>
      </w:r>
    </w:p>
    <w:p w14:paraId="5ECE8F71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2EBA9B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B346E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0EBD4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67A9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5750A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F6AD8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586A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22E33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8B5AF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611DE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79F17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61B3D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6D291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F8942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7EC25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F2085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2EA1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52680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28643E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70807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8EBAD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3A728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69925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256AD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17368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C916F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729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F04A6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FB857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87494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4DD59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C98D7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D24A8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6EBD8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35A0A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26298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332CD8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78CE7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82C90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C969B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7D6F2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886EF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8BD13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EE6E0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21016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7DD83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BD125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777B0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5AF07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31027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27205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FB25C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0F695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CDAB7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6D938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21476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8559E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496379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EEF3A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A00BBC4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8DB9C0A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7A78C548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4DAD0E">
            <w:pPr>
              <w:pStyle w:val="23"/>
              <w:kinsoku w:val="0"/>
              <w:overflowPunct w:val="0"/>
              <w:spacing w:before="2" w:line="271" w:lineRule="auto"/>
              <w:ind w:left="103" w:right="91"/>
              <w:jc w:val="both"/>
              <w:rPr>
                <w:rFonts w:hint="default" w:ascii="宋体" w:hAnsi="Segoe UI Symbol" w:cs="宋体"/>
                <w:spacing w:val="-76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8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>竖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向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压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缩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 xml:space="preserve">刚度 </w:t>
            </w:r>
            <w:r>
              <w:rPr>
                <w:rFonts w:ascii="宋体" w:hAnsi="Segoe UI Symbol" w:cs="宋体"/>
                <w:spacing w:val="-76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z w:val="21"/>
                <w:szCs w:val="21"/>
              </w:rPr>
              <w:t>☐</w:t>
            </w:r>
            <w:r>
              <w:rPr>
                <w:rFonts w:ascii="MS Gothic" w:hAnsi="Segoe UI Symbol" w:eastAsia="MS Gothic" w:cs="MS Gothic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竖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向变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形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能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 xml:space="preserve">力 </w:t>
            </w:r>
            <w:r>
              <w:rPr>
                <w:rFonts w:ascii="MS Gothic" w:hAnsi="Segoe UI Symbol" w:eastAsia="MS Gothic" w:cs="MS Gothic"/>
                <w:spacing w:val="11"/>
                <w:sz w:val="21"/>
                <w:szCs w:val="21"/>
              </w:rPr>
              <w:t>☐</w:t>
            </w:r>
            <w:r>
              <w:rPr>
                <w:rFonts w:ascii="MS Gothic" w:hAnsi="Segoe UI Symbol" w:eastAsia="MS Gothic" w:cs="MS Gothic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竖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向极</w:t>
            </w:r>
            <w:r>
              <w:rPr>
                <w:rFonts w:ascii="宋体" w:hAnsi="Segoe UI Symbol" w:cs="宋体"/>
                <w:sz w:val="21"/>
                <w:szCs w:val="21"/>
              </w:rPr>
              <w:t>限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压应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力</w:t>
            </w:r>
            <w:r>
              <w:rPr>
                <w:rFonts w:ascii="宋体" w:hAnsi="Segoe UI Symbol" w:cs="宋体"/>
                <w:spacing w:val="-76"/>
                <w:sz w:val="21"/>
                <w:szCs w:val="21"/>
              </w:rPr>
              <w:t xml:space="preserve"> 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竖向极限拉应力 </w:t>
            </w:r>
            <w:r>
              <w:rPr>
                <w:rFonts w:ascii="MS Gothic" w:hAnsi="Segoe UI Symbol" w:eastAsia="MS Gothic" w:cs="MS Gothic"/>
                <w:spacing w:val="16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>屈服力</w:t>
            </w:r>
          </w:p>
          <w:p w14:paraId="3143650D">
            <w:pPr>
              <w:pStyle w:val="23"/>
              <w:kinsoku w:val="0"/>
              <w:overflowPunct w:val="0"/>
              <w:spacing w:before="2" w:line="271" w:lineRule="auto"/>
              <w:ind w:left="103" w:right="91"/>
              <w:jc w:val="both"/>
              <w:rPr>
                <w:rFonts w:hint="default" w:ascii="宋体" w:hAnsi="Segoe UI Symbol" w:cs="宋体"/>
                <w:spacing w:val="15"/>
                <w:sz w:val="21"/>
                <w:szCs w:val="21"/>
              </w:rPr>
            </w:pPr>
            <w:r>
              <w:rPr>
                <w:rFonts w:ascii="宋体" w:hAnsi="Segoe UI Symbol" w:cs="宋体"/>
                <w:spacing w:val="-76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z w:val="21"/>
                <w:szCs w:val="21"/>
              </w:rPr>
              <w:t>☐</w:t>
            </w:r>
            <w:r>
              <w:rPr>
                <w:rFonts w:ascii="MS Gothic" w:hAnsi="Segoe UI Symbol" w:eastAsia="MS Gothic" w:cs="MS Gothic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当水</w:t>
            </w:r>
            <w:r>
              <w:rPr>
                <w:rFonts w:ascii="宋体" w:hAnsi="Segoe UI Symbol" w:cs="宋体"/>
                <w:sz w:val="21"/>
                <w:szCs w:val="21"/>
              </w:rPr>
              <w:t>平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位移</w:t>
            </w:r>
            <w:r>
              <w:rPr>
                <w:rFonts w:ascii="宋体" w:hAnsi="Segoe UI Symbol" w:cs="宋体"/>
                <w:sz w:val="21"/>
                <w:szCs w:val="21"/>
              </w:rPr>
              <w:t>为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支座</w:t>
            </w:r>
            <w:r>
              <w:rPr>
                <w:rFonts w:ascii="宋体" w:hAnsi="Segoe UI Symbol" w:cs="宋体"/>
                <w:sz w:val="21"/>
                <w:szCs w:val="21"/>
              </w:rPr>
              <w:t>内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部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橡胶</w:t>
            </w:r>
            <w:r>
              <w:rPr>
                <w:rFonts w:ascii="宋体" w:hAnsi="Segoe UI Symbol" w:cs="宋体"/>
                <w:sz w:val="21"/>
                <w:szCs w:val="21"/>
              </w:rPr>
              <w:t>直径</w:t>
            </w:r>
            <w:r>
              <w:rPr>
                <w:rFonts w:ascii="宋体" w:hAnsi="Segoe UI Symbol" w:cs="宋体"/>
                <w:spacing w:val="-102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5"/>
                <w:sz w:val="21"/>
                <w:szCs w:val="21"/>
              </w:rPr>
              <w:t>0.55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倍状态时的极限压应力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竖向拉伸刚度</w:t>
            </w:r>
          </w:p>
          <w:p w14:paraId="064D9912">
            <w:pPr>
              <w:pStyle w:val="23"/>
              <w:kinsoku w:val="0"/>
              <w:overflowPunct w:val="0"/>
              <w:spacing w:before="2" w:line="271" w:lineRule="auto"/>
              <w:ind w:left="103" w:right="9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侧向不均匀变形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水平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等效刚度 </w:t>
            </w:r>
            <w:r>
              <w:rPr>
                <w:rFonts w:ascii="MS Gothic" w:hAnsi="Segoe UI Symbol" w:eastAsia="MS Gothic" w:cs="MS Gothic"/>
                <w:spacing w:val="16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屈服后水平刚度 </w:t>
            </w:r>
            <w:r>
              <w:rPr>
                <w:rFonts w:ascii="MS Gothic" w:hAnsi="Segoe UI Symbol" w:eastAsia="MS Gothic" w:cs="MS Gothic"/>
                <w:spacing w:val="16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等效阻尼比 </w:t>
            </w:r>
            <w:r>
              <w:rPr>
                <w:rFonts w:ascii="MS Gothic" w:hAnsi="Segoe UI Symbol" w:eastAsia="MS Gothic" w:cs="MS Gothic"/>
                <w:spacing w:val="16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>水平极限变形能力</w:t>
            </w:r>
            <w:r>
              <w:rPr>
                <w:rFonts w:ascii="MS Gothic" w:hAnsi="Segoe UI Symbol" w:eastAsia="MS Gothic" w:cs="MS Gothic"/>
                <w:spacing w:val="16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竖向压缩变形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竖向承载力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静摩擦系数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动摩擦系数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屈服后刚度 </w:t>
            </w:r>
          </w:p>
          <w:p w14:paraId="78A4752D">
            <w:pPr>
              <w:pStyle w:val="23"/>
              <w:kinsoku w:val="0"/>
              <w:overflowPunct w:val="0"/>
              <w:spacing w:before="2" w:line="271" w:lineRule="auto"/>
              <w:ind w:left="103" w:right="91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极限剪切变形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22AE68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8F95DE9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06EF8831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E605E8">
            <w:pPr>
              <w:pStyle w:val="23"/>
              <w:kinsoku w:val="0"/>
              <w:overflowPunct w:val="0"/>
              <w:spacing w:before="2" w:line="256" w:lineRule="auto"/>
              <w:ind w:left="103" w:right="487"/>
              <w:jc w:val="both"/>
              <w:rPr>
                <w:rFonts w:hint="default" w:ascii="宋体" w:cs="宋体"/>
                <w:spacing w:val="36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《建筑隔震橡胶支座》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JG/T118-2018  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</w:p>
          <w:p w14:paraId="0DEB8033">
            <w:pPr>
              <w:pStyle w:val="23"/>
              <w:kinsoku w:val="0"/>
              <w:overflowPunct w:val="0"/>
              <w:spacing w:before="2" w:line="256" w:lineRule="auto"/>
              <w:ind w:left="103" w:right="487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《建筑摩擦摆隔震支座》</w:t>
            </w:r>
            <w:r>
              <w:rPr>
                <w:rFonts w:ascii="宋体" w:hAnsi="Segoe UI Symbol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GB/T37358-</w:t>
            </w:r>
            <w:r>
              <w:rPr>
                <w:rFonts w:ascii="宋体" w:hAnsi="Segoe UI Symbol" w:cs="宋体"/>
                <w:spacing w:val="-9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2019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17AABF00">
            <w:pPr>
              <w:pStyle w:val="23"/>
              <w:kinsoku w:val="0"/>
              <w:overflowPunct w:val="0"/>
              <w:spacing w:before="44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672CB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76381D0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543C601F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6575000">
            <w:pPr>
              <w:pStyle w:val="23"/>
              <w:kinsoku w:val="0"/>
              <w:overflowPunct w:val="0"/>
              <w:spacing w:before="2" w:line="256" w:lineRule="auto"/>
              <w:ind w:left="103" w:right="487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《建筑隔震橡胶支座》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JG/T118-2018  </w:t>
            </w:r>
          </w:p>
          <w:p w14:paraId="1BD19307">
            <w:pPr>
              <w:pStyle w:val="23"/>
              <w:kinsoku w:val="0"/>
              <w:overflowPunct w:val="0"/>
              <w:spacing w:before="2" w:line="256" w:lineRule="auto"/>
              <w:ind w:left="103" w:right="487"/>
              <w:jc w:val="both"/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 xml:space="preserve">☐《建筑摩擦摆隔震支座》 GB/T37358- 2019 </w:t>
            </w:r>
          </w:p>
          <w:p w14:paraId="49F1512F">
            <w:pPr>
              <w:pStyle w:val="23"/>
              <w:kinsoku w:val="0"/>
              <w:overflowPunct w:val="0"/>
              <w:spacing w:before="37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EFB0D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4A61C0E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0F1FC7A4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0D3F4A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5A80C5C6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32ED6F7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5586F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694DB6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FBBFFE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5667A3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41D6BB">
            <w:pPr>
              <w:pStyle w:val="23"/>
              <w:kinsoku w:val="0"/>
              <w:overflowPunct w:val="0"/>
              <w:spacing w:before="59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661C4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7255DE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FEFE30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04826E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821B530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6D3F5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A3EBE9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B204C4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70ED50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6DBA461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B36B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731CB5B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51E9668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A4706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887D69A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备注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4D4EF3C8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</w:tbl>
    <w:p w14:paraId="4F40A6C9">
      <w:pPr>
        <w:pStyle w:val="7"/>
        <w:kinsoku w:val="0"/>
        <w:overflowPunct w:val="0"/>
        <w:spacing w:before="1" w:line="295" w:lineRule="auto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2E4BC542">
      <w:pPr>
        <w:pStyle w:val="7"/>
        <w:kinsoku w:val="0"/>
        <w:overflowPunct w:val="0"/>
        <w:spacing w:before="1" w:line="295" w:lineRule="auto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7E29E3F">
      <w:pPr>
        <w:pStyle w:val="7"/>
        <w:kinsoku w:val="0"/>
        <w:overflowPunct w:val="0"/>
        <w:spacing w:before="23"/>
        <w:ind w:right="-629" w:rightChars="-26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4A4BD562">
      <w:pPr>
        <w:pStyle w:val="7"/>
        <w:kinsoku w:val="0"/>
        <w:overflowPunct w:val="0"/>
        <w:ind w:right="-629" w:rightChars="-26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75C4248A">
      <w:pPr>
        <w:pStyle w:val="7"/>
        <w:kinsoku w:val="0"/>
        <w:overflowPunct w:val="0"/>
        <w:ind w:right="-629" w:rightChars="-26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3D8E3282">
      <w:pPr>
        <w:pStyle w:val="7"/>
        <w:kinsoku w:val="0"/>
        <w:overflowPunct w:val="0"/>
        <w:spacing w:before="59"/>
        <w:ind w:right="-629" w:rightChars="-26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0BB963E5">
      <w:pPr>
        <w:pStyle w:val="7"/>
        <w:kinsoku w:val="0"/>
        <w:overflowPunct w:val="0"/>
        <w:ind w:right="-629" w:rightChars="-26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20ADE7DA">
      <w:pPr>
        <w:pStyle w:val="7"/>
        <w:kinsoku w:val="0"/>
        <w:overflowPunct w:val="0"/>
        <w:ind w:left="115" w:right="-629" w:rightChars="-262"/>
        <w:rPr>
          <w:rFonts w:hint="default"/>
        </w:rPr>
      </w:pPr>
    </w:p>
    <w:p w14:paraId="44104EC3">
      <w:pPr>
        <w:pStyle w:val="7"/>
        <w:kinsoku w:val="0"/>
        <w:overflowPunct w:val="0"/>
        <w:ind w:left="115" w:right="-629" w:rightChars="-26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  <w:docGrid w:linePitch="326" w:charSpace="0"/>
        </w:sectPr>
      </w:pPr>
    </w:p>
    <w:p w14:paraId="56503762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5300B34A">
      <w:pPr>
        <w:kinsoku w:val="0"/>
        <w:overflowPunct w:val="0"/>
        <w:jc w:val="center"/>
        <w:outlineLvl w:val="1"/>
        <w:rPr>
          <w:rFonts w:hint="default"/>
          <w:spacing w:val="17"/>
          <w:sz w:val="36"/>
          <w:szCs w:val="36"/>
        </w:rPr>
      </w:pPr>
      <w:bookmarkStart w:id="29" w:name="_Toc8404"/>
      <w:r>
        <w:rPr>
          <w:b/>
          <w:bCs/>
          <w:spacing w:val="17"/>
          <w:sz w:val="36"/>
          <w:szCs w:val="36"/>
        </w:rPr>
        <w:t>室内检测委托单（铝塑复合板）</w:t>
      </w:r>
      <w:bookmarkEnd w:id="29"/>
    </w:p>
    <w:p w14:paraId="351C54A9">
      <w:pPr>
        <w:pStyle w:val="7"/>
        <w:kinsoku w:val="0"/>
        <w:overflowPunct w:val="0"/>
        <w:spacing w:before="12"/>
        <w:ind w:left="0" w:firstLine="720" w:firstLineChars="3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73318C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334B1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2DC27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3B3EC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9316A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63850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D4CDB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BFFA6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B87A5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62262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D0E35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55B05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38ACD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AE909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61AA2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CAA11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D357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A9170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61E06C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4202A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9FEAE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114F8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C07E0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CA9BD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887BB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D8756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B2609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201AE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329B3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321B9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6CA55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E1C1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A17A5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B2537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4C10A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83D81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3E1EEA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14DFF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05FF1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2EC29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407DF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A3CE8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D9100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6B49F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BE394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499B4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9C8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D0C05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A7DAA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8C8E3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5F1D4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41DFC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BF3B7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4E01B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26801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C73CA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063CC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B14D237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1547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FAD05F2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331F9C12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4288D5">
            <w:pPr>
              <w:pStyle w:val="23"/>
              <w:kinsoku w:val="0"/>
              <w:overflowPunct w:val="0"/>
              <w:spacing w:before="86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剥离强度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2EAD6AB0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43772D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0BF5EB0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24541662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279AFA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《普通装饰用铝塑复合板》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22412-2016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52B3761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4460A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9FB4E18">
            <w:pPr>
              <w:pStyle w:val="23"/>
              <w:kinsoku w:val="0"/>
              <w:overflowPunct w:val="0"/>
              <w:spacing w:before="17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56AEE4">
            <w:pPr>
              <w:pStyle w:val="23"/>
              <w:kinsoku w:val="0"/>
              <w:overflowPunct w:val="0"/>
              <w:spacing w:before="1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《普通装饰用铝塑复合板》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22412-2016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AEA9078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5E1DC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3998AEE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682E3B43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6EAAAF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4C10E1C8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900D31D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FD991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1C24B5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E2650A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3C0C34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21E754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信息核查登记</w:t>
            </w:r>
          </w:p>
        </w:tc>
      </w:tr>
      <w:tr w14:paraId="373250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A1A7C7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8342E7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9C640B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2A0B9EB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734FA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FA6024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59E395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40D43D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434CEC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879CA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CF669D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6A3F7C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93419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13663A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56A206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6D4CF709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5BDA6299">
      <w:pPr>
        <w:pStyle w:val="7"/>
        <w:kinsoku w:val="0"/>
        <w:overflowPunct w:val="0"/>
        <w:spacing w:before="1" w:line="295" w:lineRule="auto"/>
        <w:ind w:right="2596"/>
        <w:rPr>
          <w:rFonts w:hint="default"/>
        </w:rPr>
      </w:pPr>
      <w:r>
        <w:rPr>
          <w:b/>
          <w:w w:val="99"/>
        </w:rPr>
        <w:t xml:space="preserve"> </w:t>
      </w: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E957911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10A2D235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764FCBF0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2ADF4940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478EAF4D">
      <w:pPr>
        <w:pStyle w:val="7"/>
        <w:kinsoku w:val="0"/>
        <w:overflowPunct w:val="0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1ADEFFEA">
      <w:pPr>
        <w:pStyle w:val="7"/>
        <w:kinsoku w:val="0"/>
        <w:overflowPunct w:val="0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684EC777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48F63517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5B1CF862">
      <w:pPr>
        <w:pStyle w:val="7"/>
        <w:kinsoku w:val="0"/>
        <w:overflowPunct w:val="0"/>
        <w:spacing w:before="8"/>
        <w:ind w:left="0"/>
        <w:rPr>
          <w:rFonts w:hint="default" w:ascii="Times New Roman" w:cs="Times New Roman"/>
          <w:sz w:val="24"/>
          <w:szCs w:val="24"/>
        </w:rPr>
      </w:pPr>
    </w:p>
    <w:p w14:paraId="15CEAEA7">
      <w:pPr>
        <w:pStyle w:val="7"/>
        <w:kinsoku w:val="0"/>
        <w:overflowPunct w:val="0"/>
        <w:spacing w:before="8"/>
        <w:ind w:left="0"/>
        <w:rPr>
          <w:rFonts w:hint="default"/>
          <w:b/>
          <w:sz w:val="33"/>
          <w:szCs w:val="33"/>
        </w:rPr>
      </w:pPr>
      <w:r>
        <w:rPr>
          <w:rFonts w:hint="default" w:ascii="Times New Roman" w:cs="Times New Roman"/>
          <w:sz w:val="24"/>
          <w:szCs w:val="24"/>
        </w:rPr>
        <w:br w:type="column"/>
      </w:r>
    </w:p>
    <w:p w14:paraId="46951202">
      <w:pPr>
        <w:kinsoku w:val="0"/>
        <w:overflowPunct w:val="0"/>
        <w:ind w:left="223"/>
        <w:rPr>
          <w:rFonts w:hint="default"/>
          <w:color w:val="000000"/>
        </w:rPr>
      </w:pPr>
      <w:r>
        <w:rPr>
          <w:color w:val="FFFFFF"/>
          <w:spacing w:val="18"/>
        </w:rPr>
        <w:t>二维码</w:t>
      </w:r>
      <w:r>
        <w:rPr>
          <w:color w:val="FFFFFF"/>
        </w:rPr>
        <w:t xml:space="preserve"> </w:t>
      </w:r>
    </w:p>
    <w:p w14:paraId="0CE58B77">
      <w:pPr>
        <w:kinsoku w:val="0"/>
        <w:overflowPunct w:val="0"/>
        <w:ind w:left="223"/>
        <w:rPr>
          <w:rFonts w:hint="default"/>
          <w:color w:val="000000"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3">
            <w:col w:w="1317" w:space="664"/>
            <w:col w:w="7222" w:space="40"/>
            <w:col w:w="1647"/>
          </w:cols>
        </w:sectPr>
      </w:pPr>
    </w:p>
    <w:p w14:paraId="29E03481">
      <w:pPr>
        <w:pStyle w:val="7"/>
        <w:kinsoku w:val="0"/>
        <w:overflowPunct w:val="0"/>
        <w:spacing w:before="12"/>
        <w:ind w:left="0"/>
        <w:jc w:val="center"/>
        <w:rPr>
          <w:rFonts w:hint="default"/>
          <w:sz w:val="22"/>
          <w:szCs w:val="22"/>
        </w:rPr>
      </w:pPr>
      <w:r>
        <w:rPr>
          <w:rFonts w:hint="default" w:ascii="Times New Roman" w:cs="Times New Roman"/>
          <w:b/>
          <w:bCs/>
          <w:spacing w:val="17"/>
          <w:sz w:val="36"/>
          <w:szCs w:val="36"/>
        </w:rPr>
        <w:t>室内检测委托单（木材料及构配件）</w: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ge">
                  <wp:posOffset>280670</wp:posOffset>
                </wp:positionV>
                <wp:extent cx="904875" cy="866775"/>
                <wp:effectExtent l="0" t="0" r="0" b="0"/>
                <wp:wrapNone/>
                <wp:docPr id="20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1B24C11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82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pacing w:val="19"/>
                                <w:w w:val="99"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6" o:spid="_x0000_s1026" o:spt="202" type="#_x0000_t202" style="position:absolute;left:0pt;margin-left:482.45pt;margin-top:22.1pt;height:68.25pt;width:71.25pt;mso-position-horizontal-relative:page;mso-position-vertical-relative:page;z-index:-251640832;mso-width-relative:page;mso-height-relative:page;" filled="f" stroked="f" coordsize="21600,21600" o:allowincell="f" o:gfxdata="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N73Sl3aAAAACwEAAA8AAAAAAAAAAQAgAAAAIgAAAGRycy9kb3du&#10;cmV2LnhtbFBLAQIUABQAAAAIAIdO4kCFk6SMxAEAAIEDAAAOAAAAAAAAAAEAIAAAACk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1B24C11">
                      <w:pPr>
                        <w:pStyle w:val="7"/>
                        <w:kinsoku w:val="0"/>
                        <w:overflowPunct w:val="0"/>
                        <w:spacing w:before="306"/>
                        <w:ind w:left="82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pacing w:val="19"/>
                          <w:w w:val="99"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DF61B83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0C99A6A1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2652B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6B1A7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085EBA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0FA102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681C2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DDFDC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E195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B76CC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0B422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85EBC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6A2E0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CB426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191DD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AB141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6ABBE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DD0BA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FF1D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B7909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F6FFD7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4784C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8D154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09C5F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76508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BCCF4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32583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3FB50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2645E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AA789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609BB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315CF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5E7EF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8560D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99338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1FA48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778EE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6210A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5FC65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1057C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1BF63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97676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B2DD5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2D476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AC8A0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58D71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E89F8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A16F1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167E0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49535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A54EE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E894D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9B64D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EE49A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B41D8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EC34E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DC8CB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48902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05630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57C5011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03C2C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F2E7396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5503F18D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B76059">
            <w:pPr>
              <w:pStyle w:val="23"/>
              <w:kinsoku w:val="0"/>
              <w:overflowPunct w:val="0"/>
              <w:spacing w:before="86" w:line="22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含水率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弹性模量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静曲强度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钉抗弯强度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0448450A">
            <w:pPr>
              <w:pStyle w:val="23"/>
              <w:kinsoku w:val="0"/>
              <w:overflowPunct w:val="0"/>
              <w:spacing w:before="21"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09C1A0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E83F4B1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62186473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25A140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《木结构工程施工质量验收规范》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50206-2012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E5472E4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《普通胶合板》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9846-2015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F0A60CD">
            <w:pPr>
              <w:pStyle w:val="23"/>
              <w:kinsoku w:val="0"/>
              <w:overflowPunct w:val="0"/>
              <w:spacing w:before="58"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5442A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357F552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3B25F0DB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50F80A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《木结构工程施工质量验收规范》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50206-2012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B4BA515">
            <w:pPr>
              <w:pStyle w:val="23"/>
              <w:kinsoku w:val="0"/>
              <w:overflowPunct w:val="0"/>
              <w:spacing w:before="52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《普通胶合板》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9846-2015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2894674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B2CA9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C0BD62F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3A1C9783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114850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41CBB477">
            <w:pPr>
              <w:pStyle w:val="23"/>
              <w:kinsoku w:val="0"/>
              <w:overflowPunct w:val="0"/>
              <w:spacing w:line="220" w:lineRule="exact"/>
              <w:ind w:left="102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473F96D0">
            <w:pPr>
              <w:pStyle w:val="23"/>
              <w:kinsoku w:val="0"/>
              <w:overflowPunct w:val="0"/>
              <w:spacing w:line="220" w:lineRule="exact"/>
              <w:ind w:left="102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19ACB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1E0B41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B06944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5EB2F9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E8C8F9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信息核查登记</w:t>
            </w:r>
          </w:p>
        </w:tc>
      </w:tr>
      <w:tr w14:paraId="17970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272368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9A338B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53D97D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0E7BF7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ED9E9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88D36D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49814C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88C249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5722B9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3257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48255D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99EFB0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DD3A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FD89E3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97C02D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5CBA6E7A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1ADB35C9">
      <w:pPr>
        <w:pStyle w:val="7"/>
        <w:kinsoku w:val="0"/>
        <w:overflowPunct w:val="0"/>
        <w:spacing w:before="1" w:line="295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49996B4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320C77D8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79A19A30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42C16FFE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3B935A39">
      <w:pPr>
        <w:pStyle w:val="7"/>
        <w:kinsoku w:val="0"/>
        <w:overflowPunct w:val="0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6AE0D0E7">
      <w:pPr>
        <w:pStyle w:val="7"/>
        <w:kinsoku w:val="0"/>
        <w:overflowPunct w:val="0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2D2883CF">
      <w:pPr>
        <w:kinsoku w:val="0"/>
        <w:overflowPunct w:val="0"/>
        <w:jc w:val="center"/>
        <w:outlineLvl w:val="1"/>
        <w:rPr>
          <w:rFonts w:hint="default"/>
          <w:sz w:val="22"/>
          <w:szCs w:val="22"/>
        </w:rPr>
      </w:pPr>
      <w:bookmarkStart w:id="30" w:name="_Toc13425"/>
      <w:r>
        <w:rPr>
          <w:b/>
          <w:bCs/>
          <w:spacing w:val="19"/>
          <w:sz w:val="36"/>
          <w:szCs w:val="36"/>
        </w:rPr>
        <w:t>室内检测委托单（加固材料</w:t>
      </w:r>
      <w:r>
        <w:rPr>
          <w:spacing w:val="19"/>
          <w:sz w:val="36"/>
          <w:szCs w:val="36"/>
        </w:rPr>
        <w:t>）</w:t>
      </w:r>
      <w:bookmarkEnd w:id="30"/>
    </w:p>
    <w:p w14:paraId="76E2FDA1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13FC0902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57B63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5E0ACD4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15855BCC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3B395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1F4A079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44A5A29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1C155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4DCAFC1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644F5D5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CD1D89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0A67B38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AF55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22C133F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2B6433F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07FA23D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17E8DC5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C8F7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2FDCA93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555BB9D3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CB5436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65C238E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C8406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4DEB663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129ABA5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4F9EFA4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4CFCE0B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07AB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01FD01F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7CF5654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3F2F35B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5C00DDC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7F835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5C9154E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651CCB3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1C36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l2br w:val="nil"/>
              <w:tr2bl w:val="nil"/>
            </w:tcBorders>
            <w:vAlign w:val="center"/>
          </w:tcPr>
          <w:p w14:paraId="460B76A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5D198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7EED59A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63B5B91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7C77B0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4A91033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9B46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565C94B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4281E3A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7D1BD0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49752C5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D4DB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7A46E29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3DD6412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06733B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6045994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952E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5CFF98F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0B68E35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25E80D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079FFA2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87B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l2br w:val="nil"/>
              <w:tr2bl w:val="nil"/>
            </w:tcBorders>
          </w:tcPr>
          <w:p w14:paraId="4A787C43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352D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exact"/>
        </w:trPr>
        <w:tc>
          <w:tcPr>
            <w:tcW w:w="1685" w:type="dxa"/>
            <w:tcBorders>
              <w:tl2br w:val="nil"/>
              <w:tr2bl w:val="nil"/>
            </w:tcBorders>
          </w:tcPr>
          <w:p w14:paraId="6A9004E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234449AB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55D24206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</w:tcPr>
          <w:p w14:paraId="7CA296B2">
            <w:pPr>
              <w:pStyle w:val="23"/>
              <w:kinsoku w:val="0"/>
              <w:overflowPunct w:val="0"/>
              <w:spacing w:before="2" w:line="276" w:lineRule="auto"/>
              <w:ind w:left="103" w:right="91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抗拉强度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抗剪强度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正拉粘结强度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抗拉强度标准值（纤维复合材） </w:t>
            </w:r>
          </w:p>
          <w:p w14:paraId="2347B724">
            <w:pPr>
              <w:pStyle w:val="23"/>
              <w:kinsoku w:val="0"/>
              <w:overflowPunct w:val="0"/>
              <w:spacing w:before="2" w:line="276" w:lineRule="auto"/>
              <w:ind w:left="103" w:right="91"/>
              <w:jc w:val="both"/>
              <w:rPr>
                <w:rFonts w:hint="default" w:ascii="宋体" w:hAnsi="Segoe UI Symbol" w:cs="宋体"/>
                <w:spacing w:val="12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弹性模量（纤</w:t>
            </w:r>
            <w:r>
              <w:rPr>
                <w:rFonts w:ascii="宋体" w:hAnsi="Segoe UI Symbol" w:cs="宋体"/>
                <w:spacing w:val="10"/>
                <w:sz w:val="21"/>
                <w:szCs w:val="21"/>
              </w:rPr>
              <w:t>维复合材）</w:t>
            </w:r>
            <w:r>
              <w:rPr>
                <w:rFonts w:ascii="MS Gothic" w:hAnsi="Segoe UI Symbol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0"/>
                <w:sz w:val="21"/>
                <w:szCs w:val="21"/>
              </w:rPr>
              <w:t>极限伸长率（纤维复合材</w:t>
            </w:r>
            <w:r>
              <w:rPr>
                <w:rFonts w:ascii="宋体" w:hAnsi="Segoe UI Symbol" w:cs="宋体"/>
                <w:spacing w:val="-6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0"/>
                <w:sz w:val="21"/>
                <w:szCs w:val="21"/>
              </w:rPr>
              <w:t>）</w:t>
            </w:r>
            <w:r>
              <w:rPr>
                <w:rFonts w:ascii="MS Gothic" w:hAnsi="Segoe UI Symbol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0"/>
                <w:sz w:val="21"/>
                <w:szCs w:val="21"/>
              </w:rPr>
              <w:t>不挥发物含量（结构胶粘剂）</w:t>
            </w:r>
            <w:r>
              <w:rPr>
                <w:rFonts w:ascii="MS Gothic" w:hAnsi="Segoe UI Symbol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0"/>
                <w:sz w:val="21"/>
                <w:szCs w:val="21"/>
              </w:rPr>
              <w:t>耐湿热老化性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能（结构胶粘剂）</w:t>
            </w:r>
            <w:r>
              <w:rPr>
                <w:rFonts w:ascii="MS Gothic" w:hAnsi="Segoe UI Symbol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单位面积质量（纤维织物）</w:t>
            </w:r>
          </w:p>
          <w:p w14:paraId="6A90B60A">
            <w:pPr>
              <w:pStyle w:val="23"/>
              <w:kinsoku w:val="0"/>
              <w:overflowPunct w:val="0"/>
              <w:spacing w:before="2" w:line="276" w:lineRule="auto"/>
              <w:ind w:left="103" w:right="91"/>
              <w:jc w:val="both"/>
              <w:rPr>
                <w:rFonts w:hint="default"/>
              </w:rPr>
            </w:pPr>
            <w:r>
              <w:rPr>
                <w:rFonts w:ascii="MS Gothic" w:hAnsi="Segoe UI Symbol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纤维体积含量（预成型板）</w:t>
            </w:r>
            <w:r>
              <w:rPr>
                <w:rFonts w:ascii="MS Gothic" w:hAnsi="Segoe UI Symbol" w:eastAsia="MS Gothic" w:cs="MS Gothic"/>
                <w:spacing w:val="12"/>
                <w:sz w:val="21"/>
                <w:szCs w:val="21"/>
              </w:rPr>
              <w:t>☐K</w:t>
            </w:r>
            <w:r>
              <w:rPr>
                <w:rFonts w:ascii="宋体" w:hAnsi="Segoe UI Symbol" w:cs="宋体"/>
                <w:spacing w:val="5"/>
                <w:sz w:val="21"/>
                <w:szCs w:val="21"/>
              </w:rPr>
              <w:t>数（碳</w:t>
            </w:r>
            <w:r>
              <w:rPr>
                <w:rFonts w:ascii="宋体" w:hAnsi="Segoe UI Symbol" w:cs="宋体"/>
                <w:spacing w:val="-7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纤维织物）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3CBBE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exact"/>
        </w:trPr>
        <w:tc>
          <w:tcPr>
            <w:tcW w:w="1685" w:type="dxa"/>
            <w:tcBorders>
              <w:tl2br w:val="nil"/>
              <w:tr2bl w:val="nil"/>
            </w:tcBorders>
          </w:tcPr>
          <w:p w14:paraId="187B6E9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277E12A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06BE253">
            <w:pPr>
              <w:pStyle w:val="23"/>
              <w:kinsoku w:val="0"/>
              <w:overflowPunct w:val="0"/>
              <w:spacing w:before="13"/>
              <w:rPr>
                <w:rFonts w:hint="default" w:ascii="宋体" w:cs="宋体"/>
                <w:sz w:val="21"/>
                <w:szCs w:val="21"/>
              </w:rPr>
            </w:pPr>
          </w:p>
          <w:p w14:paraId="665BAD39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</w:tcPr>
          <w:p w14:paraId="4C31F91E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《工程结构加固材料安全性鉴定技术规范》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50728-2011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4835C1C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《混凝土结构加固设计规范》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50367-2013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231E5A4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《既有建筑鉴定与加固通用规范》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55021-2021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CB0C586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《建筑结构加固工程施工质量验收规范》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50550-2010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F60AB3F">
            <w:pPr>
              <w:pStyle w:val="23"/>
              <w:kinsoku w:val="0"/>
              <w:overflowPunct w:val="0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《结构加固修复用碳纤维片材》</w:t>
            </w:r>
            <w:r>
              <w:rPr>
                <w:rFonts w:ascii="宋体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GB/T21490-2008</w:t>
            </w:r>
            <w:r>
              <w:rPr>
                <w:rFonts w:ascii="宋体" w:cs="宋体"/>
                <w:sz w:val="21"/>
                <w:szCs w:val="21"/>
              </w:rPr>
              <w:t xml:space="preserve">       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DD4A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6" w:hRule="exact"/>
        </w:trPr>
        <w:tc>
          <w:tcPr>
            <w:tcW w:w="1685" w:type="dxa"/>
            <w:tcBorders>
              <w:tl2br w:val="nil"/>
              <w:tr2bl w:val="nil"/>
            </w:tcBorders>
          </w:tcPr>
          <w:p w14:paraId="6BBE6282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C3FCA8F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55FD88E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21"/>
                <w:szCs w:val="21"/>
              </w:rPr>
            </w:pPr>
          </w:p>
          <w:p w14:paraId="61F33DCF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</w:tcPr>
          <w:p w14:paraId="5890BBFA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《工程结构加固材料安全性鉴定技术规范》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50728-2011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2C45DB4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《混凝土结构加固设计规范》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50367-2013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8E4859A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《既有建筑鉴定与加固通用规范》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55021-2021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661A70B">
            <w:pPr>
              <w:pStyle w:val="23"/>
              <w:kinsoku w:val="0"/>
              <w:overflowPunct w:val="0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《建筑结构加固工程施工质量验收规范》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50550-2010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E94FCC3">
            <w:pPr>
              <w:pStyle w:val="23"/>
              <w:kinsoku w:val="0"/>
              <w:overflowPunct w:val="0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《结构加固修复用碳纤维片材》</w:t>
            </w:r>
            <w:r>
              <w:rPr>
                <w:rFonts w:ascii="宋体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GB/T21490-2008</w:t>
            </w:r>
            <w:r>
              <w:rPr>
                <w:rFonts w:ascii="宋体" w:cs="宋体"/>
                <w:sz w:val="21"/>
                <w:szCs w:val="21"/>
              </w:rPr>
              <w:t xml:space="preserve">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064A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exac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34EA07F2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</w:tcPr>
          <w:p w14:paraId="5A24133C">
            <w:pPr>
              <w:pStyle w:val="23"/>
              <w:kinsoku w:val="0"/>
              <w:overflowPunct w:val="0"/>
              <w:spacing w:line="241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7C08721">
            <w:pPr>
              <w:pStyle w:val="23"/>
              <w:kinsoku w:val="0"/>
              <w:overflowPunct w:val="0"/>
              <w:spacing w:line="249" w:lineRule="auto"/>
              <w:ind w:left="103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B349C6A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DD2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6912A1B2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</w:tcPr>
          <w:p w14:paraId="615410D4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3250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l2br w:val="nil"/>
              <w:tr2bl w:val="nil"/>
            </w:tcBorders>
          </w:tcPr>
          <w:p w14:paraId="2B6A5C2D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FACE8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413D4C1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04EC178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8E7019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51AD957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67C6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58359B2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7D25BA6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DD59C2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3F7DF57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5B10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3040C1A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检测费用（元）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7270966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3AC3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33138FB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1ABA156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0D830873">
      <w:pPr>
        <w:pStyle w:val="7"/>
        <w:kinsoku w:val="0"/>
        <w:overflowPunct w:val="0"/>
        <w:spacing w:before="1" w:line="295" w:lineRule="auto"/>
        <w:ind w:right="257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042B7320">
      <w:pPr>
        <w:pStyle w:val="7"/>
        <w:kinsoku w:val="0"/>
        <w:overflowPunct w:val="0"/>
        <w:spacing w:before="1" w:line="295" w:lineRule="auto"/>
        <w:ind w:right="257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EDFF063">
      <w:pPr>
        <w:pStyle w:val="7"/>
        <w:kinsoku w:val="0"/>
        <w:overflowPunct w:val="0"/>
        <w:spacing w:before="23"/>
        <w:ind w:right="257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3D3CE5F0">
      <w:pPr>
        <w:pStyle w:val="7"/>
        <w:kinsoku w:val="0"/>
        <w:overflowPunct w:val="0"/>
        <w:ind w:right="257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59DB1F1C">
      <w:pPr>
        <w:pStyle w:val="7"/>
        <w:kinsoku w:val="0"/>
        <w:overflowPunct w:val="0"/>
        <w:ind w:right="257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20F2B4DB">
      <w:pPr>
        <w:pStyle w:val="7"/>
        <w:kinsoku w:val="0"/>
        <w:overflowPunct w:val="0"/>
        <w:ind w:right="257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1A3D0E0F">
      <w:pPr>
        <w:pStyle w:val="7"/>
        <w:kinsoku w:val="0"/>
        <w:overflowPunct w:val="0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4A60A139">
      <w:pPr>
        <w:pStyle w:val="7"/>
        <w:kinsoku w:val="0"/>
        <w:overflowPunct w:val="0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870"/>
          </w:cols>
          <w:docGrid w:linePitch="326" w:charSpace="0"/>
        </w:sectPr>
      </w:pPr>
    </w:p>
    <w:p w14:paraId="583DCC59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7EF16DE0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558560A6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2FD64806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60458051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0C880FB9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033B3815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66580017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23B8D8CF">
      <w:pPr>
        <w:pStyle w:val="7"/>
        <w:kinsoku w:val="0"/>
        <w:overflowPunct w:val="0"/>
        <w:spacing w:before="7"/>
        <w:ind w:left="0"/>
        <w:jc w:val="center"/>
        <w:rPr>
          <w:rFonts w:hint="default"/>
          <w:spacing w:val="19"/>
          <w:sz w:val="36"/>
          <w:szCs w:val="36"/>
        </w:rPr>
      </w:pPr>
    </w:p>
    <w:p w14:paraId="27B3A533">
      <w:pPr>
        <w:pStyle w:val="7"/>
        <w:kinsoku w:val="0"/>
        <w:overflowPunct w:val="0"/>
        <w:spacing w:before="7"/>
        <w:ind w:left="0"/>
        <w:jc w:val="both"/>
        <w:rPr>
          <w:rFonts w:hint="default"/>
          <w:spacing w:val="19"/>
          <w:sz w:val="36"/>
          <w:szCs w:val="36"/>
        </w:rPr>
      </w:pPr>
    </w:p>
    <w:p w14:paraId="26683ADA">
      <w:pPr>
        <w:jc w:val="center"/>
        <w:outlineLvl w:val="0"/>
        <w:rPr>
          <w:rFonts w:hint="default"/>
          <w:sz w:val="10"/>
          <w:szCs w:val="10"/>
        </w:rPr>
      </w:pPr>
      <w:bookmarkStart w:id="31" w:name="_Toc15150"/>
      <w:r>
        <w:rPr>
          <w:spacing w:val="19"/>
          <w:sz w:val="36"/>
          <w:szCs w:val="36"/>
        </w:rPr>
        <w:t>二、主体结构及装饰装修材料</w:t>
      </w:r>
      <w:r>
        <w:rPr>
          <w:rFonts w:hint="default"/>
          <w:sz w:val="10"/>
          <w:szCs w:val="10"/>
        </w:rPr>
        <w:br w:type="page"/>
      </w:r>
      <w:bookmarkEnd w:id="31"/>
    </w:p>
    <w:p w14:paraId="5069C4F6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2B3DBA6B">
      <w:pPr>
        <w:kinsoku w:val="0"/>
        <w:overflowPunct w:val="0"/>
        <w:jc w:val="center"/>
        <w:outlineLvl w:val="1"/>
        <w:rPr>
          <w:rFonts w:hint="default"/>
          <w:b/>
        </w:rPr>
      </w:pPr>
      <w:bookmarkStart w:id="32" w:name="_Toc9571"/>
      <w:r>
        <w:rPr>
          <w:b/>
          <w:bCs/>
          <w:spacing w:val="19"/>
          <w:sz w:val="36"/>
          <w:szCs w:val="36"/>
        </w:rPr>
        <w:t>现场检测委托单（主体结构）</w:t>
      </w:r>
      <w:bookmarkEnd w:id="32"/>
    </w:p>
    <w:p w14:paraId="5019A4AA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</w:p>
    <w:p w14:paraId="753A187A">
      <w:pPr>
        <w:pStyle w:val="7"/>
        <w:kinsoku w:val="0"/>
        <w:overflowPunct w:val="0"/>
        <w:spacing w:before="5"/>
        <w:ind w:left="0"/>
        <w:rPr>
          <w:rFonts w:hint="default"/>
          <w:sz w:val="6"/>
          <w:szCs w:val="6"/>
        </w:rPr>
      </w:pPr>
    </w:p>
    <w:tbl>
      <w:tblPr>
        <w:tblStyle w:val="18"/>
        <w:tblW w:w="0" w:type="auto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3"/>
        <w:gridCol w:w="261"/>
        <w:gridCol w:w="1016"/>
        <w:gridCol w:w="154"/>
        <w:gridCol w:w="1972"/>
      </w:tblGrid>
      <w:tr w14:paraId="12ABB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177EB8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F22657">
            <w:pPr>
              <w:pStyle w:val="23"/>
              <w:kinsoku w:val="0"/>
              <w:overflowPunct w:val="0"/>
              <w:spacing w:before="24"/>
              <w:ind w:left="103"/>
              <w:jc w:val="center"/>
              <w:rPr>
                <w:rFonts w:hint="default"/>
              </w:rPr>
            </w:pPr>
          </w:p>
        </w:tc>
      </w:tr>
      <w:tr w14:paraId="25AEC0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47196A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D0D7CF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D837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F97B39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E5BFD8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7B9286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22BB08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E57F0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6627FE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BD37E4">
            <w:pPr>
              <w:pStyle w:val="23"/>
              <w:kinsoku w:val="0"/>
              <w:overflowPunct w:val="0"/>
              <w:spacing w:before="2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D3BCC7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2093F1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0D30E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3B341F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72AE85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1B924F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66A789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A52EE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F4330B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02D6CF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373968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43C07E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C3E0A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F11D08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C7C970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1EE84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690D03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2EB214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91A055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533D7E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7E6BF1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1B84773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437DE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712883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6C79E9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22F7FD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288D89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BCE0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6EE87A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检测批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D3CCDB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608021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开工日期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0BCA28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01302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AB7873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总建筑面积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F57BAB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65A0B5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竣工日期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017DE6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0540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76220C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94A32C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A865D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B7A05EF">
            <w:pPr>
              <w:pStyle w:val="23"/>
              <w:kinsoku w:val="0"/>
              <w:overflowPunct w:val="0"/>
              <w:spacing w:before="23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55ABC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2B31250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133BB8E4">
            <w:pPr>
              <w:pStyle w:val="23"/>
              <w:kinsoku w:val="0"/>
              <w:overflowPunct w:val="0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A006E3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混凝土结构构件强度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砌体结构构件强度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钢筋及保护层厚度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植筋锚固力     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构件位置和尺寸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外观质量及内部缺陷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E614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FA533F8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745F9A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D59429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5ECCFA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FD9C36D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321CB67">
            <w:pPr>
              <w:pStyle w:val="23"/>
              <w:kinsoku w:val="0"/>
              <w:overflowPunct w:val="0"/>
              <w:spacing w:before="153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CD8155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15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6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回弹法检测混凝土抗压强度技术规程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JGJ/T23-2011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 </w:t>
            </w:r>
          </w:p>
          <w:p w14:paraId="0F3E5D06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49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高强混</w:t>
            </w:r>
            <w:r>
              <w:rPr>
                <w:rFonts w:ascii="宋体" w:hAnsi="Segoe UI Symbol" w:cs="宋体"/>
                <w:spacing w:val="-10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凝土强度检测技术规程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 xml:space="preserve">JGJ/T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294-2013</w:t>
            </w:r>
            <w:r>
              <w:rPr>
                <w:rFonts w:ascii="宋体" w:hAnsi="Segoe UI Symbol" w:cs="宋体"/>
                <w:spacing w:val="49"/>
                <w:sz w:val="21"/>
                <w:szCs w:val="21"/>
              </w:rPr>
              <w:t xml:space="preserve"> </w:t>
            </w:r>
          </w:p>
          <w:p w14:paraId="08A8B4BB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84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6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钻芯法检测混凝土强度技术规程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5"/>
                <w:sz w:val="21"/>
                <w:szCs w:val="21"/>
              </w:rPr>
              <w:t>384-2016</w:t>
            </w:r>
            <w:r>
              <w:rPr>
                <w:rFonts w:ascii="宋体" w:hAnsi="Segoe UI Symbol" w:cs="宋体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84"/>
                <w:sz w:val="21"/>
                <w:szCs w:val="21"/>
              </w:rPr>
              <w:t xml:space="preserve"> </w:t>
            </w:r>
          </w:p>
          <w:p w14:paraId="26A1792A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113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z w:val="21"/>
                <w:szCs w:val="21"/>
              </w:rPr>
              <w:t>☐</w:t>
            </w:r>
            <w:r>
              <w:rPr>
                <w:rFonts w:hint="default" w:ascii="Segoe UI Symbol" w:hAnsi="Segoe UI Symbol" w:cs="Segoe UI Symbol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>混凝土结构工程施工质量验收规范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GB50204-2015</w:t>
            </w:r>
            <w:r>
              <w:rPr>
                <w:rFonts w:ascii="宋体" w:hAnsi="Segoe UI Symbol" w:cs="宋体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13"/>
                <w:sz w:val="21"/>
                <w:szCs w:val="21"/>
              </w:rPr>
              <w:t xml:space="preserve"> </w:t>
            </w:r>
          </w:p>
          <w:p w14:paraId="45745A0C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94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超声回弹综</w:t>
            </w:r>
            <w:r>
              <w:rPr>
                <w:rFonts w:ascii="宋体" w:hAnsi="Segoe UI Symbol" w:cs="宋体"/>
                <w:spacing w:val="-10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>合法检测混凝土强度技术规程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CECS02:2005</w:t>
            </w:r>
            <w:r>
              <w:rPr>
                <w:rFonts w:ascii="宋体" w:hAnsi="Segoe UI Symbol" w:cs="宋体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94"/>
                <w:sz w:val="21"/>
                <w:szCs w:val="21"/>
              </w:rPr>
              <w:t xml:space="preserve"> </w:t>
            </w:r>
          </w:p>
          <w:p w14:paraId="388CA8CA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16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>砌体工程现场检测技术标准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50315-2011</w:t>
            </w:r>
            <w:r>
              <w:rPr>
                <w:rFonts w:ascii="宋体" w:hAnsi="Segoe UI Symbol" w:cs="宋体"/>
                <w:spacing w:val="32"/>
                <w:sz w:val="21"/>
                <w:szCs w:val="21"/>
              </w:rPr>
              <w:t xml:space="preserve"> </w:t>
            </w:r>
          </w:p>
          <w:p w14:paraId="4A2C2FDF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15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pacing w:val="16"/>
                <w:sz w:val="21"/>
                <w:szCs w:val="21"/>
              </w:rPr>
              <w:t>☐</w:t>
            </w:r>
            <w:r>
              <w:rPr>
                <w:rFonts w:ascii="MS Gothic" w:hAnsi="Segoe UI Symbol" w:eastAsia="MS Gothic" w:cs="MS Gothic"/>
                <w:spacing w:val="-99"/>
                <w:sz w:val="21"/>
                <w:szCs w:val="21"/>
              </w:rPr>
              <w:t xml:space="preserve"> 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贯入法检测砌筑砂浆抗压强度技术规程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 xml:space="preserve">JGJ/T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136-2017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 </w:t>
            </w:r>
          </w:p>
          <w:p w14:paraId="57513702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18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混凝土中</w:t>
            </w:r>
            <w:r>
              <w:rPr>
                <w:rFonts w:ascii="宋体" w:hAnsi="Segoe UI Symbol" w:cs="宋体"/>
                <w:spacing w:val="-10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>钢筋检测技术规程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JGJ/T </w:t>
            </w:r>
            <w:r>
              <w:rPr>
                <w:rFonts w:ascii="宋体" w:hAnsi="Segoe UI Symbol" w:cs="宋体"/>
                <w:spacing w:val="5"/>
                <w:sz w:val="21"/>
                <w:szCs w:val="21"/>
              </w:rPr>
              <w:t xml:space="preserve">152-2019 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 xml:space="preserve">         </w:t>
            </w:r>
          </w:p>
          <w:p w14:paraId="50A8A6ED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17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>混凝土结构后锚固技术规程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JGJ145-2013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        </w:t>
            </w:r>
          </w:p>
          <w:p w14:paraId="29ECA613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97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砌体结构工程施工质量验收规范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>GB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50203-2011</w:t>
            </w:r>
            <w:r>
              <w:rPr>
                <w:rFonts w:ascii="宋体" w:hAnsi="Segoe UI Symbol" w:cs="宋体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97"/>
                <w:sz w:val="21"/>
                <w:szCs w:val="21"/>
              </w:rPr>
              <w:t xml:space="preserve"> </w:t>
            </w:r>
          </w:p>
          <w:p w14:paraId="6894ADAD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18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木结构工程</w:t>
            </w:r>
            <w:r>
              <w:rPr>
                <w:rFonts w:ascii="宋体" w:hAnsi="Segoe UI Symbol" w:cs="宋体"/>
                <w:spacing w:val="-102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>施工质量验收规范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GB50206-2012</w:t>
            </w:r>
            <w:r>
              <w:rPr>
                <w:rFonts w:ascii="宋体" w:hAnsi="Segoe UI Symbol" w:cs="宋体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 xml:space="preserve">   </w:t>
            </w:r>
          </w:p>
          <w:p w14:paraId="5C7E522A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42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>木结构现场检测技术标准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 xml:space="preserve">GJ/T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488-2020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 xml:space="preserve">   </w:t>
            </w:r>
            <w:r>
              <w:rPr>
                <w:rFonts w:ascii="宋体" w:hAnsi="Segoe UI Symbol" w:cs="宋体"/>
                <w:spacing w:val="42"/>
                <w:sz w:val="21"/>
                <w:szCs w:val="21"/>
              </w:rPr>
              <w:t xml:space="preserve"> </w:t>
            </w:r>
          </w:p>
          <w:p w14:paraId="13E50E6E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119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z w:val="21"/>
                <w:szCs w:val="21"/>
              </w:rPr>
              <w:t xml:space="preserve">☐ 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混凝土结构现场检测技术标准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GB/T50784-2013</w:t>
            </w:r>
            <w:r>
              <w:rPr>
                <w:rFonts w:ascii="宋体" w:hAnsi="Segoe UI Symbol" w:cs="宋体"/>
                <w:spacing w:val="119"/>
                <w:sz w:val="21"/>
                <w:szCs w:val="21"/>
              </w:rPr>
              <w:t xml:space="preserve"> </w:t>
            </w:r>
          </w:p>
          <w:p w14:paraId="5ED58F84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MS Gothic" w:hAnsi="Segoe UI Symbol" w:eastAsia="MS Gothic" w:cs="MS Gothic"/>
                <w:spacing w:val="6"/>
                <w:sz w:val="21"/>
                <w:szCs w:val="21"/>
              </w:rPr>
              <w:t>☐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超声法检测混</w:t>
            </w:r>
            <w:r>
              <w:rPr>
                <w:rFonts w:ascii="宋体" w:hAnsi="Segoe UI Symbol" w:cs="宋体"/>
                <w:spacing w:val="-10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凝土缺陷技术规程</w:t>
            </w:r>
            <w:r>
              <w:rPr>
                <w:rFonts w:ascii="Segoe UI Symbol" w:hAnsi="Segoe UI Symbol" w:cs="Segoe UI Symbol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CECS21-2000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20CFCF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0ECE76D">
            <w:pPr>
              <w:pStyle w:val="23"/>
              <w:kinsoku w:val="0"/>
              <w:overflowPunct w:val="0"/>
              <w:spacing w:before="158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9743DF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14"/>
                <w:sz w:val="21"/>
                <w:szCs w:val="21"/>
              </w:rPr>
            </w:pPr>
            <w:r>
              <w:rPr>
                <w:rFonts w:hint="default" w:ascii="宋体" w:hAnsi="Segoe UI Symbol" w:cs="宋体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GB50204-2015 混凝土结构工程施工质量验收规范 </w:t>
            </w:r>
          </w:p>
          <w:p w14:paraId="148726F9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pacing w:val="14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☐GB50203-2011 砌体结构工程 施工质量验收规范    </w:t>
            </w:r>
          </w:p>
          <w:p w14:paraId="54408588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☐GB50206-2012 木结构工程施工质量验收规范                ☐设计图纸 </w:t>
            </w:r>
          </w:p>
        </w:tc>
      </w:tr>
      <w:tr w14:paraId="181529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37C6CC1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44D58E1F">
            <w:pPr>
              <w:pStyle w:val="23"/>
              <w:kinsoku w:val="0"/>
              <w:overflowPunct w:val="0"/>
              <w:spacing w:line="285" w:lineRule="auto"/>
              <w:ind w:left="503" w:right="170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6D9F2E">
            <w:pPr>
              <w:pStyle w:val="23"/>
              <w:kinsoku w:val="0"/>
              <w:overflowPunct w:val="0"/>
              <w:spacing w:before="18" w:line="274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6768A7E3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0B1E7AA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57F2C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F2830C6">
            <w:pPr>
              <w:pStyle w:val="23"/>
              <w:kinsoku w:val="0"/>
              <w:overflowPunct w:val="0"/>
              <w:spacing w:before="17"/>
              <w:ind w:left="52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48912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791276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285F19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E87FDE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8432B8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DF635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6D6904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4BF1C2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E7E08F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E2BF68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A4135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4076F2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F23D7E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3B9F29F2">
      <w:pPr>
        <w:kinsoku w:val="0"/>
        <w:overflowPunct w:val="0"/>
        <w:spacing w:line="234" w:lineRule="exact"/>
        <w:ind w:right="2596"/>
        <w:rPr>
          <w:rFonts w:hint="default"/>
          <w:sz w:val="18"/>
          <w:szCs w:val="18"/>
        </w:rPr>
      </w:pPr>
      <w:r>
        <w:rPr>
          <w:b/>
          <w:bCs/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7E458AC7">
      <w:pPr>
        <w:pStyle w:val="7"/>
        <w:kinsoku w:val="0"/>
        <w:overflowPunct w:val="0"/>
        <w:spacing w:before="54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3BCD0137">
      <w:pPr>
        <w:pStyle w:val="7"/>
        <w:kinsoku w:val="0"/>
        <w:overflowPunct w:val="0"/>
        <w:spacing w:before="51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6C42D68E">
      <w:pPr>
        <w:pStyle w:val="7"/>
        <w:kinsoku w:val="0"/>
        <w:overflowPunct w:val="0"/>
        <w:spacing w:before="51"/>
        <w:ind w:right="2596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7C803196">
      <w:pPr>
        <w:pStyle w:val="7"/>
        <w:kinsoku w:val="0"/>
        <w:overflowPunct w:val="0"/>
        <w:spacing w:before="51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</w:p>
    <w:p w14:paraId="4EEFFDBF">
      <w:pPr>
        <w:pStyle w:val="7"/>
        <w:kinsoku w:val="0"/>
        <w:overflowPunct w:val="0"/>
        <w:spacing w:before="51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2BA34E36">
      <w:pPr>
        <w:kinsoku w:val="0"/>
        <w:overflowPunct w:val="0"/>
        <w:jc w:val="center"/>
        <w:outlineLvl w:val="1"/>
        <w:rPr>
          <w:rFonts w:hint="default"/>
          <w:b/>
        </w:rPr>
      </w:pPr>
      <w:bookmarkStart w:id="33" w:name="_Toc1568"/>
      <w:r>
        <w:rPr>
          <w:b/>
          <w:bCs/>
          <w:spacing w:val="19"/>
          <w:sz w:val="36"/>
          <w:szCs w:val="36"/>
        </w:rPr>
        <w:t>现场检测委托单（装配式结构）</w:t>
      </w:r>
      <w:bookmarkEnd w:id="33"/>
    </w:p>
    <w:p w14:paraId="11EA2A01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5"/>
          <w:szCs w:val="5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</w:p>
    <w:tbl>
      <w:tblPr>
        <w:tblStyle w:val="18"/>
        <w:tblW w:w="0" w:type="auto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3"/>
        <w:gridCol w:w="261"/>
        <w:gridCol w:w="1016"/>
        <w:gridCol w:w="154"/>
        <w:gridCol w:w="1972"/>
      </w:tblGrid>
      <w:tr w14:paraId="4B726E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DBDF4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9B6A4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FBDC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328D7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35D6B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52A52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07D10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C1827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D8923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044AE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0036A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73A14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C4FD7C">
            <w:pPr>
              <w:pStyle w:val="23"/>
              <w:kinsoku w:val="0"/>
              <w:overflowPunct w:val="0"/>
              <w:spacing w:before="30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BBA44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E51D8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60D4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24E8C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169C5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D22CE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1D32D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5B54F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A2CA6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9288E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7FE52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6EC94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53539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26B10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1F803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76ADB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D7DD6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3CE8FF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24ECD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396CE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AA0B5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0430D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1688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0BF47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47B92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0C40D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12A79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129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C8E59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ED793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7696D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B177B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FEF52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07ECC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桩长/桩径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483FE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54274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B7AA3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53B38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08CFE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20378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5FBDC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EBC3B12">
            <w:pPr>
              <w:pStyle w:val="23"/>
              <w:kinsoku w:val="0"/>
              <w:overflowPunct w:val="0"/>
              <w:spacing w:before="30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A4AA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7AF69F4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23"/>
                <w:szCs w:val="23"/>
              </w:rPr>
            </w:pPr>
          </w:p>
          <w:p w14:paraId="597EAAEE">
            <w:pPr>
              <w:pStyle w:val="23"/>
              <w:kinsoku w:val="0"/>
              <w:overflowPunct w:val="0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BF162F">
            <w:pPr>
              <w:pStyle w:val="23"/>
              <w:kinsoku w:val="0"/>
              <w:overflowPunct w:val="0"/>
              <w:spacing w:before="146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装配式混凝土结构节点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混凝土构件结构性能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82A7C0C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89AE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A413ED5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7AD0C329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  <w:sz w:val="29"/>
                <w:szCs w:val="29"/>
              </w:rPr>
            </w:pPr>
          </w:p>
          <w:p w14:paraId="349D6856">
            <w:pPr>
              <w:pStyle w:val="23"/>
              <w:kinsoku w:val="0"/>
              <w:overflowPunct w:val="0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2C44DF">
            <w:pPr>
              <w:pStyle w:val="23"/>
              <w:kinsoku w:val="0"/>
              <w:overflowPunct w:val="0"/>
              <w:spacing w:line="240" w:lineRule="exact"/>
              <w:ind w:left="102" w:right="92"/>
              <w:jc w:val="both"/>
              <w:rPr>
                <w:rFonts w:hint="default" w:ascii="宋体" w:cs="宋体"/>
                <w:spacing w:val="79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建筑结构检测技术标准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GB/T50344-2019</w:t>
            </w:r>
            <w:r>
              <w:rPr>
                <w:rFonts w:ascii="宋体" w:cs="宋体"/>
                <w:spacing w:val="27"/>
                <w:sz w:val="21"/>
                <w:szCs w:val="21"/>
              </w:rPr>
              <w:t xml:space="preserve"> </w:t>
            </w:r>
          </w:p>
          <w:p w14:paraId="1B7E3DAE">
            <w:pPr>
              <w:pStyle w:val="23"/>
              <w:kinsoku w:val="0"/>
              <w:overflowPunct w:val="0"/>
              <w:spacing w:line="240" w:lineRule="exact"/>
              <w:ind w:left="102" w:right="9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超声法检测混凝土缺陷技</w:t>
            </w:r>
            <w:r>
              <w:rPr>
                <w:rFonts w:ascii="宋体" w:cs="宋体"/>
                <w:spacing w:val="-9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术规程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CECS21-2000</w:t>
            </w:r>
            <w:r>
              <w:rPr>
                <w:rFonts w:ascii="宋体" w:cs="宋体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    </w:t>
            </w:r>
          </w:p>
          <w:p w14:paraId="0EDB5566">
            <w:pPr>
              <w:pStyle w:val="23"/>
              <w:kinsoku w:val="0"/>
              <w:overflowPunct w:val="0"/>
              <w:spacing w:line="240" w:lineRule="exact"/>
              <w:ind w:left="102" w:right="9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混凝土结构试验方法标准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50152-2012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C54C13C">
            <w:pPr>
              <w:pStyle w:val="23"/>
              <w:tabs>
                <w:tab w:val="left" w:pos="5832"/>
              </w:tabs>
              <w:kinsoku w:val="0"/>
              <w:overflowPunct w:val="0"/>
              <w:spacing w:before="12" w:line="240" w:lineRule="exact"/>
              <w:ind w:left="102" w:right="91"/>
              <w:jc w:val="both"/>
              <w:rPr>
                <w:rFonts w:hint="default" w:ascii="宋体" w:cs="宋体"/>
                <w:spacing w:val="14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4"/>
                <w:sz w:val="21"/>
                <w:szCs w:val="21"/>
              </w:rPr>
              <w:t>混凝土结构工程施工质量验收规范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GB50204-2015</w:t>
            </w:r>
            <w:r>
              <w:rPr>
                <w:rFonts w:ascii="宋体" w:cs="宋体"/>
                <w:spacing w:val="65"/>
                <w:sz w:val="21"/>
                <w:szCs w:val="21"/>
              </w:rPr>
              <w:t xml:space="preserve"> </w:t>
            </w:r>
            <w:r>
              <w:rPr>
                <w:rFonts w:hint="default" w:ascii="宋体" w:cs="宋体"/>
                <w:spacing w:val="14"/>
                <w:sz w:val="21"/>
                <w:szCs w:val="21"/>
              </w:rPr>
              <w:tab/>
            </w:r>
          </w:p>
          <w:p w14:paraId="61D107EB">
            <w:pPr>
              <w:pStyle w:val="23"/>
              <w:tabs>
                <w:tab w:val="left" w:pos="5832"/>
              </w:tabs>
              <w:kinsoku w:val="0"/>
              <w:overflowPunct w:val="0"/>
              <w:spacing w:before="12" w:line="240" w:lineRule="exact"/>
              <w:ind w:left="102" w:right="9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木结构现场检测技术标准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GJ/T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488-2020</w:t>
            </w:r>
            <w:r>
              <w:rPr>
                <w:rFonts w:ascii="宋体" w:cs="宋体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</w:t>
            </w:r>
          </w:p>
          <w:p w14:paraId="35D8AEC0">
            <w:pPr>
              <w:pStyle w:val="23"/>
              <w:tabs>
                <w:tab w:val="left" w:pos="5832"/>
              </w:tabs>
              <w:kinsoku w:val="0"/>
              <w:overflowPunct w:val="0"/>
              <w:spacing w:before="12" w:line="240" w:lineRule="exact"/>
              <w:ind w:left="102" w:right="91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混凝土结构现场检测技术标准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GB/T50784-2013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FC191FF">
            <w:pPr>
              <w:pStyle w:val="23"/>
              <w:kinsoku w:val="0"/>
              <w:overflowPunct w:val="0"/>
              <w:spacing w:before="13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38E29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D70F077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547FFCE2">
            <w:pPr>
              <w:pStyle w:val="23"/>
              <w:kinsoku w:val="0"/>
              <w:overflowPunct w:val="0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8B9879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建筑结构荷载规范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GB50009-2012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ECA0BF4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装配式混凝土结构检测标准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7"/>
                <w:sz w:val="21"/>
                <w:szCs w:val="21"/>
              </w:rPr>
              <w:t>T/CECS1189-2022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C1CC2FD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pacing w:val="12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装配式住宅建筑检测技术标准</w:t>
            </w:r>
            <w:r>
              <w:rPr>
                <w:rFonts w:ascii="宋体" w:cs="宋体"/>
                <w:spacing w:val="2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JGJ/T485-2019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 </w:t>
            </w:r>
          </w:p>
          <w:p w14:paraId="39445547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☐《混凝土结构工程施工质量验收规范》GB50204-2015 </w:t>
            </w:r>
          </w:p>
        </w:tc>
      </w:tr>
      <w:tr w14:paraId="28C54A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B6D81F">
            <w:pPr>
              <w:pStyle w:val="23"/>
              <w:kinsoku w:val="0"/>
              <w:overflowPunct w:val="0"/>
              <w:spacing w:before="4"/>
              <w:jc w:val="both"/>
              <w:rPr>
                <w:rFonts w:hint="default" w:ascii="宋体" w:cs="宋体"/>
                <w:sz w:val="22"/>
                <w:szCs w:val="22"/>
              </w:rPr>
            </w:pPr>
          </w:p>
          <w:p w14:paraId="6EB9FC97">
            <w:pPr>
              <w:pStyle w:val="23"/>
              <w:kinsoku w:val="0"/>
              <w:overflowPunct w:val="0"/>
              <w:spacing w:line="285" w:lineRule="auto"/>
              <w:ind w:left="503" w:right="170" w:hanging="34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C5D891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467962F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56E9F2E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675D9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42ABC8">
            <w:pPr>
              <w:pStyle w:val="23"/>
              <w:kinsoku w:val="0"/>
              <w:overflowPunct w:val="0"/>
              <w:spacing w:before="59"/>
              <w:ind w:left="52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</w:p>
        </w:tc>
      </w:tr>
      <w:tr w14:paraId="0595B7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7F855B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C5508C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B30999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D04FD3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EA72D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7A160E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741706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4666DC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158A36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5BC44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7744A6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0456BF">
            <w:pPr>
              <w:pStyle w:val="23"/>
              <w:kinsoku w:val="0"/>
              <w:overflowPunct w:val="0"/>
              <w:spacing w:before="6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28EA6056">
      <w:pPr>
        <w:kinsoku w:val="0"/>
        <w:overflowPunct w:val="0"/>
        <w:spacing w:line="234" w:lineRule="exact"/>
        <w:ind w:right="2596" w:firstLine="205" w:firstLineChars="100"/>
        <w:rPr>
          <w:rFonts w:hint="default"/>
          <w:sz w:val="18"/>
          <w:szCs w:val="18"/>
        </w:rPr>
      </w:pPr>
      <w:r>
        <w:rPr>
          <w:b/>
          <w:bCs/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3C9AC37A">
      <w:pPr>
        <w:pStyle w:val="7"/>
        <w:kinsoku w:val="0"/>
        <w:overflowPunct w:val="0"/>
        <w:spacing w:before="54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28DCB19F">
      <w:pPr>
        <w:pStyle w:val="7"/>
        <w:kinsoku w:val="0"/>
        <w:overflowPunct w:val="0"/>
        <w:spacing w:before="51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1642BA71">
      <w:pPr>
        <w:pStyle w:val="7"/>
        <w:kinsoku w:val="0"/>
        <w:overflowPunct w:val="0"/>
        <w:spacing w:before="51"/>
        <w:ind w:right="2596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6E53CCD2">
      <w:pPr>
        <w:pStyle w:val="7"/>
        <w:kinsoku w:val="0"/>
        <w:overflowPunct w:val="0"/>
        <w:spacing w:before="51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</w:p>
    <w:p w14:paraId="534961C9">
      <w:pPr>
        <w:pStyle w:val="7"/>
        <w:kinsoku w:val="0"/>
        <w:overflowPunct w:val="0"/>
        <w:spacing w:before="51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45FEBDFD">
      <w:pPr>
        <w:rPr>
          <w:rFonts w:hint="default"/>
        </w:rPr>
      </w:pPr>
    </w:p>
    <w:p w14:paraId="4297FBF9">
      <w:pPr>
        <w:kinsoku w:val="0"/>
        <w:overflowPunct w:val="0"/>
        <w:jc w:val="center"/>
        <w:outlineLvl w:val="1"/>
        <w:rPr>
          <w:rFonts w:hint="default"/>
          <w:b/>
          <w:bCs/>
        </w:rPr>
      </w:pPr>
      <w:bookmarkStart w:id="34" w:name="_Toc30202"/>
      <w:r>
        <w:rPr>
          <w:b/>
          <w:bCs/>
          <w:spacing w:val="19"/>
          <w:sz w:val="36"/>
          <w:szCs w:val="36"/>
        </w:rPr>
        <w:t>现场检测委托单（装饰装修工程）</w:t>
      </w:r>
      <w:bookmarkEnd w:id="34"/>
    </w:p>
    <w:p w14:paraId="52035E5F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00D485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505E4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ED58C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AC01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67A50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EE4EA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04059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02065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94D64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03AD45">
            <w:pPr>
              <w:pStyle w:val="23"/>
              <w:kinsoku w:val="0"/>
              <w:overflowPunct w:val="0"/>
              <w:spacing w:before="30"/>
              <w:ind w:left="17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379AE4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68B8A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7F3B2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AF1311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75A631">
            <w:pPr>
              <w:pStyle w:val="23"/>
              <w:kinsoku w:val="0"/>
              <w:overflowPunct w:val="0"/>
              <w:spacing w:before="30"/>
              <w:ind w:left="16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C3066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3DE1D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EA7C7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2AD79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912C5D">
            <w:pPr>
              <w:pStyle w:val="23"/>
              <w:kinsoku w:val="0"/>
              <w:overflowPunct w:val="0"/>
              <w:spacing w:before="30"/>
              <w:ind w:left="17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0C40B4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04A7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758BD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87295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DAE44A">
            <w:pPr>
              <w:pStyle w:val="23"/>
              <w:kinsoku w:val="0"/>
              <w:overflowPunct w:val="0"/>
              <w:spacing w:before="30"/>
              <w:ind w:left="17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6C8A2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20F8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19146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F7386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7B8B0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2F0A1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14F88C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95D2F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73D80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28194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1C63191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70574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51676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12904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8D23F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904ED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B142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29624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总建筑面积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B75EC1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38E53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开工日期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59BA9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1682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2EF3D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饰面层面积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4C514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84DFA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竣工日期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62B36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328E8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08F8C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C58C2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20E26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758F3A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38BFE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7AC8B0F">
            <w:pPr>
              <w:pStyle w:val="23"/>
              <w:kinsoku w:val="0"/>
              <w:overflowPunct w:val="0"/>
              <w:spacing w:before="11"/>
              <w:rPr>
                <w:rFonts w:hint="default" w:ascii="宋体" w:cs="宋体"/>
                <w:sz w:val="14"/>
                <w:szCs w:val="14"/>
              </w:rPr>
            </w:pPr>
          </w:p>
          <w:p w14:paraId="42029CD5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0CA403">
            <w:pPr>
              <w:pStyle w:val="23"/>
              <w:kinsoku w:val="0"/>
              <w:overflowPunct w:val="0"/>
              <w:spacing w:before="30" w:line="283" w:lineRule="auto"/>
              <w:ind w:right="17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装饰装修工程(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后置埋件现场拉拔力</w:t>
            </w:r>
            <w:r>
              <w:rPr>
                <w:rFonts w:ascii="宋体" w:cs="宋体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饰面砖粘结强度</w:t>
            </w:r>
            <w:r>
              <w:rPr>
                <w:rFonts w:ascii="宋体" w:cs="宋体"/>
                <w:spacing w:val="6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抹灰砂浆拉伸粘接</w:t>
            </w:r>
            <w:r>
              <w:rPr>
                <w:rFonts w:ascii="宋体" w:cs="宋体"/>
                <w:spacing w:val="-9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强度)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1F54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B7684FC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6D53C04">
            <w:pPr>
              <w:pStyle w:val="23"/>
              <w:kinsoku w:val="0"/>
              <w:overflowPunct w:val="0"/>
              <w:spacing w:before="9"/>
              <w:rPr>
                <w:rFonts w:hint="default" w:ascii="宋体" w:cs="宋体"/>
                <w:sz w:val="29"/>
                <w:szCs w:val="29"/>
              </w:rPr>
            </w:pPr>
          </w:p>
          <w:p w14:paraId="334DDAE2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30EEEA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建筑装饰装修工程质量验收标准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GB50210-2018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37E9A5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混凝土结构后锚固技术规程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JGJ145-2013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A380215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建筑工程饰面砖粘结强度检验标准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JGJ/T110-2017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CB5D23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抹灰砂浆技术规程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JGJ/220-2010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BCA0365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建筑砂浆基本性能试验方法标准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JGJ/T70-2009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7B7E38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E94DE8B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32F157A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29"/>
                <w:szCs w:val="29"/>
              </w:rPr>
            </w:pPr>
          </w:p>
          <w:p w14:paraId="7B3DE4D8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E1AF9F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建筑装饰装修工程质量验收标准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GB50210-2018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A3D98F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8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混凝土结构后锚固技术规程</w:t>
            </w:r>
            <w:r>
              <w:rPr>
                <w:rFonts w:ascii="宋体" w:cs="宋体"/>
                <w:spacing w:val="18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JGJ145-2013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6562E47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建筑工程饰面砖粘结强度检验标准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》JGJ/T110-2017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341C1D4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建筑砂浆基本性能试验方法标准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》JGJ/T70-2009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66A566F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9EF6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47B53B1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61F2D877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273CCA0">
            <w:pPr>
              <w:pStyle w:val="23"/>
              <w:kinsoku w:val="0"/>
              <w:overflowPunct w:val="0"/>
              <w:spacing w:before="16" w:line="274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A3B1051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6D9C4C8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F5030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B934088">
            <w:pPr>
              <w:pStyle w:val="23"/>
              <w:kinsoku w:val="0"/>
              <w:overflowPunct w:val="0"/>
              <w:spacing w:before="31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2C2DB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DB8BF4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FAE546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81ED37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6274CF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E61F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1D806A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666721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083E95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1A62F4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C4F3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4CA8EB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7FAC80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8717197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b/>
          <w:bCs/>
          <w:spacing w:val="12"/>
          <w:sz w:val="18"/>
          <w:szCs w:val="18"/>
        </w:rPr>
        <w:t>声明：</w:t>
      </w:r>
      <w:r>
        <w:rPr>
          <w:b/>
          <w:bCs/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1083C402">
      <w:pPr>
        <w:pStyle w:val="7"/>
        <w:kinsoku w:val="0"/>
        <w:overflowPunct w:val="0"/>
        <w:spacing w:before="55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6A6FAB18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2FA7AC37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408B1139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09E8B4FB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  <w:docGrid w:linePitch="326" w:charSpace="0"/>
        </w:sectPr>
      </w:pPr>
    </w:p>
    <w:p w14:paraId="0ED5655E">
      <w:pPr>
        <w:rPr>
          <w:rFonts w:hint="default"/>
        </w:rPr>
      </w:pPr>
    </w:p>
    <w:p w14:paraId="2BA79EE5">
      <w:pPr>
        <w:kinsoku w:val="0"/>
        <w:overflowPunct w:val="0"/>
        <w:jc w:val="center"/>
        <w:outlineLvl w:val="1"/>
        <w:rPr>
          <w:rFonts w:hint="default"/>
          <w:b/>
        </w:rPr>
      </w:pPr>
      <w:bookmarkStart w:id="35" w:name="_Toc27054"/>
      <w:r>
        <w:rPr>
          <w:b/>
          <w:bCs/>
          <w:spacing w:val="19"/>
          <w:sz w:val="36"/>
          <w:szCs w:val="36"/>
        </w:rPr>
        <w:t>现场检测委托单（室内环境污染物）</w:t>
      </w:r>
      <w:bookmarkEnd w:id="35"/>
    </w:p>
    <w:p w14:paraId="64870D44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3"/>
        <w:gridCol w:w="261"/>
        <w:gridCol w:w="1016"/>
        <w:gridCol w:w="154"/>
        <w:gridCol w:w="1972"/>
      </w:tblGrid>
      <w:tr w14:paraId="56412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E6F1D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DEDDC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EB34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FE6C2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77176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58BC3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DD3E7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F47F2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97067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CAB87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83825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16177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74779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61D73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B3DC4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3479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ABADA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3C55A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1E190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169EC5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D746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7A0A2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BA34A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81087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94395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C639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31283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D2F23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0B770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91041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2B6958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AE67C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62F66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14A61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A73D1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0A6B5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402F6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76AEE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3983C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FAC8B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34C25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8B982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建筑类别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B8A01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Ⅰ类民用建筑    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Ⅱ类民用建筑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E004E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竣工日期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2D45F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5F5DF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025D6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AE370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4E791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E342F92">
            <w:pPr>
              <w:pStyle w:val="23"/>
              <w:kinsoku w:val="0"/>
              <w:overflowPunct w:val="0"/>
              <w:spacing w:before="33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349E8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0F7BB8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A3470A">
            <w:pPr>
              <w:pStyle w:val="23"/>
              <w:kinsoku w:val="0"/>
              <w:overflowPunct w:val="0"/>
              <w:spacing w:before="2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甲醛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氨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氡   </w:t>
            </w: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TVOC  </w:t>
            </w:r>
            <w:r>
              <w:rPr>
                <w:rFonts w:hint="default" w:ascii="Segoe UI Symbol" w:hAnsi="Segoe UI Symbol" w:cs="Segoe UI Symbol"/>
                <w:spacing w:val="10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0"/>
                <w:sz w:val="21"/>
                <w:szCs w:val="21"/>
              </w:rPr>
              <w:t xml:space="preserve">苯  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甲苯   </w:t>
            </w:r>
            <w:r>
              <w:rPr>
                <w:rFonts w:ascii="宋体" w:hAnsi="Segoe UI Symbol" w:cs="宋体"/>
                <w:spacing w:val="64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二甲苯 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土壤中的氡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3766FD5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51815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6303C8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z w:val="20"/>
                <w:szCs w:val="20"/>
              </w:rPr>
            </w:pPr>
          </w:p>
          <w:p w14:paraId="532DE614">
            <w:pPr>
              <w:pStyle w:val="23"/>
              <w:kinsoku w:val="0"/>
              <w:overflowPunct w:val="0"/>
              <w:spacing w:before="6"/>
              <w:jc w:val="both"/>
              <w:rPr>
                <w:rFonts w:hint="default" w:ascii="宋体" w:cs="宋体"/>
                <w:sz w:val="29"/>
                <w:szCs w:val="29"/>
              </w:rPr>
            </w:pPr>
          </w:p>
          <w:p w14:paraId="482BFAEA">
            <w:pPr>
              <w:pStyle w:val="23"/>
              <w:kinsoku w:val="0"/>
              <w:overflowPunct w:val="0"/>
              <w:ind w:left="39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66FF70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1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民用建筑工程室内环境污染控制标准</w:t>
            </w:r>
            <w:r>
              <w:rPr>
                <w:rFonts w:ascii="宋体" w:cs="宋体"/>
                <w:spacing w:val="71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50325-2020</w:t>
            </w:r>
            <w:r>
              <w:rPr>
                <w:rFonts w:ascii="宋体" w:cs="宋体"/>
                <w:spacing w:val="71"/>
                <w:sz w:val="21"/>
                <w:szCs w:val="21"/>
              </w:rPr>
              <w:t xml:space="preserve"> </w:t>
            </w:r>
          </w:p>
          <w:p w14:paraId="3915DA01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4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建筑室内空气中氡检测方法标准</w:t>
            </w:r>
            <w:r>
              <w:rPr>
                <w:rFonts w:ascii="宋体" w:cs="宋体"/>
                <w:spacing w:val="74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T/CECS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569-2019</w:t>
            </w:r>
            <w:r>
              <w:rPr>
                <w:rFonts w:ascii="宋体" w:cs="宋体"/>
                <w:spacing w:val="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437205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公共场所卫生检验方法 </w:t>
            </w:r>
            <w:r>
              <w:rPr>
                <w:rFonts w:ascii="宋体" w:cs="宋体"/>
                <w:sz w:val="21"/>
                <w:szCs w:val="21"/>
              </w:rPr>
              <w:t>第 2</w:t>
            </w:r>
            <w:r>
              <w:rPr>
                <w:rFonts w:ascii="宋体" w:cs="宋体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部分：化学污染物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18204.2-2014</w:t>
            </w:r>
          </w:p>
          <w:p w14:paraId="197FF728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居住区大气中甲醛卫生检验标准方法</w:t>
            </w:r>
            <w:r>
              <w:rPr>
                <w:rFonts w:ascii="宋体" w:cs="宋体"/>
                <w:spacing w:val="10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分光光度法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16129-1995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E7A7B22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5524EB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2EA6F7">
            <w:pPr>
              <w:pStyle w:val="23"/>
              <w:kinsoku w:val="0"/>
              <w:overflowPunct w:val="0"/>
              <w:spacing w:before="7"/>
              <w:jc w:val="both"/>
              <w:rPr>
                <w:rFonts w:hint="default" w:ascii="宋体" w:cs="宋体"/>
              </w:rPr>
            </w:pPr>
          </w:p>
          <w:p w14:paraId="07AB3975">
            <w:pPr>
              <w:pStyle w:val="23"/>
              <w:kinsoku w:val="0"/>
              <w:overflowPunct w:val="0"/>
              <w:ind w:left="39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A17751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1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民用建筑工程室内环境污染控制标准</w:t>
            </w:r>
            <w:r>
              <w:rPr>
                <w:rFonts w:ascii="宋体" w:cs="宋体"/>
                <w:spacing w:val="71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50325-2020</w:t>
            </w:r>
            <w:r>
              <w:rPr>
                <w:rFonts w:ascii="宋体" w:cs="宋体"/>
                <w:spacing w:val="7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3B32C90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2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建筑环境通用规范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2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55016-2021</w:t>
            </w:r>
          </w:p>
          <w:p w14:paraId="23574D31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17FE0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9C2A9B">
            <w:pPr>
              <w:pStyle w:val="23"/>
              <w:kinsoku w:val="0"/>
              <w:overflowPunct w:val="0"/>
              <w:spacing w:before="4"/>
              <w:jc w:val="both"/>
              <w:rPr>
                <w:rFonts w:hint="default" w:ascii="宋体" w:cs="宋体"/>
                <w:sz w:val="22"/>
                <w:szCs w:val="22"/>
              </w:rPr>
            </w:pPr>
          </w:p>
          <w:p w14:paraId="314BB346">
            <w:pPr>
              <w:pStyle w:val="23"/>
              <w:kinsoku w:val="0"/>
              <w:overflowPunct w:val="0"/>
              <w:spacing w:line="285" w:lineRule="auto"/>
              <w:ind w:left="503" w:right="170" w:hanging="34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FD5B6B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0F0B5DE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6C42C377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0377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F59A33E">
            <w:pPr>
              <w:pStyle w:val="23"/>
              <w:kinsoku w:val="0"/>
              <w:overflowPunct w:val="0"/>
              <w:spacing w:before="102"/>
              <w:ind w:left="52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F05B3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C9F5104">
            <w:pPr>
              <w:pStyle w:val="23"/>
              <w:kinsoku w:val="0"/>
              <w:overflowPunct w:val="0"/>
              <w:spacing w:before="108"/>
              <w:ind w:left="17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05D0A27">
            <w:pPr>
              <w:pStyle w:val="23"/>
              <w:kinsoku w:val="0"/>
              <w:overflowPunct w:val="0"/>
              <w:spacing w:before="11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5CBE3F1">
            <w:pPr>
              <w:pStyle w:val="23"/>
              <w:kinsoku w:val="0"/>
              <w:overflowPunct w:val="0"/>
              <w:spacing w:before="110"/>
              <w:ind w:left="12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50E6C05">
            <w:pPr>
              <w:pStyle w:val="23"/>
              <w:kinsoku w:val="0"/>
              <w:overflowPunct w:val="0"/>
              <w:spacing w:before="110"/>
              <w:ind w:left="52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0E2DB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520E3F1A">
            <w:pPr>
              <w:pStyle w:val="23"/>
              <w:kinsoku w:val="0"/>
              <w:overflowPunct w:val="0"/>
              <w:spacing w:before="107"/>
              <w:ind w:left="21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24C999B">
            <w:pPr>
              <w:pStyle w:val="23"/>
              <w:kinsoku w:val="0"/>
              <w:overflowPunct w:val="0"/>
              <w:spacing w:before="105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86D099F">
            <w:pPr>
              <w:pStyle w:val="23"/>
              <w:kinsoku w:val="0"/>
              <w:overflowPunct w:val="0"/>
              <w:spacing w:before="105"/>
              <w:ind w:left="12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404FCCE">
            <w:pPr>
              <w:pStyle w:val="23"/>
              <w:kinsoku w:val="0"/>
              <w:overflowPunct w:val="0"/>
              <w:spacing w:before="105"/>
              <w:ind w:left="52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0E42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09988C4">
            <w:pPr>
              <w:pStyle w:val="23"/>
              <w:kinsoku w:val="0"/>
              <w:overflowPunct w:val="0"/>
              <w:spacing w:before="107"/>
              <w:ind w:left="619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C6A68F9">
            <w:pPr>
              <w:pStyle w:val="23"/>
              <w:kinsoku w:val="0"/>
              <w:overflowPunct w:val="0"/>
              <w:spacing w:before="10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0040A56D">
      <w:pPr>
        <w:kinsoku w:val="0"/>
        <w:overflowPunct w:val="0"/>
        <w:spacing w:line="234" w:lineRule="exact"/>
        <w:ind w:left="275"/>
        <w:rPr>
          <w:rFonts w:hint="default"/>
          <w:b/>
          <w:bCs/>
          <w:sz w:val="18"/>
          <w:szCs w:val="18"/>
        </w:rPr>
      </w:pPr>
      <w:r>
        <w:rPr>
          <w:b/>
          <w:bCs/>
          <w:spacing w:val="12"/>
          <w:sz w:val="18"/>
          <w:szCs w:val="18"/>
        </w:rPr>
        <w:t>声明：</w:t>
      </w:r>
      <w:r>
        <w:rPr>
          <w:b/>
          <w:bCs/>
          <w:spacing w:val="-74"/>
          <w:sz w:val="18"/>
          <w:szCs w:val="18"/>
        </w:rPr>
        <w:t xml:space="preserve"> </w:t>
      </w:r>
      <w:r>
        <w:rPr>
          <w:b/>
          <w:bCs/>
          <w:w w:val="99"/>
          <w:sz w:val="18"/>
          <w:szCs w:val="18"/>
        </w:rPr>
        <w:t xml:space="preserve"> </w:t>
      </w:r>
    </w:p>
    <w:p w14:paraId="04547D5B">
      <w:pPr>
        <w:pStyle w:val="7"/>
        <w:kinsoku w:val="0"/>
        <w:overflowPunct w:val="0"/>
        <w:spacing w:before="57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7296C5B7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44BDDEEC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6717E766">
      <w:pPr>
        <w:pStyle w:val="7"/>
        <w:kinsoku w:val="0"/>
        <w:overflowPunct w:val="0"/>
        <w:spacing w:before="51"/>
        <w:ind w:left="275"/>
        <w:rPr>
          <w:rFonts w:hint="default"/>
          <w:sz w:val="10"/>
          <w:szCs w:val="10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</w:p>
    <w:p w14:paraId="626CEE94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5762806D">
      <w:pPr>
        <w:rPr>
          <w:rFonts w:hint="default"/>
        </w:rPr>
      </w:pPr>
    </w:p>
    <w:p w14:paraId="766E6BD6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18E985FF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0470AFA4">
      <w:pPr>
        <w:rPr>
          <w:rFonts w:hint="default"/>
        </w:rPr>
      </w:pPr>
    </w:p>
    <w:p w14:paraId="12FF3922">
      <w:pPr>
        <w:pStyle w:val="7"/>
        <w:kinsoku w:val="0"/>
        <w:overflowPunct w:val="0"/>
        <w:spacing w:before="1"/>
        <w:ind w:left="0"/>
        <w:jc w:val="center"/>
        <w:outlineLvl w:val="1"/>
        <w:rPr>
          <w:rFonts w:hint="default"/>
          <w:sz w:val="23"/>
          <w:szCs w:val="23"/>
        </w:rPr>
      </w:pPr>
      <w:bookmarkStart w:id="36" w:name="_Toc13113"/>
      <w:r>
        <w:rPr>
          <w:b/>
          <w:spacing w:val="19"/>
          <w:sz w:val="36"/>
          <w:szCs w:val="36"/>
        </w:rPr>
        <w:t>室内检测委托单（焊接材料）</w:t>
      </w:r>
      <w:bookmarkEnd w:id="36"/>
    </w:p>
    <w:p w14:paraId="29852286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1EFD3A28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1DC18C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AE4DE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D91158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2DF694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7FE66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8FEF2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437FB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6840A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B3F0E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1F86F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B1783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F9F3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ED9AA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16D67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28701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9FBF2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E0CA6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7A713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EE40E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7C5CD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29499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EFB8D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AB6F1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9715B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1EBD6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80D9E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C00BD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C7579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C65B0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246BF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28F9B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FD50B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D5B55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3130D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57EC7F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EC572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2CB4E2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C2B50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3150D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钢材及焊接材料（焊接材料）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7BCE3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09223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8E38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D9D5A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72295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EC7EC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15A77B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E38EC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A8CA1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0FCE1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10FFE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1F198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E336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46F71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8E4EE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DC625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CD2D9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7D052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F5E45B">
            <w:pPr>
              <w:pStyle w:val="23"/>
              <w:kinsoku w:val="0"/>
              <w:overflowPunct w:val="0"/>
              <w:spacing w:line="270" w:lineRule="exact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487D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7F65CB">
            <w:pPr>
              <w:pStyle w:val="23"/>
              <w:kinsoku w:val="0"/>
              <w:overflowPunct w:val="0"/>
              <w:spacing w:before="1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A5DBF8">
            <w:pPr>
              <w:pStyle w:val="23"/>
              <w:kinsoku w:val="0"/>
              <w:overflowPunct w:val="0"/>
              <w:spacing w:before="114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屈服强度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抗拉强度   </w:t>
            </w:r>
            <w:r>
              <w:rPr>
                <w:rFonts w:ascii="宋体" w:cs="宋体"/>
                <w:b/>
                <w:bCs/>
                <w:spacing w:val="6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伸长率</w:t>
            </w:r>
          </w:p>
        </w:tc>
      </w:tr>
      <w:tr w14:paraId="2A6A1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11BE46A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2D08813F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5F91AA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2652-2022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金属材料焊缝破坏性试验</w:t>
            </w:r>
            <w:r>
              <w:rPr>
                <w:rFonts w:ascii="宋体" w:cs="宋体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熔化焊接头焊缝金属纵向拉伸试验</w:t>
            </w:r>
          </w:p>
          <w:p w14:paraId="2D7EC4E0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73AD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8E6DD1A">
            <w:pPr>
              <w:pStyle w:val="23"/>
              <w:kinsoku w:val="0"/>
              <w:overflowPunct w:val="0"/>
              <w:spacing w:before="3"/>
              <w:rPr>
                <w:rFonts w:hint="default" w:ascii="宋体" w:cs="宋体"/>
                <w:sz w:val="19"/>
                <w:szCs w:val="19"/>
              </w:rPr>
            </w:pPr>
          </w:p>
          <w:p w14:paraId="349A5CC6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675634">
            <w:pPr>
              <w:pStyle w:val="23"/>
              <w:kinsoku w:val="0"/>
              <w:overflowPunct w:val="0"/>
              <w:spacing w:before="6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2652-2022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金属材料焊缝破坏性试验</w:t>
            </w:r>
            <w:r>
              <w:rPr>
                <w:rFonts w:ascii="宋体" w:cs="宋体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熔化焊接头焊缝金属纵向拉伸试验</w:t>
            </w:r>
          </w:p>
          <w:p w14:paraId="75A11F6B">
            <w:pPr>
              <w:pStyle w:val="23"/>
              <w:kinsoku w:val="0"/>
              <w:overflowPunct w:val="0"/>
              <w:spacing w:before="133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5533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8554033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  <w:sz w:val="18"/>
                <w:szCs w:val="18"/>
              </w:rPr>
            </w:pPr>
          </w:p>
          <w:p w14:paraId="48B9829B">
            <w:pPr>
              <w:pStyle w:val="23"/>
              <w:kinsoku w:val="0"/>
              <w:overflowPunct w:val="0"/>
              <w:spacing w:line="285" w:lineRule="auto"/>
              <w:ind w:left="484" w:right="151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30A19B">
            <w:pPr>
              <w:pStyle w:val="23"/>
              <w:kinsoku w:val="0"/>
              <w:overflowPunct w:val="0"/>
              <w:spacing w:line="24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338D8E5A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C07DA96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52BD0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26E2F49">
            <w:pPr>
              <w:pStyle w:val="23"/>
              <w:kinsoku w:val="0"/>
              <w:overflowPunct w:val="0"/>
              <w:spacing w:before="57"/>
              <w:ind w:left="14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61AD759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DEC33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936E3EE">
            <w:pPr>
              <w:pStyle w:val="23"/>
              <w:kinsoku w:val="0"/>
              <w:overflowPunct w:val="0"/>
              <w:spacing w:before="59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1E801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6D0B1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93BF3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☐样品符合规范要求（散（袋）装，未受潮、无结块）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81340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C2985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249E3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6FC7F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A7055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39586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2C5D4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A9E4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72F85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61C19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5668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97C0A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1C3B6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4F17E2B0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469D22A4">
      <w:pPr>
        <w:pStyle w:val="7"/>
        <w:tabs>
          <w:tab w:val="left" w:pos="8160"/>
        </w:tabs>
        <w:kinsoku w:val="0"/>
        <w:overflowPunct w:val="0"/>
        <w:spacing w:before="1" w:line="295" w:lineRule="auto"/>
        <w:ind w:right="33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2B978ADC">
      <w:pPr>
        <w:pStyle w:val="7"/>
        <w:tabs>
          <w:tab w:val="left" w:pos="8160"/>
        </w:tabs>
        <w:kinsoku w:val="0"/>
        <w:overflowPunct w:val="0"/>
        <w:spacing w:before="23"/>
        <w:ind w:right="330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364C62BB">
      <w:pPr>
        <w:pStyle w:val="7"/>
        <w:tabs>
          <w:tab w:val="left" w:pos="8160"/>
        </w:tabs>
        <w:kinsoku w:val="0"/>
        <w:overflowPunct w:val="0"/>
        <w:spacing w:before="1" w:line="295" w:lineRule="auto"/>
        <w:ind w:right="330"/>
        <w:rPr>
          <w:rFonts w:hint="default"/>
          <w:spacing w:val="5"/>
        </w:rPr>
      </w:pPr>
      <w:r>
        <w:rPr>
          <w:spacing w:val="5"/>
        </w:rPr>
        <w:t xml:space="preserve">3、我公司保证检测的公正性， 对检测数据负责， 为委托方提供的样品及其有关资料保密；        </w:t>
      </w:r>
    </w:p>
    <w:p w14:paraId="5AE06AEE">
      <w:pPr>
        <w:pStyle w:val="7"/>
        <w:tabs>
          <w:tab w:val="left" w:pos="8160"/>
        </w:tabs>
        <w:kinsoku w:val="0"/>
        <w:overflowPunct w:val="0"/>
        <w:spacing w:before="1" w:line="295" w:lineRule="auto"/>
        <w:ind w:right="330"/>
        <w:rPr>
          <w:rFonts w:hint="default"/>
          <w:spacing w:val="5"/>
        </w:rPr>
      </w:pPr>
      <w:r>
        <w:rPr>
          <w:spacing w:val="5"/>
        </w:rPr>
        <w:t xml:space="preserve">4、我公司仅对来样负责，检测结果仅反映对来样的评价；  </w:t>
      </w:r>
    </w:p>
    <w:p w14:paraId="1D91452F">
      <w:pPr>
        <w:pStyle w:val="7"/>
        <w:tabs>
          <w:tab w:val="left" w:pos="8160"/>
        </w:tabs>
        <w:kinsoku w:val="0"/>
        <w:overflowPunct w:val="0"/>
        <w:spacing w:before="1" w:line="295" w:lineRule="auto"/>
        <w:ind w:right="330"/>
        <w:rPr>
          <w:rFonts w:hint="default"/>
          <w:spacing w:val="5"/>
        </w:rPr>
      </w:pPr>
      <w:r>
        <w:rPr>
          <w:spacing w:val="5"/>
        </w:rPr>
        <w:t xml:space="preserve">5、委托方要求自行取回的样品，请于取报告后七个工作日内取回，逾期本单位将自行处理；  </w:t>
      </w:r>
    </w:p>
    <w:p w14:paraId="2DA9B497">
      <w:pPr>
        <w:pStyle w:val="7"/>
        <w:tabs>
          <w:tab w:val="left" w:pos="8160"/>
        </w:tabs>
        <w:kinsoku w:val="0"/>
        <w:overflowPunct w:val="0"/>
        <w:spacing w:before="1" w:line="295" w:lineRule="auto"/>
        <w:ind w:right="330"/>
        <w:rPr>
          <w:rFonts w:hint="default"/>
          <w:spacing w:val="5"/>
        </w:rPr>
      </w:pPr>
      <w:r>
        <w:rPr>
          <w:spacing w:val="5"/>
        </w:rPr>
        <w:t xml:space="preserve">6、本委托单等同合同书或协议书，具有同等法律效力。凡办理完委托手续，委托方须认可并交付完检测费用。  </w:t>
      </w:r>
    </w:p>
    <w:p w14:paraId="4BA0F24F">
      <w:pPr>
        <w:pStyle w:val="7"/>
        <w:kinsoku w:val="0"/>
        <w:overflowPunct w:val="0"/>
        <w:ind w:left="144"/>
        <w:rPr>
          <w:rFonts w:hint="default"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1">
            <w:col w:w="10890"/>
          </w:cols>
        </w:sectPr>
      </w:pPr>
    </w:p>
    <w:p w14:paraId="224738D5">
      <w:pPr>
        <w:pStyle w:val="7"/>
        <w:kinsoku w:val="0"/>
        <w:overflowPunct w:val="0"/>
        <w:spacing w:before="1"/>
        <w:ind w:left="0"/>
        <w:rPr>
          <w:rFonts w:hint="default"/>
          <w:sz w:val="25"/>
          <w:szCs w:val="25"/>
        </w:rPr>
      </w:pPr>
    </w:p>
    <w:p w14:paraId="1CEA277B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4B247E3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75DF6F0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EEC90B6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077F69F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27D69C04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F306E86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A55B799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7CB0BC63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18A946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FEC13BC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2C08DE3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84A4557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2E73A76F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3DE203E">
      <w:pPr>
        <w:pStyle w:val="7"/>
        <w:kinsoku w:val="0"/>
        <w:overflowPunct w:val="0"/>
        <w:spacing w:before="0"/>
        <w:ind w:left="0"/>
        <w:jc w:val="center"/>
        <w:outlineLvl w:val="0"/>
        <w:rPr>
          <w:rFonts w:hint="default"/>
          <w:sz w:val="20"/>
          <w:szCs w:val="20"/>
        </w:rPr>
      </w:pPr>
      <w:bookmarkStart w:id="37" w:name="_Toc27177"/>
      <w:r>
        <w:rPr>
          <w:spacing w:val="19"/>
          <w:sz w:val="36"/>
          <w:szCs w:val="36"/>
        </w:rPr>
        <w:t>三、钢结构</w:t>
      </w:r>
      <w:bookmarkEnd w:id="37"/>
    </w:p>
    <w:p w14:paraId="66A30EA4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62C00D48">
      <w:pPr>
        <w:rPr>
          <w:rFonts w:hint="default"/>
        </w:rPr>
      </w:pPr>
    </w:p>
    <w:p w14:paraId="7FD4D212">
      <w:pPr>
        <w:pStyle w:val="7"/>
        <w:kinsoku w:val="0"/>
        <w:overflowPunct w:val="0"/>
        <w:spacing w:before="135"/>
        <w:ind w:left="3515" w:right="2596"/>
        <w:outlineLvl w:val="1"/>
        <w:rPr>
          <w:rFonts w:hint="default"/>
          <w:b/>
          <w:sz w:val="24"/>
          <w:szCs w:val="24"/>
        </w:rPr>
      </w:pPr>
      <w:bookmarkStart w:id="38" w:name="_Toc20922"/>
      <w:r>
        <w:rPr>
          <w:b/>
          <w:spacing w:val="19"/>
          <w:sz w:val="36"/>
          <w:szCs w:val="36"/>
        </w:rPr>
        <w:t>现场检测委托单（钢结构）</w:t>
      </w:r>
      <w:bookmarkEnd w:id="38"/>
      <w:r>
        <w:rPr>
          <w:b/>
          <w:w w:val="99"/>
          <w:sz w:val="36"/>
          <w:szCs w:val="36"/>
        </w:rPr>
        <w:t xml:space="preserve"> </w:t>
      </w:r>
    </w:p>
    <w:p w14:paraId="534A3913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8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17CCB98E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3"/>
        <w:gridCol w:w="261"/>
        <w:gridCol w:w="1016"/>
        <w:gridCol w:w="154"/>
        <w:gridCol w:w="1972"/>
      </w:tblGrid>
      <w:tr w14:paraId="19C4C4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BAC2BF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8033EC">
            <w:pPr>
              <w:pStyle w:val="23"/>
              <w:kinsoku w:val="0"/>
              <w:overflowPunct w:val="0"/>
              <w:spacing w:before="31"/>
              <w:ind w:left="103"/>
              <w:jc w:val="center"/>
              <w:rPr>
                <w:rFonts w:hint="default"/>
              </w:rPr>
            </w:pPr>
          </w:p>
        </w:tc>
      </w:tr>
      <w:tr w14:paraId="401CB7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DAA6E4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EAE37D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786BB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9E3C65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35C3C2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80B5DD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7E49B5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C8DE3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2BAA6D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3301AF">
            <w:pPr>
              <w:pStyle w:val="23"/>
              <w:kinsoku w:val="0"/>
              <w:overflowPunct w:val="0"/>
              <w:spacing w:before="31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62DC28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E7E15D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6A0FE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A70EB1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2D2C65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65FB29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DE2D11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F92A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1EAABA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52FC1F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F746AC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479616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19A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1C9457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1DBD61A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20E61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577187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270E7E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6C564F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09B2F5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构件位置与尺寸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B71124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660FCB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7BF56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D01E58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6F56D0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A91DF9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8D0ABF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DB3C8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A2ACFD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观测时机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ED6DB4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944837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高度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D9A1F1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02294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430691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C030F9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6A0AB6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跨度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DD9536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2F94D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6BE36C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6BED19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844A1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EED62A">
            <w:pPr>
              <w:pStyle w:val="23"/>
              <w:kinsoku w:val="0"/>
              <w:overflowPunct w:val="0"/>
              <w:spacing w:before="3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检 测 信 息</w:t>
            </w:r>
          </w:p>
        </w:tc>
      </w:tr>
      <w:tr w14:paraId="02BC3C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975863C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21E3642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23949990">
            <w:pPr>
              <w:pStyle w:val="23"/>
              <w:kinsoku w:val="0"/>
              <w:overflowPunct w:val="0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02D03D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垂直度         </w:t>
            </w:r>
            <w:r>
              <w:rPr>
                <w:rFonts w:ascii="宋体" w:cs="宋体"/>
                <w:spacing w:val="6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轴线位置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B859B88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弯曲矢高       </w:t>
            </w:r>
            <w:r>
              <w:rPr>
                <w:rFonts w:ascii="宋体" w:cs="宋体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标高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CA23378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侧向弯曲       </w:t>
            </w:r>
            <w:r>
              <w:rPr>
                <w:rFonts w:ascii="宋体" w:cs="宋体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截面尺寸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EB0F83B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结构挠度       </w:t>
            </w:r>
            <w:r>
              <w:rPr>
                <w:rFonts w:ascii="宋体" w:cs="宋体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31CF6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BB3572D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C02F7EA">
            <w:pPr>
              <w:pStyle w:val="23"/>
              <w:kinsoku w:val="0"/>
              <w:overflowPunct w:val="0"/>
              <w:spacing w:before="1"/>
              <w:rPr>
                <w:rFonts w:hint="default" w:ascii="宋体" w:cs="宋体"/>
                <w:sz w:val="17"/>
                <w:szCs w:val="17"/>
              </w:rPr>
            </w:pPr>
          </w:p>
          <w:p w14:paraId="19615523">
            <w:pPr>
              <w:pStyle w:val="23"/>
              <w:kinsoku w:val="0"/>
              <w:overflowPunct w:val="0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BBBFE5">
            <w:pPr>
              <w:pStyle w:val="23"/>
              <w:kinsoku w:val="0"/>
              <w:overflowPunct w:val="0"/>
              <w:spacing w:before="2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钢结构现场检测技术标准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GB/T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50621-2010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1127CE56">
            <w:pPr>
              <w:pStyle w:val="23"/>
              <w:kinsoku w:val="0"/>
              <w:overflowPunct w:val="0"/>
              <w:spacing w:before="29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-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工程测量标准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-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50026-2020</w:t>
            </w:r>
          </w:p>
          <w:p w14:paraId="281B2069">
            <w:pPr>
              <w:pStyle w:val="23"/>
              <w:kinsoku w:val="0"/>
              <w:overflowPunct w:val="0"/>
              <w:spacing w:before="19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钢结构工程施工质量验收标准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50205-2020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9AA2272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35CF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D1D4ED2">
            <w:pPr>
              <w:pStyle w:val="23"/>
              <w:kinsoku w:val="0"/>
              <w:overflowPunct w:val="0"/>
              <w:spacing w:before="158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600224">
            <w:pPr>
              <w:pStyle w:val="23"/>
              <w:kinsoku w:val="0"/>
              <w:overflowPunct w:val="0"/>
              <w:spacing w:before="2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钢结构工程施工质量验收标准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50205-2020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 xml:space="preserve"> </w:t>
            </w:r>
          </w:p>
          <w:p w14:paraId="12D72DCE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E1F6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3B6F2B6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6F518B82">
            <w:pPr>
              <w:pStyle w:val="23"/>
              <w:kinsoku w:val="0"/>
              <w:overflowPunct w:val="0"/>
              <w:spacing w:line="285" w:lineRule="auto"/>
              <w:ind w:left="503" w:right="170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11314D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44730691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5C2DD68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8AE97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9BED84F">
            <w:pPr>
              <w:pStyle w:val="23"/>
              <w:kinsoku w:val="0"/>
              <w:overflowPunct w:val="0"/>
              <w:spacing w:before="52"/>
              <w:ind w:left="52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F9A82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A135E9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5145B4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373A65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D5E80E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54D38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4B355A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EBED02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5922DA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1B71AC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357AF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0B46A3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4C9C3E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3C66903C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19970186">
      <w:pPr>
        <w:pStyle w:val="7"/>
        <w:tabs>
          <w:tab w:val="left" w:pos="8160"/>
        </w:tabs>
        <w:kinsoku w:val="0"/>
        <w:overflowPunct w:val="0"/>
        <w:spacing w:before="0" w:line="295" w:lineRule="auto"/>
        <w:ind w:right="90"/>
        <w:rPr>
          <w:rFonts w:hint="default"/>
          <w:spacing w:val="5"/>
        </w:rPr>
      </w:pPr>
      <w:r>
        <w:rPr>
          <w:spacing w:val="5"/>
        </w:rPr>
        <w:t xml:space="preserve">1、委托方确认样品信息和检测项目， 保证所提供样品和资料的真实性， 并对其真实性负责；  </w:t>
      </w:r>
    </w:p>
    <w:p w14:paraId="7845548B">
      <w:pPr>
        <w:pStyle w:val="7"/>
        <w:tabs>
          <w:tab w:val="left" w:pos="8160"/>
        </w:tabs>
        <w:kinsoku w:val="0"/>
        <w:overflowPunct w:val="0"/>
        <w:spacing w:before="0" w:line="295" w:lineRule="auto"/>
        <w:ind w:right="90"/>
        <w:rPr>
          <w:rFonts w:hint="default"/>
          <w:spacing w:val="5"/>
        </w:rPr>
      </w:pPr>
      <w:r>
        <w:rPr>
          <w:spacing w:val="5"/>
        </w:rPr>
        <w:t xml:space="preserve">2、见证人确认见证送检样品的代表性和取样、 送检的真实性， 并对其样品真实性负责；  </w:t>
      </w:r>
    </w:p>
    <w:p w14:paraId="2FAB3533">
      <w:pPr>
        <w:pStyle w:val="7"/>
        <w:tabs>
          <w:tab w:val="left" w:pos="8160"/>
        </w:tabs>
        <w:kinsoku w:val="0"/>
        <w:overflowPunct w:val="0"/>
        <w:spacing w:before="0" w:line="295" w:lineRule="auto"/>
        <w:ind w:right="90"/>
        <w:rPr>
          <w:rFonts w:hint="default"/>
          <w:spacing w:val="5"/>
        </w:rPr>
      </w:pPr>
      <w:r>
        <w:rPr>
          <w:spacing w:val="5"/>
        </w:rPr>
        <w:t xml:space="preserve">3、我公司保证检测的公正性， 对检测数据负责，为委托方提供的样品及其有关资料保密；        </w:t>
      </w:r>
    </w:p>
    <w:p w14:paraId="116BCAB5">
      <w:pPr>
        <w:pStyle w:val="7"/>
        <w:tabs>
          <w:tab w:val="left" w:pos="8160"/>
        </w:tabs>
        <w:kinsoku w:val="0"/>
        <w:overflowPunct w:val="0"/>
        <w:spacing w:before="0" w:line="295" w:lineRule="auto"/>
        <w:ind w:right="90"/>
        <w:rPr>
          <w:rFonts w:hint="default"/>
          <w:spacing w:val="5"/>
        </w:rPr>
      </w:pPr>
      <w:r>
        <w:rPr>
          <w:spacing w:val="5"/>
        </w:rPr>
        <w:t xml:space="preserve">4、我公司仅对来样负责， 检测结果仅反映对来样的评价；  </w:t>
      </w:r>
    </w:p>
    <w:p w14:paraId="5E1B08D8">
      <w:pPr>
        <w:pStyle w:val="7"/>
        <w:tabs>
          <w:tab w:val="left" w:pos="8160"/>
        </w:tabs>
        <w:kinsoku w:val="0"/>
        <w:overflowPunct w:val="0"/>
        <w:spacing w:before="0" w:line="295" w:lineRule="auto"/>
        <w:ind w:right="90"/>
        <w:rPr>
          <w:rFonts w:hint="default"/>
          <w:spacing w:val="5"/>
        </w:rPr>
      </w:pPr>
      <w:r>
        <w:rPr>
          <w:spacing w:val="5"/>
        </w:rPr>
        <w:t xml:space="preserve">5、委托方要求自行取回的样品， 请于取报告后七个工作日内取回， 逾期本单位将自行处理；  </w:t>
      </w:r>
    </w:p>
    <w:p w14:paraId="20B33E7A">
      <w:pPr>
        <w:pStyle w:val="7"/>
        <w:tabs>
          <w:tab w:val="left" w:pos="8160"/>
        </w:tabs>
        <w:kinsoku w:val="0"/>
        <w:overflowPunct w:val="0"/>
        <w:spacing w:before="0" w:line="295" w:lineRule="auto"/>
        <w:ind w:right="90"/>
        <w:rPr>
          <w:rFonts w:hint="default"/>
          <w:spacing w:val="5"/>
        </w:rPr>
      </w:pPr>
      <w:r>
        <w:rPr>
          <w:spacing w:val="5"/>
        </w:rPr>
        <w:t xml:space="preserve">6、本委托单等同合同书或协议书， 具有同等法律效力。凡办理完委托手续，委托方须认可并交付完检测费用。  </w:t>
      </w:r>
    </w:p>
    <w:p w14:paraId="77573776">
      <w:pPr>
        <w:pStyle w:val="7"/>
        <w:kinsoku w:val="0"/>
        <w:overflowPunct w:val="0"/>
        <w:ind w:left="144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667BA377">
      <w:pPr>
        <w:pStyle w:val="7"/>
        <w:kinsoku w:val="0"/>
        <w:overflowPunct w:val="0"/>
        <w:spacing w:before="1"/>
        <w:ind w:left="0"/>
        <w:rPr>
          <w:rFonts w:hint="default"/>
          <w:sz w:val="25"/>
          <w:szCs w:val="25"/>
        </w:rPr>
      </w:pPr>
      <w:r>
        <w:t xml:space="preserve"> </w:t>
      </w:r>
    </w:p>
    <w:p w14:paraId="439F2EEA">
      <w:pPr>
        <w:rPr>
          <w:rFonts w:hint="default"/>
        </w:rPr>
      </w:pPr>
    </w:p>
    <w:p w14:paraId="10391EE6">
      <w:pPr>
        <w:pStyle w:val="7"/>
        <w:kinsoku w:val="0"/>
        <w:overflowPunct w:val="0"/>
        <w:spacing w:before="0" w:line="455" w:lineRule="exact"/>
        <w:ind w:left="879"/>
        <w:jc w:val="center"/>
        <w:outlineLvl w:val="1"/>
        <w:rPr>
          <w:rFonts w:hint="default"/>
          <w:sz w:val="36"/>
          <w:szCs w:val="36"/>
        </w:rPr>
      </w:pPr>
      <w:bookmarkStart w:id="39" w:name="_Toc15351"/>
      <w:r>
        <w:rPr>
          <w:b/>
          <w:spacing w:val="19"/>
          <w:sz w:val="36"/>
          <w:szCs w:val="36"/>
        </w:rPr>
        <w:t>现场检测委托单（钢结构）</w:t>
      </w:r>
      <w:bookmarkEnd w:id="39"/>
      <w:r>
        <w:rPr>
          <w:b/>
          <w:w w:val="99"/>
          <w:sz w:val="36"/>
          <w:szCs w:val="36"/>
        </w:rPr>
        <w:t xml:space="preserve"> </w:t>
      </w:r>
    </w:p>
    <w:p w14:paraId="3143F1FA">
      <w:pPr>
        <w:kinsoku w:val="0"/>
        <w:overflowPunct w:val="0"/>
        <w:spacing w:before="35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8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2285B26F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3"/>
        <w:gridCol w:w="256"/>
        <w:gridCol w:w="1019"/>
        <w:gridCol w:w="151"/>
        <w:gridCol w:w="1977"/>
      </w:tblGrid>
      <w:tr w14:paraId="12796C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44941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85218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430D2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1E464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CACD6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E27F7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260E2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CC153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5DA3B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8F026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CCD78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4303B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7625C5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31B3A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AA3B5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6C87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540B1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B24448">
            <w:pPr>
              <w:pStyle w:val="23"/>
              <w:kinsoku w:val="0"/>
              <w:overflowPunct w:val="0"/>
              <w:spacing w:before="2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29EF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51FAF6">
            <w:pPr>
              <w:pStyle w:val="23"/>
              <w:kinsoku w:val="0"/>
              <w:overflowPunct w:val="0"/>
              <w:spacing w:before="28"/>
              <w:ind w:left="103"/>
              <w:jc w:val="center"/>
              <w:rPr>
                <w:rFonts w:hint="default"/>
              </w:rPr>
            </w:pPr>
          </w:p>
        </w:tc>
      </w:tr>
      <w:tr w14:paraId="007F52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50426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EB745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FFDFA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C3C5B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4DAB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35516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EB460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190F4B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A6D75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3E82A0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67BAB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8F4C4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结构构件性能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37FE7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F7A99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DD14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9CE39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5B2D71">
            <w:pPr>
              <w:pStyle w:val="23"/>
              <w:kinsoku w:val="0"/>
              <w:overflowPunct w:val="0"/>
              <w:spacing w:before="3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03B20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E2E25D">
            <w:pPr>
              <w:pStyle w:val="23"/>
              <w:kinsoku w:val="0"/>
              <w:overflowPunct w:val="0"/>
              <w:spacing w:before="31"/>
              <w:ind w:left="103"/>
              <w:jc w:val="center"/>
              <w:rPr>
                <w:rFonts w:hint="default"/>
              </w:rPr>
            </w:pPr>
          </w:p>
        </w:tc>
      </w:tr>
      <w:tr w14:paraId="7EBAC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28FE4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荷载设计要求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7AC7F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4C80A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阻尼比</w:t>
            </w:r>
          </w:p>
        </w:tc>
        <w:tc>
          <w:tcPr>
            <w:tcW w:w="2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3DD7E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DD024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8291D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挠度允许值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E5323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FF70F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频率范围</w:t>
            </w:r>
          </w:p>
        </w:tc>
        <w:tc>
          <w:tcPr>
            <w:tcW w:w="2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11420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E2D02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A5EB8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65A527">
            <w:pPr>
              <w:pStyle w:val="23"/>
              <w:kinsoku w:val="0"/>
              <w:overflowPunct w:val="0"/>
              <w:spacing w:before="2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8EC31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振型</w:t>
            </w:r>
          </w:p>
        </w:tc>
        <w:tc>
          <w:tcPr>
            <w:tcW w:w="2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2A861E5">
            <w:pPr>
              <w:pStyle w:val="23"/>
              <w:kinsoku w:val="0"/>
              <w:overflowPunct w:val="0"/>
              <w:spacing w:before="28"/>
              <w:ind w:left="103"/>
              <w:jc w:val="center"/>
              <w:rPr>
                <w:rFonts w:hint="default"/>
              </w:rPr>
            </w:pPr>
          </w:p>
        </w:tc>
      </w:tr>
      <w:tr w14:paraId="54A0AC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8792AE">
            <w:pPr>
              <w:pStyle w:val="23"/>
              <w:kinsoku w:val="0"/>
              <w:overflowPunct w:val="0"/>
              <w:spacing w:before="30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870A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F4CE51C">
            <w:pPr>
              <w:pStyle w:val="23"/>
              <w:kinsoku w:val="0"/>
              <w:overflowPunct w:val="0"/>
              <w:spacing w:before="5"/>
              <w:rPr>
                <w:rFonts w:hint="default" w:ascii="宋体" w:cs="宋体"/>
                <w:sz w:val="19"/>
                <w:szCs w:val="19"/>
              </w:rPr>
            </w:pPr>
          </w:p>
          <w:p w14:paraId="035936BC">
            <w:pPr>
              <w:pStyle w:val="23"/>
              <w:kinsoku w:val="0"/>
              <w:overflowPunct w:val="0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CACA01">
            <w:pPr>
              <w:pStyle w:val="23"/>
              <w:kinsoku w:val="0"/>
              <w:overflowPunct w:val="0"/>
              <w:spacing w:before="9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静载试验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61C8B51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动力测试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E8DB1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8636BC0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75C9D3FA">
            <w:pPr>
              <w:pStyle w:val="23"/>
              <w:kinsoku w:val="0"/>
              <w:overflowPunct w:val="0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16D702">
            <w:pPr>
              <w:pStyle w:val="23"/>
              <w:kinsoku w:val="0"/>
              <w:overflowPunct w:val="0"/>
              <w:spacing w:before="4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6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高耸与复杂钢结构检测与鉴定标准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GB51008-2016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7D39ABB">
            <w:pPr>
              <w:pStyle w:val="23"/>
              <w:kinsoku w:val="0"/>
              <w:overflowPunct w:val="0"/>
              <w:spacing w:before="26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建筑结构检测技术标准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GB/T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 xml:space="preserve">50344-2019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3E92F944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C7624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3521BE1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6FEF169">
            <w:pPr>
              <w:pStyle w:val="23"/>
              <w:kinsoku w:val="0"/>
              <w:overflowPunct w:val="0"/>
              <w:spacing w:before="141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10F1A99">
            <w:pPr>
              <w:pStyle w:val="23"/>
              <w:kinsoku w:val="0"/>
              <w:overflowPunct w:val="0"/>
              <w:spacing w:before="4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6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高耸与复杂钢结构检测与鉴定标准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GB51008-2016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2DFFD68B">
            <w:pPr>
              <w:pStyle w:val="23"/>
              <w:kinsoku w:val="0"/>
              <w:overflowPunct w:val="0"/>
              <w:spacing w:before="26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建筑结构检测技术标准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GB/T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 xml:space="preserve">50344-2019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2BA76B45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</w:p>
        </w:tc>
      </w:tr>
      <w:tr w14:paraId="77FC5D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FFFD042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264427DC">
            <w:pPr>
              <w:pStyle w:val="23"/>
              <w:kinsoku w:val="0"/>
              <w:overflowPunct w:val="0"/>
              <w:spacing w:line="285" w:lineRule="auto"/>
              <w:ind w:left="503" w:right="170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5CC8F6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6AD8B42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4ADB3A2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AF113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C3DB2EF">
            <w:pPr>
              <w:pStyle w:val="23"/>
              <w:kinsoku w:val="0"/>
              <w:overflowPunct w:val="0"/>
              <w:spacing w:before="52"/>
              <w:ind w:left="52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B63C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9026F9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7D68CD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D45102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0FBC6B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BC7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788024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C46F49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C77317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6AE4B6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35619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778D25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BE7D5B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27FBFE36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6ADAAE30">
      <w:pPr>
        <w:pStyle w:val="7"/>
        <w:kinsoku w:val="0"/>
        <w:overflowPunct w:val="0"/>
        <w:spacing w:before="0" w:line="295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DC6E57B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 送检的真实性， 并对其样品真实性负责；  </w:t>
      </w:r>
    </w:p>
    <w:p w14:paraId="043780BF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16"/>
        </w:rPr>
      </w:pPr>
      <w:r>
        <w:rPr>
          <w:spacing w:val="16"/>
        </w:rPr>
        <w:t xml:space="preserve">3、我公司保证检测的公正性， 对检测数据负责， 为委托方提供的样品及其有关资料保密；        </w:t>
      </w:r>
    </w:p>
    <w:p w14:paraId="35032C14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16"/>
        </w:rPr>
      </w:pPr>
      <w:r>
        <w:rPr>
          <w:spacing w:val="16"/>
        </w:rPr>
        <w:t xml:space="preserve">4、我公司仅对来样负责， 检测结果仅反映对来样的评价；  </w:t>
      </w:r>
    </w:p>
    <w:p w14:paraId="17997BCF">
      <w:pPr>
        <w:pStyle w:val="7"/>
        <w:kinsoku w:val="0"/>
        <w:overflowPunct w:val="0"/>
        <w:spacing w:before="0" w:line="295" w:lineRule="auto"/>
        <w:ind w:right="90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 请于取报告后七个工作日内取回， 逾期本单位将自行处理；  </w:t>
      </w:r>
    </w:p>
    <w:p w14:paraId="0F8B3E90">
      <w:pPr>
        <w:pStyle w:val="7"/>
        <w:tabs>
          <w:tab w:val="left" w:pos="10800"/>
        </w:tabs>
        <w:kinsoku w:val="0"/>
        <w:overflowPunct w:val="0"/>
        <w:spacing w:before="0" w:line="295" w:lineRule="auto"/>
        <w:ind w:right="90"/>
        <w:rPr>
          <w:rFonts w:hint="default"/>
          <w:spacing w:val="16"/>
        </w:rPr>
      </w:pPr>
      <w:r>
        <w:rPr>
          <w:spacing w:val="16"/>
        </w:rPr>
        <w:t xml:space="preserve">6、本委托单等同合同书或协议书， 具有同等法律效力。 凡办理完委托手续， 委托方须认可并交付完检测费用。  </w:t>
      </w:r>
    </w:p>
    <w:p w14:paraId="018062B2">
      <w:pPr>
        <w:pStyle w:val="7"/>
        <w:kinsoku w:val="0"/>
        <w:overflowPunct w:val="0"/>
        <w:ind w:left="144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5E417214">
      <w:pPr>
        <w:kinsoku w:val="0"/>
        <w:overflowPunct w:val="0"/>
        <w:jc w:val="center"/>
        <w:outlineLvl w:val="1"/>
        <w:rPr>
          <w:rFonts w:hint="default"/>
          <w:spacing w:val="19"/>
          <w:sz w:val="36"/>
          <w:szCs w:val="36"/>
        </w:rPr>
      </w:pPr>
      <w:bookmarkStart w:id="40" w:name="_Toc16457"/>
      <w:r>
        <w:rPr>
          <w:b/>
          <w:bCs/>
          <w:spacing w:val="19"/>
          <w:sz w:val="36"/>
          <w:szCs w:val="36"/>
        </w:rPr>
        <w:t>室内检测委托单（焊接材料）</w:t>
      </w:r>
      <w:bookmarkEnd w:id="40"/>
    </w:p>
    <w:p w14:paraId="34505392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451F20FC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79491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75B3DB7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18CAB713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06A564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268259E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40CC880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05BB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6179960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635C807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34B7C70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7C44C27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C998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0726365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70E7F4A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4CE55D4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070CC44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788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7F9A388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5EDF8DA6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48F7FBB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5262274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DA75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52D31DF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0744E25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4EE3B3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62E362E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BB96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7182DBE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642BAE9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3B31724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6293FBE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B3E3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11D6B54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0A882C4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57D58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l2br w:val="nil"/>
              <w:tr2bl w:val="nil"/>
            </w:tcBorders>
            <w:vAlign w:val="center"/>
          </w:tcPr>
          <w:p w14:paraId="7680693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2B632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7E94CE7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63EC064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3B0B5C8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2E60976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6AC9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4E645EB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2AE48E4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9186B3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4F9F42C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0846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404CD91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1B4468B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09440E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0E390AC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1DD0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319E68E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4E879AE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2E9E1E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6174527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0A11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l2br w:val="nil"/>
              <w:tr2bl w:val="nil"/>
            </w:tcBorders>
          </w:tcPr>
          <w:p w14:paraId="1BA1617B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6EB8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1685" w:type="dxa"/>
            <w:tcBorders>
              <w:tl2br w:val="nil"/>
              <w:tr2bl w:val="nil"/>
            </w:tcBorders>
          </w:tcPr>
          <w:p w14:paraId="559CB2CF">
            <w:pPr>
              <w:pStyle w:val="23"/>
              <w:kinsoku w:val="0"/>
              <w:overflowPunct w:val="0"/>
              <w:spacing w:before="9"/>
              <w:rPr>
                <w:rFonts w:hint="default" w:ascii="宋体" w:cs="宋体"/>
                <w:sz w:val="18"/>
                <w:szCs w:val="18"/>
              </w:rPr>
            </w:pPr>
          </w:p>
          <w:p w14:paraId="5ABD005B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</w:tcPr>
          <w:p w14:paraId="049D0C07">
            <w:pPr>
              <w:pStyle w:val="23"/>
              <w:kinsoku w:val="0"/>
              <w:overflowPunct w:val="0"/>
              <w:spacing w:before="88"/>
              <w:ind w:left="103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抗拉强度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屈服强度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断后伸长率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化学成分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353927F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616CE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1685" w:type="dxa"/>
            <w:tcBorders>
              <w:tl2br w:val="nil"/>
              <w:tr2bl w:val="nil"/>
            </w:tcBorders>
          </w:tcPr>
          <w:p w14:paraId="5A9721FD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5477154E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4B37308B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《热强钢焊条》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5118-2012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60D4EDE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pacing w:val="14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《埋弧焊用非合金钢及细晶粒钢实心焊丝、药芯焊丝和焊丝</w:t>
            </w:r>
            <w:r>
              <w:rPr>
                <w:rFonts w:hint="default" w:ascii="宋体" w:cs="宋体"/>
                <w:spacing w:val="14"/>
                <w:sz w:val="21"/>
                <w:szCs w:val="21"/>
              </w:rPr>
              <w:t>-</w:t>
            </w:r>
            <w:r>
              <w:rPr>
                <w:rFonts w:ascii="宋体" w:cs="宋体"/>
                <w:spacing w:val="14"/>
                <w:sz w:val="21"/>
                <w:szCs w:val="21"/>
              </w:rPr>
              <w:t>焊剂组合分类要求》</w:t>
            </w:r>
          </w:p>
          <w:p w14:paraId="55637C1B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5293-2018  </w:t>
            </w:r>
            <w:r>
              <w:rPr>
                <w:rFonts w:ascii="宋体" w:cs="宋体"/>
                <w:spacing w:val="81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8BDF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</w:tcPr>
          <w:p w14:paraId="0645C3FF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60EEE2A3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5933D750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《热强钢焊条》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5118-2012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938BDD9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 w:ascii="宋体" w:cs="宋体"/>
                <w:spacing w:val="14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《埋弧焊用非合金钢及细晶粒钢实心焊丝、药芯焊丝和焊丝</w:t>
            </w:r>
            <w:r>
              <w:rPr>
                <w:rFonts w:hint="default" w:ascii="宋体" w:cs="宋体"/>
                <w:spacing w:val="14"/>
                <w:sz w:val="21"/>
                <w:szCs w:val="21"/>
              </w:rPr>
              <w:t>-</w:t>
            </w:r>
            <w:r>
              <w:rPr>
                <w:rFonts w:ascii="宋体" w:cs="宋体"/>
                <w:spacing w:val="14"/>
                <w:sz w:val="21"/>
                <w:szCs w:val="21"/>
              </w:rPr>
              <w:t>焊剂组合分类要求》</w:t>
            </w:r>
          </w:p>
          <w:p w14:paraId="23EC4514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5293-2018  </w:t>
            </w:r>
            <w:r>
              <w:rPr>
                <w:rFonts w:ascii="宋体" w:cs="宋体"/>
                <w:spacing w:val="81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48096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1685" w:type="dxa"/>
            <w:tcBorders>
              <w:tl2br w:val="nil"/>
              <w:tr2bl w:val="nil"/>
            </w:tcBorders>
          </w:tcPr>
          <w:p w14:paraId="47485954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59A26F37">
            <w:pPr>
              <w:pStyle w:val="23"/>
              <w:kinsoku w:val="0"/>
              <w:overflowPunct w:val="0"/>
              <w:spacing w:line="283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6CB72188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DD30814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539D862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88EA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0A572D91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0EA560C4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A502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l2br w:val="nil"/>
              <w:tr2bl w:val="nil"/>
            </w:tcBorders>
            <w:vAlign w:val="center"/>
          </w:tcPr>
          <w:p w14:paraId="58EB279E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信息核查登记</w:t>
            </w:r>
          </w:p>
        </w:tc>
      </w:tr>
      <w:tr w14:paraId="5FB66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66A9E0AC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44337F08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781ECFE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2A2DD028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404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6EA01BE0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2C92E2F1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3DF55F7E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472E41CD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2020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7A9A0541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60E1B297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FDB4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043CD372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2CDDE13A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5D6EA4CD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30AB553B">
      <w:pPr>
        <w:pStyle w:val="7"/>
        <w:kinsoku w:val="0"/>
        <w:overflowPunct w:val="0"/>
        <w:spacing w:before="1" w:line="295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1BF79A0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D7D26D4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2B577302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24877A66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7C2EE55A">
      <w:pPr>
        <w:pStyle w:val="7"/>
        <w:kinsoku w:val="0"/>
        <w:overflowPunct w:val="0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C32521F">
      <w:pPr>
        <w:pStyle w:val="7"/>
        <w:kinsoku w:val="0"/>
        <w:overflowPunct w:val="0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4FA00CA3">
      <w:pPr>
        <w:rPr>
          <w:rFonts w:hint="default"/>
          <w:b/>
          <w:bCs/>
          <w:spacing w:val="19"/>
          <w:sz w:val="36"/>
          <w:szCs w:val="36"/>
        </w:rPr>
      </w:pPr>
      <w:bookmarkStart w:id="41" w:name="_Toc6270"/>
      <w:r>
        <w:rPr>
          <w:b/>
          <w:bCs/>
          <w:spacing w:val="19"/>
          <w:sz w:val="36"/>
          <w:szCs w:val="36"/>
        </w:rPr>
        <w:br w:type="page"/>
      </w:r>
    </w:p>
    <w:p w14:paraId="404CA0E0">
      <w:pPr>
        <w:kinsoku w:val="0"/>
        <w:overflowPunct w:val="0"/>
        <w:jc w:val="center"/>
        <w:outlineLvl w:val="1"/>
        <w:rPr>
          <w:rFonts w:hint="default"/>
          <w:b/>
          <w:bCs/>
          <w:spacing w:val="19"/>
          <w:sz w:val="36"/>
          <w:szCs w:val="36"/>
        </w:rPr>
      </w:pPr>
      <w:r>
        <w:rPr>
          <w:b/>
          <w:bCs/>
          <w:spacing w:val="19"/>
          <w:sz w:val="36"/>
          <w:szCs w:val="36"/>
        </w:rPr>
        <w:t>室内检测委托单（钢材）</w:t>
      </w:r>
      <w:bookmarkEnd w:id="41"/>
    </w:p>
    <w:p w14:paraId="7BD6C742">
      <w:pPr>
        <w:kinsoku w:val="0"/>
        <w:overflowPunct w:val="0"/>
        <w:ind w:firstLine="480" w:firstLineChars="200"/>
        <w:outlineLvl w:val="1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193DD0CF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14133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F9C1A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E1694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E74F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19BC4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ACB81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799DF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55895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63CD8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F20E7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C251B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32F72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5032F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D319F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A5FAF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E0965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3322E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CA6E4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CFCEF9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397B1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80A08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0D666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CBC34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52A53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00F02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825ED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9BB1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F80FA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5BE23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53B4B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7A03C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BEC91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BC582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BE3D2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1B8606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F142A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52B3F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34C9F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9509E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钢材及焊接材料（钢材）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8ADA8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59A0F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21B6D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22A6C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7132B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AFDDC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91A08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5540D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EFAF7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9F878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215AD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DEF95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CAF0B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8DDA7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848CC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1BC5E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A8572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4A81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279E2C0">
            <w:pPr>
              <w:pStyle w:val="23"/>
              <w:kinsoku w:val="0"/>
              <w:overflowPunct w:val="0"/>
              <w:spacing w:line="270" w:lineRule="exact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AD79B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203675">
            <w:pPr>
              <w:pStyle w:val="23"/>
              <w:kinsoku w:val="0"/>
              <w:overflowPunct w:val="0"/>
              <w:spacing w:before="13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646790">
            <w:pPr>
              <w:pStyle w:val="23"/>
              <w:kinsoku w:val="0"/>
              <w:overflowPunct w:val="0"/>
              <w:spacing w:before="78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屈服强度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抗拉强度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伸长率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厚度偏差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断面收缩率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硬度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冲击韧性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471F660F">
            <w:pPr>
              <w:pStyle w:val="23"/>
              <w:kinsoku w:val="0"/>
              <w:overflowPunct w:val="0"/>
              <w:spacing w:before="21" w:line="285" w:lineRule="auto"/>
              <w:ind w:left="103" w:right="91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冷弯性能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钢材元素含量</w:t>
            </w:r>
            <w:r>
              <w:rPr>
                <w:rFonts w:ascii="宋体" w:cs="宋体"/>
                <w:spacing w:val="5"/>
                <w:sz w:val="21"/>
                <w:szCs w:val="21"/>
              </w:rPr>
              <w:t xml:space="preserve">C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钢材元素含量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S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钢材元素含</w:t>
            </w:r>
            <w:r>
              <w:rPr>
                <w:rFonts w:ascii="宋体" w:cs="宋体"/>
                <w:spacing w:val="-10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量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P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975E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3D624F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z w:val="20"/>
                <w:szCs w:val="20"/>
              </w:rPr>
            </w:pPr>
          </w:p>
          <w:p w14:paraId="41482D99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z w:val="20"/>
                <w:szCs w:val="20"/>
              </w:rPr>
            </w:pPr>
          </w:p>
          <w:p w14:paraId="7970F7F6">
            <w:pPr>
              <w:pStyle w:val="23"/>
              <w:kinsoku w:val="0"/>
              <w:overflowPunct w:val="0"/>
              <w:spacing w:before="13"/>
              <w:jc w:val="both"/>
              <w:rPr>
                <w:rFonts w:hint="default" w:ascii="宋体" w:cs="宋体"/>
                <w:sz w:val="21"/>
                <w:szCs w:val="21"/>
              </w:rPr>
            </w:pPr>
          </w:p>
          <w:p w14:paraId="396D2A92">
            <w:pPr>
              <w:pStyle w:val="23"/>
              <w:kinsoku w:val="0"/>
              <w:overflowPunct w:val="0"/>
              <w:ind w:left="37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196390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 w:ascii="宋体" w:cs="宋体"/>
                <w:spacing w:val="29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-3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金属材料</w:t>
            </w:r>
            <w:r>
              <w:rPr>
                <w:rFonts w:ascii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拉伸试验</w:t>
            </w:r>
            <w:r>
              <w:rPr>
                <w:rFonts w:ascii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/>
                <w:spacing w:val="-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部分：室温试验方法</w:t>
            </w:r>
            <w:r>
              <w:rPr>
                <w:rFonts w:ascii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-3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228.1-2021</w:t>
            </w:r>
          </w:p>
          <w:p w14:paraId="4E47E290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-8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-3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钢结构现场检测技术标准</w:t>
            </w:r>
            <w:r>
              <w:rPr>
                <w:rFonts w:ascii="宋体" w:cs="宋体"/>
                <w:spacing w:val="-89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50621-2010</w:t>
            </w:r>
          </w:p>
          <w:p w14:paraId="32A0AA09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钢结构工程施工质量验收标准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50205-2020 </w:t>
            </w:r>
          </w:p>
          <w:p w14:paraId="00F8345B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 w:ascii="宋体" w:cs="宋体"/>
                <w:spacing w:val="48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金属材料</w:t>
            </w:r>
            <w:r>
              <w:rPr>
                <w:rFonts w:ascii="宋体" w:cs="宋体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夏比摆锤冲击试验方法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3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229-2020</w:t>
            </w:r>
            <w:r>
              <w:rPr>
                <w:rFonts w:ascii="宋体" w:cs="宋体"/>
                <w:spacing w:val="-6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48"/>
                <w:sz w:val="21"/>
                <w:szCs w:val="21"/>
              </w:rPr>
              <w:t xml:space="preserve"> </w:t>
            </w:r>
          </w:p>
          <w:p w14:paraId="0811A3D6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金属材料</w:t>
            </w:r>
            <w:r>
              <w:rPr>
                <w:rFonts w:ascii="宋体" w:cs="宋体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布氏硬度试</w:t>
            </w:r>
            <w:r>
              <w:rPr>
                <w:rFonts w:ascii="宋体" w:cs="宋体"/>
                <w:spacing w:val="-9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验 </w:t>
            </w:r>
            <w:r>
              <w:rPr>
                <w:rFonts w:ascii="宋体" w:cs="宋体"/>
                <w:sz w:val="21"/>
                <w:szCs w:val="21"/>
              </w:rPr>
              <w:t xml:space="preserve">第 1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部分：试验方法 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-5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231.1-2018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  <w:p w14:paraId="3074C969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 w:ascii="宋体" w:cs="宋体"/>
                <w:spacing w:val="57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金属材料  弯曲试验方法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232-2024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57"/>
                <w:sz w:val="21"/>
                <w:szCs w:val="21"/>
              </w:rPr>
              <w:t xml:space="preserve"> </w:t>
            </w:r>
          </w:p>
          <w:p w14:paraId="4B382E89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碳素钢和中低合金钢多元素含量的测定</w:t>
            </w:r>
            <w:r>
              <w:rPr>
                <w:rFonts w:ascii="宋体" w:cs="宋体"/>
                <w:spacing w:val="14"/>
                <w:sz w:val="21"/>
                <w:szCs w:val="21"/>
              </w:rPr>
              <w:t>火花放电原子发射光谱法(常规法)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4336-2016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07BE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482808">
            <w:pPr>
              <w:pStyle w:val="23"/>
              <w:kinsoku w:val="0"/>
              <w:overflowPunct w:val="0"/>
              <w:jc w:val="both"/>
              <w:rPr>
                <w:rFonts w:hint="default" w:ascii="宋体" w:cs="宋体"/>
                <w:sz w:val="20"/>
                <w:szCs w:val="20"/>
              </w:rPr>
            </w:pPr>
          </w:p>
          <w:p w14:paraId="21D6C8F9">
            <w:pPr>
              <w:pStyle w:val="23"/>
              <w:kinsoku w:val="0"/>
              <w:overflowPunct w:val="0"/>
              <w:spacing w:before="6"/>
              <w:jc w:val="both"/>
              <w:rPr>
                <w:rFonts w:hint="default" w:ascii="宋体" w:cs="宋体"/>
                <w:sz w:val="29"/>
                <w:szCs w:val="29"/>
              </w:rPr>
            </w:pPr>
          </w:p>
          <w:p w14:paraId="1AC2C0D0">
            <w:pPr>
              <w:pStyle w:val="23"/>
              <w:kinsoku w:val="0"/>
              <w:overflowPunct w:val="0"/>
              <w:ind w:left="37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EEB090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 w:ascii="宋体" w:cs="宋体"/>
                <w:spacing w:val="29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-3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金属材料</w:t>
            </w:r>
            <w:r>
              <w:rPr>
                <w:rFonts w:ascii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拉伸试验</w:t>
            </w:r>
            <w:r>
              <w:rPr>
                <w:rFonts w:ascii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/>
                <w:spacing w:val="-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部分：室温试验方法</w:t>
            </w:r>
            <w:r>
              <w:rPr>
                <w:rFonts w:ascii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-3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228.1-2021</w:t>
            </w:r>
          </w:p>
          <w:p w14:paraId="4B82A205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-8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-3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钢结构现场检测技术标准</w:t>
            </w:r>
            <w:r>
              <w:rPr>
                <w:rFonts w:ascii="宋体" w:cs="宋体"/>
                <w:spacing w:val="-89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50621-2010</w:t>
            </w:r>
          </w:p>
          <w:p w14:paraId="3CF3B92A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 w:ascii="宋体" w:cs="宋体"/>
                <w:spacing w:val="48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金属材料</w:t>
            </w:r>
            <w:r>
              <w:rPr>
                <w:rFonts w:ascii="宋体" w:cs="宋体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夏比摆锤冲击试验方法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3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229-2020</w:t>
            </w:r>
            <w:r>
              <w:rPr>
                <w:rFonts w:ascii="宋体" w:cs="宋体"/>
                <w:spacing w:val="-6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48"/>
                <w:sz w:val="21"/>
                <w:szCs w:val="21"/>
              </w:rPr>
              <w:t xml:space="preserve"> </w:t>
            </w:r>
          </w:p>
          <w:p w14:paraId="0C7DBE1B">
            <w:pPr>
              <w:pStyle w:val="23"/>
              <w:kinsoku w:val="0"/>
              <w:overflowPunct w:val="0"/>
              <w:spacing w:line="240" w:lineRule="exact"/>
              <w:ind w:left="102" w:right="9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金属材料</w:t>
            </w:r>
            <w:r>
              <w:rPr>
                <w:rFonts w:ascii="宋体" w:cs="宋体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布氏硬度试</w:t>
            </w:r>
            <w:r>
              <w:rPr>
                <w:rFonts w:ascii="宋体" w:cs="宋体"/>
                <w:spacing w:val="-9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验 </w:t>
            </w:r>
            <w:r>
              <w:rPr>
                <w:rFonts w:ascii="宋体" w:cs="宋体"/>
                <w:sz w:val="21"/>
                <w:szCs w:val="21"/>
              </w:rPr>
              <w:t xml:space="preserve">第 1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部分：试验方法 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-5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231.1-2018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  <w:p w14:paraId="65C8655A">
            <w:pPr>
              <w:pStyle w:val="23"/>
              <w:kinsoku w:val="0"/>
              <w:overflowPunct w:val="0"/>
              <w:spacing w:line="240" w:lineRule="exact"/>
              <w:ind w:left="102" w:right="-13"/>
              <w:jc w:val="both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金属材料 弯曲试验方法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232-2024</w:t>
            </w:r>
          </w:p>
          <w:p w14:paraId="4E734E22">
            <w:pPr>
              <w:pStyle w:val="23"/>
              <w:kinsoku w:val="0"/>
              <w:overflowPunct w:val="0"/>
              <w:spacing w:line="240" w:lineRule="exact"/>
              <w:ind w:left="102" w:right="-1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碳素钢和中低合金钢多元素含量的测定</w:t>
            </w:r>
            <w:r>
              <w:rPr>
                <w:rFonts w:ascii="宋体" w:cs="宋体"/>
                <w:spacing w:val="14"/>
                <w:sz w:val="21"/>
                <w:szCs w:val="21"/>
              </w:rPr>
              <w:t>火花放电原子发射光谱法(常规法)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4336-2016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32C9D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4C091F">
            <w:pPr>
              <w:pStyle w:val="23"/>
              <w:kinsoku w:val="0"/>
              <w:overflowPunct w:val="0"/>
              <w:spacing w:before="4"/>
              <w:jc w:val="both"/>
              <w:rPr>
                <w:rFonts w:hint="default" w:ascii="宋体" w:cs="宋体"/>
                <w:sz w:val="18"/>
                <w:szCs w:val="18"/>
              </w:rPr>
            </w:pPr>
          </w:p>
          <w:p w14:paraId="586CDDCD">
            <w:pPr>
              <w:pStyle w:val="23"/>
              <w:kinsoku w:val="0"/>
              <w:overflowPunct w:val="0"/>
              <w:spacing w:line="285" w:lineRule="auto"/>
              <w:ind w:left="484" w:right="151" w:hanging="34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8F3313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92542B0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65B51A2E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DE4E0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E3C6A0">
            <w:pPr>
              <w:pStyle w:val="23"/>
              <w:kinsoku w:val="0"/>
              <w:overflowPunct w:val="0"/>
              <w:spacing w:before="57"/>
              <w:ind w:left="14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5324C10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4C56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2E002ED">
            <w:pPr>
              <w:pStyle w:val="23"/>
              <w:kinsoku w:val="0"/>
              <w:overflowPunct w:val="0"/>
              <w:spacing w:before="62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B7594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E78CA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C34E1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C255C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2016F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E128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E4C08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7752C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6A3E9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C3C01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EBD29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5FC13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3E66F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94439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53FF7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B6743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47EB4207">
      <w:pPr>
        <w:kinsoku w:val="0"/>
        <w:overflowPunct w:val="0"/>
        <w:spacing w:before="1"/>
        <w:ind w:right="2596" w:firstLine="205" w:firstLineChars="100"/>
        <w:rPr>
          <w:rFonts w:hint="default"/>
          <w:b/>
          <w:bCs/>
          <w:spacing w:val="12"/>
          <w:sz w:val="18"/>
          <w:szCs w:val="18"/>
        </w:rPr>
      </w:pPr>
      <w:r>
        <w:rPr>
          <w:b/>
          <w:bCs/>
          <w:spacing w:val="12"/>
          <w:sz w:val="18"/>
          <w:szCs w:val="18"/>
        </w:rPr>
        <w:t>声明：</w:t>
      </w:r>
    </w:p>
    <w:p w14:paraId="2DF18799">
      <w:pPr>
        <w:pStyle w:val="7"/>
        <w:kinsoku w:val="0"/>
        <w:overflowPunct w:val="0"/>
        <w:spacing w:before="57"/>
        <w:rPr>
          <w:rFonts w:hint="default"/>
          <w:spacing w:val="16"/>
        </w:rPr>
      </w:pPr>
      <w:r>
        <w:rPr>
          <w:spacing w:val="16"/>
        </w:rPr>
        <w:t xml:space="preserve">1、委托方确认样品信息和检测项目，保证所提供样品和资料的真实性，并对其真实性负责；  </w:t>
      </w:r>
    </w:p>
    <w:p w14:paraId="371282CE">
      <w:pPr>
        <w:pStyle w:val="7"/>
        <w:kinsoku w:val="0"/>
        <w:overflowPunct w:val="0"/>
        <w:spacing w:before="57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2、见证人确认见证送检样品的代表性和取样、送检的真实性，并对其样品真实性负责；  </w:t>
      </w:r>
    </w:p>
    <w:p w14:paraId="18A2B94B">
      <w:pPr>
        <w:pStyle w:val="7"/>
        <w:kinsoku w:val="0"/>
        <w:overflowPunct w:val="0"/>
        <w:spacing w:before="57"/>
        <w:rPr>
          <w:rFonts w:hint="default"/>
          <w:spacing w:val="16"/>
        </w:rPr>
      </w:pPr>
      <w:r>
        <w:rPr>
          <w:spacing w:val="16"/>
        </w:rPr>
        <w:t xml:space="preserve">3、我公司保证检测的公正性，对检测数据负责，为委托方提供的样品及其有关资料保密；        </w:t>
      </w:r>
    </w:p>
    <w:p w14:paraId="39BABFC0">
      <w:pPr>
        <w:pStyle w:val="7"/>
        <w:kinsoku w:val="0"/>
        <w:overflowPunct w:val="0"/>
        <w:spacing w:before="57"/>
        <w:rPr>
          <w:rFonts w:hint="default"/>
          <w:spacing w:val="16"/>
        </w:rPr>
      </w:pPr>
      <w:r>
        <w:rPr>
          <w:spacing w:val="16"/>
        </w:rPr>
        <w:t xml:space="preserve">4、我公司仅对来样负责，检测结果仅反映对来样的评价；  </w:t>
      </w:r>
    </w:p>
    <w:p w14:paraId="5736CF55">
      <w:pPr>
        <w:pStyle w:val="7"/>
        <w:kinsoku w:val="0"/>
        <w:overflowPunct w:val="0"/>
        <w:spacing w:before="57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5、委托方要求自行取回的样品，请于取报告后七个工作日内取回，逾期本单位将自行处理；  </w:t>
      </w:r>
    </w:p>
    <w:p w14:paraId="77E5E74D">
      <w:pPr>
        <w:pStyle w:val="7"/>
        <w:kinsoku w:val="0"/>
        <w:overflowPunct w:val="0"/>
        <w:spacing w:before="57"/>
        <w:rPr>
          <w:rFonts w:hint="default"/>
          <w:spacing w:val="16"/>
        </w:rPr>
      </w:pPr>
      <w:r>
        <w:rPr>
          <w:spacing w:val="16"/>
        </w:rPr>
        <w:t xml:space="preserve">6、本委托单等同合同书或协议书，具有同等法律效力。凡办理完委托手续，委托方须认可并交付完检测费用。  </w:t>
      </w:r>
    </w:p>
    <w:p w14:paraId="4352389D">
      <w:pPr>
        <w:pStyle w:val="7"/>
        <w:kinsoku w:val="0"/>
        <w:overflowPunct w:val="0"/>
        <w:spacing w:before="57"/>
        <w:ind w:left="275"/>
        <w:rPr>
          <w:rFonts w:hint="default"/>
          <w:spacing w:val="16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9910"/>
          </w:cols>
          <w:docGrid w:linePitch="326" w:charSpace="0"/>
        </w:sectPr>
      </w:pPr>
    </w:p>
    <w:p w14:paraId="66731940">
      <w:pPr>
        <w:kinsoku w:val="0"/>
        <w:overflowPunct w:val="0"/>
        <w:spacing w:before="1"/>
        <w:ind w:right="2596" w:firstLine="205" w:firstLineChars="100"/>
        <w:rPr>
          <w:rFonts w:hint="default"/>
          <w:b/>
          <w:bCs/>
          <w:spacing w:val="12"/>
          <w:sz w:val="18"/>
          <w:szCs w:val="18"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1">
            <w:col w:w="10890"/>
          </w:cols>
        </w:sectPr>
      </w:pPr>
    </w:p>
    <w:p w14:paraId="4FD0D658">
      <w:pPr>
        <w:pStyle w:val="7"/>
        <w:kinsoku w:val="0"/>
        <w:overflowPunct w:val="0"/>
        <w:spacing w:before="0" w:line="455" w:lineRule="exact"/>
        <w:ind w:left="879"/>
        <w:jc w:val="center"/>
        <w:outlineLvl w:val="1"/>
        <w:rPr>
          <w:rFonts w:hint="default"/>
          <w:sz w:val="36"/>
          <w:szCs w:val="36"/>
        </w:rPr>
      </w:pPr>
      <w:bookmarkStart w:id="42" w:name="_Toc24248"/>
      <w:r>
        <w:rPr>
          <w:b/>
          <w:spacing w:val="19"/>
          <w:sz w:val="36"/>
          <w:szCs w:val="36"/>
        </w:rPr>
        <w:t>现场检测委托单（钢结构探伤）</w:t>
      </w:r>
      <w:bookmarkEnd w:id="42"/>
      <w:r>
        <w:rPr>
          <w:b/>
          <w:w w:val="99"/>
          <w:sz w:val="36"/>
          <w:szCs w:val="36"/>
        </w:rPr>
        <w:t xml:space="preserve">  </w:t>
      </w:r>
    </w:p>
    <w:p w14:paraId="678B7BE3">
      <w:pPr>
        <w:kinsoku w:val="0"/>
        <w:overflowPunct w:val="0"/>
        <w:spacing w:before="35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8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26F08739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3"/>
        <w:gridCol w:w="261"/>
        <w:gridCol w:w="1016"/>
        <w:gridCol w:w="154"/>
        <w:gridCol w:w="1972"/>
      </w:tblGrid>
      <w:tr w14:paraId="580C6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06635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C8CC3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D40D3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18848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076EA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D1CA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BD1BF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6EDC3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79ABA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62474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23D29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F65D1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042F37">
            <w:pPr>
              <w:pStyle w:val="23"/>
              <w:kinsoku w:val="0"/>
              <w:overflowPunct w:val="0"/>
              <w:spacing w:before="30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94C3D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D9A49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AA4B4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46EF3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210FD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9C343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E39D4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C6AAA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D1CE9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A2704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BF784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E49D5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A7AA2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C73AC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B0A1B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543C54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BAB25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5BFD10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1F9DD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136EA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焊缝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09637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9F330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5EBF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B44B5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8F914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528F9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EF062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19D94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094C7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检测时机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C15D3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2D13C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工件厚度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9F4DC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7864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A5FCE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焊缝质量等级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CEF24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20F65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接头形式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BC4BA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A7A69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1F75A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970BE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FDAF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47BB531">
            <w:pPr>
              <w:pStyle w:val="23"/>
              <w:kinsoku w:val="0"/>
              <w:overflowPunct w:val="0"/>
              <w:spacing w:before="30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073BD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EE414BB">
            <w:pPr>
              <w:pStyle w:val="23"/>
              <w:kinsoku w:val="0"/>
              <w:overflowPunct w:val="0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  <w:p w14:paraId="554A1C96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5FFA22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b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内部缺陷探伤（超声波）</w:t>
            </w:r>
            <w:r>
              <w:rPr>
                <w:rFonts w:ascii="宋体" w:cs="宋体"/>
                <w:b/>
                <w:bCs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内部缺陷探伤（射线法）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焊缝质量探伤（磁粉）</w:t>
            </w:r>
            <w:r>
              <w:rPr>
                <w:rFonts w:ascii="宋体" w:cs="宋体"/>
                <w:b/>
                <w:bCs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 xml:space="preserve"> </w:t>
            </w:r>
          </w:p>
          <w:p w14:paraId="4DF16D81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外观质量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尺寸</w:t>
            </w:r>
            <w:r>
              <w:rPr>
                <w:rFonts w:ascii="宋体" w:cs="宋体"/>
                <w:sz w:val="21"/>
                <w:szCs w:val="21"/>
              </w:rPr>
              <w:t xml:space="preserve">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032C4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83899E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674751E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DCC0D8A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2F822AA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4"/>
                <w:szCs w:val="14"/>
              </w:rPr>
            </w:pPr>
          </w:p>
          <w:p w14:paraId="08983F27">
            <w:pPr>
              <w:pStyle w:val="23"/>
              <w:kinsoku w:val="0"/>
              <w:overflowPunct w:val="0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BB9F55">
            <w:pPr>
              <w:pStyle w:val="23"/>
              <w:kinsoku w:val="0"/>
              <w:overflowPunct w:val="0"/>
              <w:spacing w:before="4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钢结构现场检测技术标准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GB/T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50621-2010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0972F905">
            <w:pPr>
              <w:pStyle w:val="23"/>
              <w:kinsoku w:val="0"/>
              <w:overflowPunct w:val="0"/>
              <w:spacing w:before="26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焊缝无损检测 超声检测</w:t>
            </w:r>
            <w:r>
              <w:rPr>
                <w:rFonts w:ascii="宋体" w:hAnsi="Segoe UI Symbol" w:cs="宋体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技术、检测等级和评定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GB/T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 xml:space="preserve">11345-2023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0213F621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焊缝无损检测 射线检测 </w:t>
            </w:r>
            <w:r>
              <w:rPr>
                <w:rFonts w:ascii="宋体" w:cs="宋体"/>
                <w:sz w:val="21"/>
                <w:szCs w:val="21"/>
              </w:rPr>
              <w:t xml:space="preserve">第 1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部分：X</w:t>
            </w:r>
            <w:r>
              <w:rPr>
                <w:rFonts w:ascii="宋体" w:cs="宋体"/>
                <w:spacing w:val="-6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和伽马射线的胶片技术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GBT 3323.1-2019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560CCF2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焊缝无损检测 </w:t>
            </w:r>
            <w:r>
              <w:rPr>
                <w:rFonts w:ascii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磁粉检测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26951-2011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EE1A152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钢结构工程施工质量验收标准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50205-2020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 </w:t>
            </w:r>
          </w:p>
          <w:p w14:paraId="5DC45C04">
            <w:pPr>
              <w:pStyle w:val="23"/>
              <w:kinsoku w:val="0"/>
              <w:overflowPunct w:val="0"/>
              <w:spacing w:before="1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5A72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2B6D5B4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83C0535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69063C0F">
            <w:pPr>
              <w:pStyle w:val="23"/>
              <w:kinsoku w:val="0"/>
              <w:overflowPunct w:val="0"/>
              <w:ind w:left="39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F83835">
            <w:pPr>
              <w:pStyle w:val="23"/>
              <w:kinsoku w:val="0"/>
              <w:overflowPunct w:val="0"/>
              <w:spacing w:before="2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钢结构工程施工质量验收标准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50205-2020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28AAE96E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钢结构焊接规范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5"/>
                <w:sz w:val="21"/>
                <w:szCs w:val="21"/>
              </w:rPr>
              <w:t>50661-2011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BCB9DBB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焊缝无损检测焊缝磁粉检测验收等级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26952-2011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222773C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钢结构现场检测技术标准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50621-2010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FF6A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534C9CD4">
            <w:pPr>
              <w:pStyle w:val="23"/>
              <w:kinsoku w:val="0"/>
              <w:overflowPunct w:val="0"/>
              <w:spacing w:before="5"/>
              <w:rPr>
                <w:rFonts w:hint="default" w:ascii="宋体" w:cs="宋体"/>
                <w:sz w:val="22"/>
                <w:szCs w:val="22"/>
              </w:rPr>
            </w:pPr>
          </w:p>
          <w:p w14:paraId="1B5F4EE1">
            <w:pPr>
              <w:pStyle w:val="23"/>
              <w:kinsoku w:val="0"/>
              <w:overflowPunct w:val="0"/>
              <w:spacing w:line="285" w:lineRule="auto"/>
              <w:ind w:left="503" w:right="170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3A0754">
            <w:pPr>
              <w:pStyle w:val="23"/>
              <w:kinsoku w:val="0"/>
              <w:overflowPunct w:val="0"/>
              <w:spacing w:before="19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2C51269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14EF906E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2C3DC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1DDEB32">
            <w:pPr>
              <w:pStyle w:val="23"/>
              <w:kinsoku w:val="0"/>
              <w:overflowPunct w:val="0"/>
              <w:spacing w:before="52"/>
              <w:ind w:left="52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C8EB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5094B5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260E8E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1ABF8D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07FC0B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F556E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3E01F0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3572BF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D8906B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93AB4A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1DC0B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BCC3A4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9B65FF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625A5372">
      <w:pPr>
        <w:pStyle w:val="7"/>
        <w:kinsoku w:val="0"/>
        <w:overflowPunct w:val="0"/>
        <w:spacing w:before="20"/>
        <w:ind w:left="135"/>
        <w:rPr>
          <w:rFonts w:hint="default"/>
          <w:b/>
          <w:bCs/>
          <w:spacing w:val="12"/>
        </w:rPr>
      </w:pPr>
      <w:r>
        <w:rPr>
          <w:b/>
          <w:bCs/>
          <w:spacing w:val="12"/>
        </w:rPr>
        <w:t>声明：</w:t>
      </w:r>
    </w:p>
    <w:p w14:paraId="79429DF2">
      <w:pPr>
        <w:pStyle w:val="7"/>
        <w:kinsoku w:val="0"/>
        <w:overflowPunct w:val="0"/>
        <w:spacing w:before="20"/>
        <w:ind w:left="135"/>
        <w:rPr>
          <w:rFonts w:hint="default"/>
          <w:spacing w:val="5"/>
        </w:rPr>
      </w:pPr>
      <w:r>
        <w:rPr>
          <w:spacing w:val="5"/>
        </w:rPr>
        <w:t xml:space="preserve">1、委托方确认样品信息和检测项目， 保证所提供样品和资料的真实性， 并对其真实性负责；  </w:t>
      </w:r>
    </w:p>
    <w:p w14:paraId="719BE897">
      <w:pPr>
        <w:pStyle w:val="7"/>
        <w:kinsoku w:val="0"/>
        <w:overflowPunct w:val="0"/>
        <w:spacing w:before="20"/>
        <w:ind w:left="135"/>
        <w:rPr>
          <w:rFonts w:hint="default"/>
          <w:spacing w:val="5"/>
        </w:rPr>
      </w:pPr>
      <w:r>
        <w:rPr>
          <w:spacing w:val="5"/>
        </w:rPr>
        <w:t xml:space="preserve">2、见证人确认见证送检样品的代表性和取样、 送检的真实性， 并对其样品真实性负责；  </w:t>
      </w:r>
    </w:p>
    <w:p w14:paraId="0AD3BA71">
      <w:pPr>
        <w:pStyle w:val="7"/>
        <w:kinsoku w:val="0"/>
        <w:overflowPunct w:val="0"/>
        <w:spacing w:before="20"/>
        <w:ind w:left="135"/>
        <w:rPr>
          <w:rFonts w:hint="default"/>
          <w:spacing w:val="5"/>
        </w:rPr>
      </w:pPr>
      <w:r>
        <w:rPr>
          <w:spacing w:val="5"/>
        </w:rPr>
        <w:t xml:space="preserve">3、我公司保证检测的公正性， 对检测数据负责， 为委托方提供的样品及其有关资料保密；        </w:t>
      </w:r>
    </w:p>
    <w:p w14:paraId="195C206B">
      <w:pPr>
        <w:pStyle w:val="7"/>
        <w:kinsoku w:val="0"/>
        <w:overflowPunct w:val="0"/>
        <w:spacing w:before="20"/>
        <w:ind w:left="135"/>
        <w:rPr>
          <w:rFonts w:hint="default"/>
          <w:b/>
          <w:bCs/>
        </w:rPr>
      </w:pPr>
      <w:r>
        <w:rPr>
          <w:spacing w:val="5"/>
        </w:rPr>
        <w:t xml:space="preserve">4、我公司仅对来样负责， 检测结果仅反映对来样的评价；  </w:t>
      </w:r>
    </w:p>
    <w:p w14:paraId="03F392B1">
      <w:pPr>
        <w:pStyle w:val="7"/>
        <w:kinsoku w:val="0"/>
        <w:overflowPunct w:val="0"/>
        <w:spacing w:before="20"/>
        <w:ind w:left="135"/>
        <w:rPr>
          <w:rFonts w:hint="default"/>
          <w:spacing w:val="5"/>
        </w:rPr>
      </w:pPr>
      <w:r>
        <w:rPr>
          <w:spacing w:val="5"/>
        </w:rPr>
        <w:t xml:space="preserve">5、委托方要求自行取回的样品， 请于取报告后七个工作日内取回， 逾期本单位将自行处理；  </w:t>
      </w:r>
    </w:p>
    <w:p w14:paraId="304917B7">
      <w:pPr>
        <w:pStyle w:val="7"/>
        <w:kinsoku w:val="0"/>
        <w:overflowPunct w:val="0"/>
        <w:spacing w:before="20"/>
        <w:ind w:left="135"/>
        <w:rPr>
          <w:rFonts w:hint="default"/>
          <w:spacing w:val="5"/>
        </w:rPr>
      </w:pPr>
      <w:r>
        <w:rPr>
          <w:spacing w:val="5"/>
        </w:rPr>
        <w:t>6、本委托单等同合同书或协议书， 具有同等法律效力。 凡办理完委托手续， 委托方须认可并交付完检测费用。</w:t>
      </w:r>
      <w:bookmarkStart w:id="43" w:name="_Toc21914"/>
    </w:p>
    <w:p w14:paraId="51322A9C">
      <w:pPr>
        <w:widowControl/>
        <w:autoSpaceDE/>
        <w:autoSpaceDN/>
        <w:adjustRightInd/>
        <w:rPr>
          <w:rFonts w:hint="default" w:ascii="宋体" w:cs="宋体"/>
          <w:spacing w:val="5"/>
          <w:sz w:val="18"/>
          <w:szCs w:val="18"/>
        </w:rPr>
      </w:pPr>
      <w:r>
        <w:rPr>
          <w:rFonts w:hint="default"/>
          <w:spacing w:val="5"/>
        </w:rPr>
        <w:br w:type="page"/>
      </w:r>
    </w:p>
    <w:p w14:paraId="2FDA4762">
      <w:pPr>
        <w:pStyle w:val="7"/>
        <w:kinsoku w:val="0"/>
        <w:overflowPunct w:val="0"/>
        <w:spacing w:before="20"/>
        <w:ind w:left="135"/>
        <w:jc w:val="center"/>
        <w:rPr>
          <w:rFonts w:hint="default"/>
          <w:sz w:val="36"/>
          <w:szCs w:val="36"/>
        </w:rPr>
      </w:pPr>
      <w:r>
        <w:rPr>
          <w:b/>
          <w:spacing w:val="19"/>
          <w:sz w:val="36"/>
          <w:szCs w:val="36"/>
        </w:rPr>
        <w:t>现场检测委托单（钢结构防腐）</w:t>
      </w:r>
      <w:bookmarkEnd w:id="43"/>
    </w:p>
    <w:p w14:paraId="64B9E47E">
      <w:pPr>
        <w:kinsoku w:val="0"/>
        <w:overflowPunct w:val="0"/>
        <w:spacing w:before="35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8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3EB6CF3E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3"/>
        <w:gridCol w:w="261"/>
        <w:gridCol w:w="1016"/>
        <w:gridCol w:w="154"/>
        <w:gridCol w:w="1972"/>
      </w:tblGrid>
      <w:tr w14:paraId="00F7E5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77BB0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E379F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34742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ACCF0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4A919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B485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DB2D1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86993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92ABC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AA595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874D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CC35B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0E4AA6">
            <w:pPr>
              <w:pStyle w:val="23"/>
              <w:kinsoku w:val="0"/>
              <w:overflowPunct w:val="0"/>
              <w:spacing w:before="30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73F63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897B6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24A07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D4378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FC1AE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91CAD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C699F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1E1CD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922C5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C58E6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F4BB3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8225C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F1E05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E758A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1203D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1CFC5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18ABD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1B4DA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521E0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C1AE7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涂层厚度</w:t>
            </w: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2E136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7DDFE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C1F8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3F971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FB9CA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D5496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41A25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A687E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76DD9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耐火极限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28EA5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818FA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防火涂料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A9E89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0ED6B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B3EE9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</w:p>
        </w:tc>
        <w:tc>
          <w:tcPr>
            <w:tcW w:w="5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EC334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E1601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97045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0F95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B177F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2A09B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0D5F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C975F08">
            <w:pPr>
              <w:pStyle w:val="23"/>
              <w:kinsoku w:val="0"/>
              <w:overflowPunct w:val="0"/>
              <w:spacing w:before="30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A5AA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B27704">
            <w:pPr>
              <w:pStyle w:val="23"/>
              <w:kinsoku w:val="0"/>
              <w:overflowPunct w:val="0"/>
              <w:spacing w:before="16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3E5383">
            <w:pPr>
              <w:pStyle w:val="23"/>
              <w:kinsoku w:val="0"/>
              <w:overflowPunct w:val="0"/>
              <w:spacing w:before="100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涂层厚度（防腐涂层）</w:t>
            </w:r>
            <w:r>
              <w:rPr>
                <w:rFonts w:ascii="宋体" w:cs="宋体"/>
                <w:b/>
                <w:bCs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b/>
                <w:bCs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涂层厚度（防火涂层）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8848C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A0F437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ECFA22">
            <w:pPr>
              <w:pStyle w:val="23"/>
              <w:kinsoku w:val="0"/>
              <w:overflowPunct w:val="0"/>
              <w:spacing w:before="2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GB/T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50621-2010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钢结构现场检测技术标准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7746B3B9">
            <w:pPr>
              <w:pStyle w:val="23"/>
              <w:kinsoku w:val="0"/>
              <w:overflowPunct w:val="0"/>
              <w:spacing w:before="29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 xml:space="preserve">50205-2020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钢结构工程施工质量验收标准 </w:t>
            </w:r>
            <w:r>
              <w:rPr>
                <w:rFonts w:ascii="宋体" w:hAnsi="Segoe UI Symbol" w:cs="宋体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0FB85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1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1B9EAF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A3BDD1">
            <w:pPr>
              <w:pStyle w:val="23"/>
              <w:kinsoku w:val="0"/>
              <w:overflowPunct w:val="0"/>
              <w:spacing w:before="2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GB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50205-2020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钢结构工程施工质量验收标准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36FF1E5D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50621-2010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钢结构现场检测技术标准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8FEEDE7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517E6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C8736D">
            <w:pPr>
              <w:pStyle w:val="23"/>
              <w:kinsoku w:val="0"/>
              <w:overflowPunct w:val="0"/>
              <w:spacing w:line="285" w:lineRule="auto"/>
              <w:ind w:right="17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DBB0E3">
            <w:pPr>
              <w:pStyle w:val="23"/>
              <w:kinsoku w:val="0"/>
              <w:overflowPunct w:val="0"/>
              <w:spacing w:before="18" w:line="274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4D2E8007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700A71B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7BC92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CD073FA">
            <w:pPr>
              <w:pStyle w:val="23"/>
              <w:kinsoku w:val="0"/>
              <w:overflowPunct w:val="0"/>
              <w:spacing w:before="52"/>
              <w:ind w:left="52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775D7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A13393">
            <w:pPr>
              <w:pStyle w:val="23"/>
              <w:kinsoku w:val="0"/>
              <w:overflowPunct w:val="0"/>
              <w:spacing w:before="3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3A7923">
            <w:pPr>
              <w:pStyle w:val="23"/>
              <w:kinsoku w:val="0"/>
              <w:overflowPunct w:val="0"/>
              <w:spacing w:before="3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6A4A87">
            <w:pPr>
              <w:pStyle w:val="23"/>
              <w:kinsoku w:val="0"/>
              <w:overflowPunct w:val="0"/>
              <w:spacing w:before="3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6545F0">
            <w:pPr>
              <w:pStyle w:val="23"/>
              <w:kinsoku w:val="0"/>
              <w:overflowPunct w:val="0"/>
              <w:spacing w:before="3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9F1FB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BD97DA">
            <w:pPr>
              <w:pStyle w:val="23"/>
              <w:kinsoku w:val="0"/>
              <w:overflowPunct w:val="0"/>
              <w:spacing w:before="3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515AA7">
            <w:pPr>
              <w:pStyle w:val="23"/>
              <w:kinsoku w:val="0"/>
              <w:overflowPunct w:val="0"/>
              <w:spacing w:before="3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93075A">
            <w:pPr>
              <w:pStyle w:val="23"/>
              <w:kinsoku w:val="0"/>
              <w:overflowPunct w:val="0"/>
              <w:spacing w:before="3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A1C2A3">
            <w:pPr>
              <w:pStyle w:val="23"/>
              <w:kinsoku w:val="0"/>
              <w:overflowPunct w:val="0"/>
              <w:spacing w:before="3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BE31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38CB64">
            <w:pPr>
              <w:pStyle w:val="23"/>
              <w:kinsoku w:val="0"/>
              <w:overflowPunct w:val="0"/>
              <w:spacing w:before="3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CE467B">
            <w:pPr>
              <w:pStyle w:val="23"/>
              <w:kinsoku w:val="0"/>
              <w:overflowPunct w:val="0"/>
              <w:spacing w:before="3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6B4E8F04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3D3EF5CB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5"/>
        </w:rPr>
      </w:pPr>
      <w:r>
        <w:rPr>
          <w:spacing w:val="5"/>
        </w:rPr>
        <w:t xml:space="preserve">1、 委托方确认样品信息和检测项目， 保证所提供样品和资料的真实性， 并对其真实性负责；  </w:t>
      </w:r>
    </w:p>
    <w:p w14:paraId="3D5158CC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5"/>
        </w:rPr>
      </w:pPr>
      <w:r>
        <w:rPr>
          <w:spacing w:val="5"/>
        </w:rPr>
        <w:t xml:space="preserve">2、 见证人确认见证送检样品的代表性和取样、 送检的真实性， 并对其样品真实性负责；  </w:t>
      </w:r>
    </w:p>
    <w:p w14:paraId="4246902F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5"/>
        </w:rPr>
      </w:pPr>
      <w:r>
        <w:rPr>
          <w:spacing w:val="5"/>
        </w:rPr>
        <w:t xml:space="preserve">3、 我公司保证检测的公正性， 对检测数据负责， 为委托方提供的样品及其有关资料保密；        </w:t>
      </w:r>
    </w:p>
    <w:p w14:paraId="3837C667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5"/>
        </w:rPr>
      </w:pPr>
      <w:r>
        <w:rPr>
          <w:spacing w:val="5"/>
        </w:rPr>
        <w:t xml:space="preserve">4、 我公司仅对来样负责， 检测结果仅反映对来样的评价；  </w:t>
      </w:r>
    </w:p>
    <w:p w14:paraId="265D2FCB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5"/>
        </w:rPr>
      </w:pPr>
      <w:r>
        <w:rPr>
          <w:spacing w:val="5"/>
        </w:rPr>
        <w:t xml:space="preserve">5、 委托方要求自行取回的样品， 请于取报告后七个工作日内取回， 逾期本单位将自行处理；  </w:t>
      </w:r>
    </w:p>
    <w:p w14:paraId="668549B4">
      <w:pPr>
        <w:pStyle w:val="7"/>
        <w:tabs>
          <w:tab w:val="left" w:pos="10800"/>
        </w:tabs>
        <w:kinsoku w:val="0"/>
        <w:overflowPunct w:val="0"/>
        <w:spacing w:before="0" w:line="295" w:lineRule="auto"/>
        <w:ind w:right="90"/>
        <w:rPr>
          <w:rFonts w:hint="default"/>
          <w:sz w:val="10"/>
          <w:szCs w:val="10"/>
        </w:rPr>
      </w:pPr>
      <w:r>
        <w:rPr>
          <w:spacing w:val="5"/>
        </w:rPr>
        <w:t xml:space="preserve">6、 本委托单等同合同书或协议书， 具有同等法律效力。 凡办理完委托手续， 委托方须认可并交付完检测费用。  </w:t>
      </w:r>
    </w:p>
    <w:p w14:paraId="0983F341">
      <w:pPr>
        <w:rPr>
          <w:rFonts w:hint="default"/>
          <w:b/>
          <w:bCs/>
          <w:spacing w:val="19"/>
          <w:sz w:val="36"/>
          <w:szCs w:val="36"/>
        </w:rPr>
      </w:pPr>
      <w:r>
        <w:rPr>
          <w:b/>
          <w:bCs/>
          <w:spacing w:val="19"/>
          <w:sz w:val="36"/>
          <w:szCs w:val="36"/>
        </w:rPr>
        <w:br w:type="page"/>
      </w:r>
    </w:p>
    <w:p w14:paraId="2639DC85">
      <w:pPr>
        <w:tabs>
          <w:tab w:val="left" w:pos="8400"/>
        </w:tabs>
        <w:kinsoku w:val="0"/>
        <w:overflowPunct w:val="0"/>
        <w:ind w:right="90"/>
        <w:jc w:val="center"/>
        <w:rPr>
          <w:rFonts w:hint="default"/>
          <w:spacing w:val="15"/>
          <w:sz w:val="21"/>
          <w:szCs w:val="21"/>
        </w:rPr>
      </w:pPr>
      <w:r>
        <w:rPr>
          <w:b/>
          <w:bCs/>
          <w:spacing w:val="19"/>
          <w:sz w:val="36"/>
          <w:szCs w:val="36"/>
        </w:rPr>
        <w:t>室内检测委托单（钢结构涂料）</w:t>
      </w:r>
    </w:p>
    <w:p w14:paraId="6241EAA9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6ECFA840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6B7F45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A34D2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5B8BAF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0C66FE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7126B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33229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DA828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A231E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A746F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F91BB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19024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DDCBA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8DDE6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DBB8A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D44FB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EB729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1DE6F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E212B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520F7C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7A436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43FCB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B6AA2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2B898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5C5A9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60C71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A286A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25D75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8A935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3B5A7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F49A9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BCAEB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1A0E4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13E30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F714F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2CA6E8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6627A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61507B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95E50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E57C8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钢结构防腐及防火涂装（涂料）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3EEF5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4D639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F6982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04810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7D93F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16BD1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EDAF1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47A8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37889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585D6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C4AFC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77639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2627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C016E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25B7A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B8F17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728DE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CBC2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CF0AF26">
            <w:pPr>
              <w:pStyle w:val="23"/>
              <w:kinsoku w:val="0"/>
              <w:overflowPunct w:val="0"/>
              <w:spacing w:line="270" w:lineRule="exact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64680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1BDA0CF">
            <w:pPr>
              <w:pStyle w:val="23"/>
              <w:kinsoku w:val="0"/>
              <w:overflowPunct w:val="0"/>
              <w:spacing w:before="114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5B9BA8E">
            <w:pPr>
              <w:pStyle w:val="23"/>
              <w:kinsoku w:val="0"/>
              <w:overflowPunct w:val="0"/>
              <w:spacing w:before="114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涂层附着力（划格试验）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涂料粘结强度   </w:t>
            </w:r>
            <w:r>
              <w:rPr>
                <w:rFonts w:ascii="宋体" w:cs="宋体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□涂料抗压强度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B6FFF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64E3358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5DCABEB3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AA4F7C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□《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色漆和清漆划格试验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GB/T9286-2021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C4AE557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0"/>
                <w:sz w:val="21"/>
                <w:szCs w:val="21"/>
              </w:rPr>
              <w:t>□</w:t>
            </w:r>
            <w:r>
              <w:rPr>
                <w:rFonts w:ascii="宋体" w:cs="宋体"/>
                <w:spacing w:val="-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钢结构防火涂料</w:t>
            </w:r>
            <w:r>
              <w:rPr>
                <w:rFonts w:ascii="宋体" w:cs="宋体"/>
                <w:spacing w:val="-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14907-2018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56BB117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5985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5851C8A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06DB6FDD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F0C190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□GB/T9286-2021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色漆和清漆</w:t>
            </w:r>
            <w:r>
              <w:rPr>
                <w:rFonts w:ascii="宋体" w:cs="宋体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划格试验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8403261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0"/>
                <w:sz w:val="21"/>
                <w:szCs w:val="21"/>
              </w:rPr>
              <w:t xml:space="preserve">□GB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14907-2018</w:t>
            </w:r>
            <w:r>
              <w:rPr>
                <w:rFonts w:ascii="宋体" w:cs="宋体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钢结构防火涂料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2549632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166DC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3A02C42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642F8682">
            <w:pPr>
              <w:pStyle w:val="23"/>
              <w:kinsoku w:val="0"/>
              <w:overflowPunct w:val="0"/>
              <w:spacing w:line="285" w:lineRule="auto"/>
              <w:ind w:left="484" w:right="151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5C3F0A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2031A66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B460907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F4B3C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161468A">
            <w:pPr>
              <w:pStyle w:val="23"/>
              <w:kinsoku w:val="0"/>
              <w:overflowPunct w:val="0"/>
              <w:spacing w:before="57"/>
              <w:ind w:left="14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C491B4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E73F8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5D988E">
            <w:pPr>
              <w:pStyle w:val="23"/>
              <w:kinsoku w:val="0"/>
              <w:overflowPunct w:val="0"/>
              <w:spacing w:before="59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72E7E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4BF20F">
            <w:pPr>
              <w:pStyle w:val="23"/>
              <w:kinsoku w:val="0"/>
              <w:overflowPunct w:val="0"/>
              <w:spacing w:before="26"/>
              <w:ind w:left="14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449255">
            <w:pPr>
              <w:pStyle w:val="23"/>
              <w:kinsoku w:val="0"/>
              <w:overflowPunct w:val="0"/>
              <w:spacing w:before="26"/>
              <w:ind w:left="103" w:right="-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样品符合规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范要求(散（袋）装，未受潮、无结块)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0D8F5D">
            <w:pPr>
              <w:pStyle w:val="23"/>
              <w:kinsoku w:val="0"/>
              <w:overflowPunct w:val="0"/>
              <w:spacing w:before="26"/>
              <w:ind w:left="264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CD26E6">
            <w:pPr>
              <w:pStyle w:val="23"/>
              <w:kinsoku w:val="0"/>
              <w:overflowPunct w:val="0"/>
              <w:spacing w:before="26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B30D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07A099">
            <w:pPr>
              <w:pStyle w:val="23"/>
              <w:kinsoku w:val="0"/>
              <w:overflowPunct w:val="0"/>
              <w:spacing w:before="26"/>
              <w:ind w:left="37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05D624">
            <w:pPr>
              <w:pStyle w:val="23"/>
              <w:kinsoku w:val="0"/>
              <w:overflowPunct w:val="0"/>
              <w:spacing w:before="26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23078E">
            <w:pPr>
              <w:pStyle w:val="23"/>
              <w:kinsoku w:val="0"/>
              <w:overflowPunct w:val="0"/>
              <w:spacing w:before="26"/>
              <w:ind w:left="27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841FF8">
            <w:pPr>
              <w:pStyle w:val="23"/>
              <w:kinsoku w:val="0"/>
              <w:overflowPunct w:val="0"/>
              <w:spacing w:before="26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35B2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968638">
            <w:pPr>
              <w:pStyle w:val="23"/>
              <w:kinsoku w:val="0"/>
              <w:overflowPunct w:val="0"/>
              <w:spacing w:before="64"/>
              <w:ind w:left="93" w:right="-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0"/>
                <w:sz w:val="21"/>
                <w:szCs w:val="21"/>
              </w:rPr>
              <w:t>检测费用(元</w:t>
            </w:r>
            <w:r>
              <w:rPr>
                <w:rFonts w:ascii="宋体" w:cs="宋体"/>
                <w:spacing w:val="-71"/>
                <w:sz w:val="21"/>
                <w:szCs w:val="21"/>
              </w:rPr>
              <w:t>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8A2F36">
            <w:pPr>
              <w:pStyle w:val="23"/>
              <w:kinsoku w:val="0"/>
              <w:overflowPunct w:val="0"/>
              <w:spacing w:before="64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A5724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13ECB">
            <w:pPr>
              <w:pStyle w:val="23"/>
              <w:kinsoku w:val="0"/>
              <w:overflowPunct w:val="0"/>
              <w:spacing w:before="72"/>
              <w:ind w:left="60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AF865B">
            <w:pPr>
              <w:pStyle w:val="23"/>
              <w:kinsoku w:val="0"/>
              <w:overflowPunct w:val="0"/>
              <w:spacing w:before="72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2494A04B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291C3D36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5"/>
        </w:rPr>
      </w:pPr>
      <w:r>
        <w:rPr>
          <w:spacing w:val="5"/>
        </w:rPr>
        <w:t xml:space="preserve">1、 委托方确认样品信息和检测项目， 保证所提供样品和资料的真实性， 并对其真实性负责；  </w:t>
      </w:r>
    </w:p>
    <w:p w14:paraId="59CE734C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5"/>
        </w:rPr>
      </w:pPr>
      <w:r>
        <w:rPr>
          <w:spacing w:val="5"/>
        </w:rPr>
        <w:t xml:space="preserve">2、 见证人确认见证送检样品的代表性和取样、 送检的真实性， 并对其样品真实性负责；  </w:t>
      </w:r>
    </w:p>
    <w:p w14:paraId="0F1CF1F0">
      <w:pPr>
        <w:pStyle w:val="7"/>
        <w:kinsoku w:val="0"/>
        <w:overflowPunct w:val="0"/>
        <w:spacing w:before="0" w:line="295" w:lineRule="auto"/>
        <w:ind w:right="90"/>
        <w:rPr>
          <w:rFonts w:hint="default"/>
          <w:spacing w:val="5"/>
        </w:rPr>
      </w:pPr>
      <w:r>
        <w:rPr>
          <w:spacing w:val="5"/>
        </w:rPr>
        <w:t xml:space="preserve">3、 我公司保证检测的公正性， 对检测数据负责， 为委托方提供的样品及其有关资料保密；        </w:t>
      </w:r>
    </w:p>
    <w:p w14:paraId="7528AA85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5"/>
        </w:rPr>
      </w:pPr>
      <w:r>
        <w:rPr>
          <w:spacing w:val="5"/>
        </w:rPr>
        <w:t xml:space="preserve">4、 我公司仅对来样负责， 检测结果仅反映对来样的评价；  </w:t>
      </w:r>
    </w:p>
    <w:p w14:paraId="3A1601EC">
      <w:pPr>
        <w:pStyle w:val="7"/>
        <w:kinsoku w:val="0"/>
        <w:overflowPunct w:val="0"/>
        <w:spacing w:before="0" w:line="295" w:lineRule="auto"/>
        <w:ind w:right="2596"/>
        <w:rPr>
          <w:rFonts w:hint="default"/>
          <w:spacing w:val="5"/>
        </w:rPr>
      </w:pPr>
      <w:r>
        <w:rPr>
          <w:spacing w:val="5"/>
        </w:rPr>
        <w:t xml:space="preserve">5、 委托方要求自行取回的样品， 请于取报告后七个工作日内取回， 逾期本单位将自行处理；  </w:t>
      </w:r>
    </w:p>
    <w:p w14:paraId="3BEDDF7A">
      <w:pPr>
        <w:pStyle w:val="7"/>
        <w:tabs>
          <w:tab w:val="left" w:pos="8160"/>
          <w:tab w:val="left" w:pos="8400"/>
        </w:tabs>
        <w:kinsoku w:val="0"/>
        <w:overflowPunct w:val="0"/>
        <w:spacing w:before="0" w:line="295" w:lineRule="auto"/>
        <w:ind w:right="330"/>
        <w:rPr>
          <w:rFonts w:hint="default"/>
          <w:spacing w:val="5"/>
        </w:rPr>
      </w:pPr>
      <w:r>
        <w:rPr>
          <w:spacing w:val="5"/>
        </w:rPr>
        <w:t xml:space="preserve">6、 本委托单等同合同书或协议书， 具有同等法律效力。 凡办理完委托手续， 委托方须认可并交付完检测费用。  </w:t>
      </w:r>
    </w:p>
    <w:p w14:paraId="64E9431C">
      <w:pPr>
        <w:pStyle w:val="7"/>
        <w:kinsoku w:val="0"/>
        <w:overflowPunct w:val="0"/>
        <w:ind w:left="144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6F2AB819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2894529A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55325EC3">
      <w:pPr>
        <w:pStyle w:val="7"/>
        <w:kinsoku w:val="0"/>
        <w:overflowPunct w:val="0"/>
        <w:spacing w:before="1"/>
        <w:ind w:left="0"/>
        <w:jc w:val="center"/>
        <w:outlineLvl w:val="1"/>
        <w:rPr>
          <w:rFonts w:hint="default"/>
          <w:b/>
          <w:spacing w:val="19"/>
          <w:sz w:val="36"/>
          <w:szCs w:val="36"/>
        </w:rPr>
      </w:pPr>
      <w:bookmarkStart w:id="44" w:name="_Toc32648"/>
      <w:r>
        <w:rPr>
          <w:b/>
          <w:spacing w:val="19"/>
          <w:sz w:val="36"/>
          <w:szCs w:val="36"/>
        </w:rPr>
        <w:t>室内检测委托单（高强度螺栓）</w:t>
      </w:r>
      <w:r>
        <w:rPr>
          <w:rFonts w:hint="default"/>
          <w:b/>
          <w:spacing w:val="19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ge">
                  <wp:posOffset>280670</wp:posOffset>
                </wp:positionV>
                <wp:extent cx="904875" cy="866775"/>
                <wp:effectExtent l="0" t="0" r="0" b="0"/>
                <wp:wrapNone/>
                <wp:docPr id="21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F5F40B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99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482.45pt;margin-top:22.1pt;height:68.25pt;width:71.25pt;mso-position-horizontal-relative:page;mso-position-vertical-relative:page;z-index:-251638784;mso-width-relative:page;mso-height-relative:page;" filled="f" stroked="f" coordsize="21600,21600" o:allowincell="f" o:gfxdata="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vdKXdoAAAALAQAADwAAAAAAAAABACAAAAAiAAAAZHJzL2Rv&#10;d25yZXYueG1sUEsBAhQAFAAAAAgAh07iQDxVcNvGAQAAggMAAA4AAAAAAAAAAQAgAAAAKQ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EF5F40B">
                      <w:pPr>
                        <w:pStyle w:val="7"/>
                        <w:kinsoku w:val="0"/>
                        <w:overflowPunct w:val="0"/>
                        <w:spacing w:before="306"/>
                        <w:ind w:left="99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bookmarkEnd w:id="44"/>
    </w:p>
    <w:p w14:paraId="38076270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5F16047C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31A84A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42905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8D099B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621D9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8DCA1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D9D02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A9E53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5990B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04112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642FC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CC66F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BAE78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448AB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0A338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F1B8D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AE921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EF050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21AD7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72A9E8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AEA04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B4A82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4366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09AED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D75F9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67A28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3EEAFB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8C214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1676B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36A2C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B92B5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0415D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7A784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232CF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E3DB0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5A38A3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D78DD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58150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F19D5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22941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高强度螺栓及普通紧固件（高强度螺栓）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B84E2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C550F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6C3F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A75B3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B2A18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00039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62CEE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202B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E2910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24221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F984E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3C6D2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5A8C3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EC34A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44571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D0E31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7F81C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2EEED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3AC441B">
            <w:pPr>
              <w:pStyle w:val="23"/>
              <w:kinsoku w:val="0"/>
              <w:overflowPunct w:val="0"/>
              <w:spacing w:line="270" w:lineRule="exact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63B1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36E7B6">
            <w:pPr>
              <w:pStyle w:val="23"/>
              <w:kinsoku w:val="0"/>
              <w:overflowPunct w:val="0"/>
              <w:spacing w:before="114"/>
              <w:ind w:left="37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36507A">
            <w:pPr>
              <w:pStyle w:val="23"/>
              <w:kinsoku w:val="0"/>
              <w:overflowPunct w:val="0"/>
              <w:spacing w:before="114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抗滑移系数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紧固轴力   </w:t>
            </w:r>
            <w:r>
              <w:rPr>
                <w:rFonts w:ascii="宋体" w:cs="宋体"/>
                <w:spacing w:val="72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扭矩系数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14A2B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DEBA6C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2ADE8D">
            <w:pPr>
              <w:pStyle w:val="23"/>
              <w:kinsoku w:val="0"/>
              <w:overflowPunct w:val="0"/>
              <w:ind w:left="103" w:right="12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0"/>
                <w:sz w:val="21"/>
                <w:szCs w:val="21"/>
              </w:rPr>
              <w:t>□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钢结构工程施工质量验收标准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50205-2020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  <w:p w14:paraId="78BF7ECA">
            <w:pPr>
              <w:pStyle w:val="23"/>
              <w:kinsoku w:val="0"/>
              <w:overflowPunct w:val="0"/>
              <w:ind w:left="103" w:right="12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□《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钢板栓接面抗滑移</w:t>
            </w:r>
            <w:r>
              <w:rPr>
                <w:rFonts w:ascii="宋体" w:cs="宋体"/>
                <w:spacing w:val="-9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系数的测定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》GB/T34478-2017</w:t>
            </w:r>
          </w:p>
          <w:p w14:paraId="3F8E8713">
            <w:pPr>
              <w:pStyle w:val="23"/>
              <w:kinsoku w:val="0"/>
              <w:overflowPunct w:val="0"/>
              <w:ind w:left="103" w:right="12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□《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钢结构用扭剪型高强度螺栓连接副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》GB/T3632-2008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  <w:p w14:paraId="5A8BB74A">
            <w:pPr>
              <w:pStyle w:val="23"/>
              <w:kinsoku w:val="0"/>
              <w:overflowPunct w:val="0"/>
              <w:ind w:left="103" w:right="127"/>
              <w:jc w:val="both"/>
              <w:rPr>
                <w:rFonts w:hint="default" w:ascii="宋体" w:cs="宋体"/>
                <w:spacing w:val="89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□</w:t>
            </w:r>
            <w:r>
              <w:rPr>
                <w:rFonts w:ascii="宋体" w:cs="宋体"/>
                <w:spacing w:val="-2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钢结构用高强度大六角头螺栓、大六角螺母、垫圈技术条件</w:t>
            </w:r>
            <w:r>
              <w:rPr>
                <w:rFonts w:ascii="宋体" w:cs="宋体"/>
                <w:spacing w:val="-2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GB/T1231-2006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9"/>
                <w:sz w:val="21"/>
                <w:szCs w:val="21"/>
              </w:rPr>
              <w:t xml:space="preserve"> </w:t>
            </w:r>
          </w:p>
          <w:p w14:paraId="68902BE6">
            <w:pPr>
              <w:pStyle w:val="23"/>
              <w:kinsoku w:val="0"/>
              <w:overflowPunct w:val="0"/>
              <w:ind w:left="103" w:right="127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CE5C3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7DC5DE">
            <w:pPr>
              <w:pStyle w:val="23"/>
              <w:kinsoku w:val="0"/>
              <w:overflowPunct w:val="0"/>
              <w:spacing w:before="7"/>
              <w:jc w:val="both"/>
              <w:rPr>
                <w:rFonts w:hint="default" w:ascii="宋体" w:cs="宋体"/>
              </w:rPr>
            </w:pPr>
          </w:p>
          <w:p w14:paraId="3CEFC4E6">
            <w:pPr>
              <w:pStyle w:val="23"/>
              <w:kinsoku w:val="0"/>
              <w:overflowPunct w:val="0"/>
              <w:ind w:left="37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4AAE2C">
            <w:pPr>
              <w:pStyle w:val="23"/>
              <w:kinsoku w:val="0"/>
              <w:overflowPunct w:val="0"/>
              <w:ind w:left="103" w:right="12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□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钢结构工程施工质量验收标准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GB 50205-2020 </w:t>
            </w:r>
          </w:p>
          <w:p w14:paraId="5103B8FE">
            <w:pPr>
              <w:pStyle w:val="23"/>
              <w:kinsoku w:val="0"/>
              <w:overflowPunct w:val="0"/>
              <w:ind w:left="103" w:right="12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□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钢结构用扭剪型高强 度螺栓连接副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GB/T3632-2008 </w:t>
            </w:r>
          </w:p>
          <w:p w14:paraId="6B5E4404">
            <w:pPr>
              <w:pStyle w:val="23"/>
              <w:kinsoku w:val="0"/>
              <w:overflowPunct w:val="0"/>
              <w:ind w:left="103" w:right="12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□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钢结构用高强度大六角头螺栓、大六角螺母、垫圈技术条件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GB/T1231-2006  </w:t>
            </w:r>
          </w:p>
          <w:p w14:paraId="219E4087">
            <w:pPr>
              <w:pStyle w:val="23"/>
              <w:kinsoku w:val="0"/>
              <w:overflowPunct w:val="0"/>
              <w:ind w:left="103" w:right="127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☐其它：    </w:t>
            </w:r>
          </w:p>
        </w:tc>
      </w:tr>
      <w:tr w14:paraId="4C7438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4000D4">
            <w:pPr>
              <w:pStyle w:val="23"/>
              <w:kinsoku w:val="0"/>
              <w:overflowPunct w:val="0"/>
              <w:spacing w:before="6"/>
              <w:jc w:val="both"/>
              <w:rPr>
                <w:rFonts w:hint="default" w:ascii="宋体" w:cs="宋体"/>
                <w:sz w:val="18"/>
                <w:szCs w:val="18"/>
              </w:rPr>
            </w:pPr>
          </w:p>
          <w:p w14:paraId="4BD8CECF">
            <w:pPr>
              <w:pStyle w:val="23"/>
              <w:kinsoku w:val="0"/>
              <w:overflowPunct w:val="0"/>
              <w:spacing w:line="285" w:lineRule="auto"/>
              <w:ind w:left="484" w:right="151" w:hanging="34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40EDCC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63F2EE0B">
            <w:pPr>
              <w:pStyle w:val="23"/>
              <w:kinsoku w:val="0"/>
              <w:overflowPunct w:val="0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7B3E368">
            <w:pPr>
              <w:pStyle w:val="23"/>
              <w:kinsoku w:val="0"/>
              <w:overflowPunct w:val="0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58FC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7EB502A">
            <w:pPr>
              <w:pStyle w:val="23"/>
              <w:kinsoku w:val="0"/>
              <w:overflowPunct w:val="0"/>
              <w:spacing w:before="57"/>
              <w:ind w:left="14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9C22F3F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F8C0E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D89B0DB">
            <w:pPr>
              <w:pStyle w:val="23"/>
              <w:kinsoku w:val="0"/>
              <w:overflowPunct w:val="0"/>
              <w:spacing w:before="59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68CF1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297CE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7B5C5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00926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9CB25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D7B79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EA566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213F0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CF954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06674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0277A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787D7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D373B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C222E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E89E9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CC45F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0A7D5006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58F87807">
      <w:pPr>
        <w:pStyle w:val="7"/>
        <w:kinsoku w:val="0"/>
        <w:overflowPunct w:val="0"/>
        <w:spacing w:before="1" w:line="295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32345F6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4C3B0128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3C5A3BDE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3D7D4DB1">
      <w:pPr>
        <w:kinsoku w:val="0"/>
        <w:overflowPunct w:val="0"/>
        <w:ind w:right="2596" w:firstLine="190" w:firstLineChars="100"/>
        <w:rPr>
          <w:rFonts w:hint="default"/>
          <w:sz w:val="18"/>
          <w:szCs w:val="18"/>
        </w:rPr>
      </w:pPr>
      <w:r>
        <w:rPr>
          <w:spacing w:val="5"/>
          <w:sz w:val="18"/>
          <w:szCs w:val="18"/>
        </w:rPr>
        <w:t>5、</w:t>
      </w:r>
      <w:r>
        <w:rPr>
          <w:spacing w:val="-74"/>
          <w:sz w:val="18"/>
          <w:szCs w:val="18"/>
        </w:rPr>
        <w:t xml:space="preserve"> </w:t>
      </w:r>
      <w:r>
        <w:rPr>
          <w:spacing w:val="16"/>
          <w:sz w:val="18"/>
          <w:szCs w:val="18"/>
        </w:rPr>
        <w:t>委托方要求自行取回的样品，</w:t>
      </w:r>
      <w:r>
        <w:rPr>
          <w:spacing w:val="-74"/>
          <w:sz w:val="18"/>
          <w:szCs w:val="18"/>
        </w:rPr>
        <w:t xml:space="preserve"> </w:t>
      </w:r>
      <w:r>
        <w:rPr>
          <w:spacing w:val="17"/>
          <w:sz w:val="18"/>
          <w:szCs w:val="18"/>
        </w:rPr>
        <w:t>请于取报告后七个工作日内取回，</w:t>
      </w:r>
      <w:r>
        <w:rPr>
          <w:spacing w:val="-74"/>
          <w:sz w:val="18"/>
          <w:szCs w:val="18"/>
        </w:rPr>
        <w:t xml:space="preserve"> </w:t>
      </w:r>
      <w:r>
        <w:rPr>
          <w:spacing w:val="16"/>
          <w:sz w:val="18"/>
          <w:szCs w:val="18"/>
        </w:rPr>
        <w:t>逾期本单位将自行处理；</w:t>
      </w:r>
      <w:r>
        <w:rPr>
          <w:spacing w:val="-67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138C9308">
      <w:pPr>
        <w:pStyle w:val="7"/>
        <w:kinsoku w:val="0"/>
        <w:overflowPunct w:val="0"/>
        <w:ind w:left="144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46DA5F56">
      <w:pPr>
        <w:pStyle w:val="7"/>
        <w:kinsoku w:val="0"/>
        <w:overflowPunct w:val="0"/>
        <w:ind w:left="144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207F3796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4A8A2110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4DAE5282">
      <w:pPr>
        <w:pStyle w:val="7"/>
        <w:kinsoku w:val="0"/>
        <w:overflowPunct w:val="0"/>
        <w:spacing w:before="1"/>
        <w:ind w:left="0"/>
        <w:jc w:val="center"/>
        <w:outlineLvl w:val="1"/>
        <w:rPr>
          <w:rFonts w:hint="default"/>
          <w:b/>
          <w:spacing w:val="19"/>
          <w:sz w:val="36"/>
          <w:szCs w:val="36"/>
        </w:rPr>
      </w:pPr>
      <w:bookmarkStart w:id="45" w:name="_Toc9716"/>
      <w:r>
        <w:rPr>
          <w:b/>
          <w:spacing w:val="19"/>
          <w:sz w:val="36"/>
          <w:szCs w:val="36"/>
        </w:rPr>
        <w:t>室内检测委托单（螺栓紧固件）</w:t>
      </w:r>
      <w:bookmarkEnd w:id="45"/>
    </w:p>
    <w:p w14:paraId="16AC2140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5749A6E7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70CBE6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1A14B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DEF941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49570B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629FF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7086D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AC473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A4273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14236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6655F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B62CB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67B8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DF538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C6FA0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3F49D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0BA19E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EE0CA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DA553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1472CD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A9DDB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BF7B6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46BBF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80A2A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8AAC1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4EAFC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38357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7F0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5DD62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DDC58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51A8F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BCD46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FC71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536A3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24593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09683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13435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4BAE32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654EE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2A4E7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高强度螺栓及普通紧固件（螺栓紧固件）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0DA15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87C84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DB28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FB034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D085A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02A7B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4BADB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07793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0E585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9AA73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589BB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DC38E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D3168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B3F80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E667F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32E90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3A6ED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FE0E6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53B1C4F">
            <w:pPr>
              <w:pStyle w:val="23"/>
              <w:kinsoku w:val="0"/>
              <w:overflowPunct w:val="0"/>
              <w:spacing w:line="270" w:lineRule="exact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DB0E3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E6EF1D9">
            <w:pPr>
              <w:pStyle w:val="23"/>
              <w:kinsoku w:val="0"/>
              <w:overflowPunct w:val="0"/>
              <w:spacing w:before="114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FF31E34">
            <w:pPr>
              <w:pStyle w:val="23"/>
              <w:kinsoku w:val="0"/>
              <w:overflowPunct w:val="0"/>
              <w:spacing w:before="114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硬度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64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最小拉力载荷（普通紧固件）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B3EF5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ED556FB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34D9B2DF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30D3BDB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8"/>
                <w:sz w:val="21"/>
                <w:szCs w:val="21"/>
              </w:rPr>
              <w:t>□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金属材料 洛氏硬度试验 </w:t>
            </w:r>
            <w:r>
              <w:rPr>
                <w:rFonts w:ascii="宋体" w:cs="宋体"/>
                <w:sz w:val="21"/>
                <w:szCs w:val="21"/>
              </w:rPr>
              <w:t>第 1</w:t>
            </w:r>
            <w:r>
              <w:rPr>
                <w:rFonts w:ascii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部分：试验方法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230.1-2018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7C9736A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□</w:t>
            </w:r>
            <w:r>
              <w:rPr>
                <w:rFonts w:ascii="宋体" w:cs="宋体"/>
                <w:spacing w:val="3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紧固件机械性能螺栓、螺钉和螺柱</w:t>
            </w:r>
            <w:r>
              <w:rPr>
                <w:rFonts w:ascii="宋体" w:cs="宋体"/>
                <w:spacing w:val="3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GB/T3098.1-2010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776CCC4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A6FAB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716DEA5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24655AE0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1DF3AB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8"/>
                <w:sz w:val="21"/>
                <w:szCs w:val="21"/>
              </w:rPr>
              <w:t>□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金属材料 洛氏硬度试验 </w:t>
            </w:r>
            <w:r>
              <w:rPr>
                <w:rFonts w:ascii="宋体" w:cs="宋体"/>
                <w:sz w:val="21"/>
                <w:szCs w:val="21"/>
              </w:rPr>
              <w:t>第 1</w:t>
            </w:r>
            <w:r>
              <w:rPr>
                <w:rFonts w:ascii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部分：试验方法</w:t>
            </w:r>
            <w:r>
              <w:rPr>
                <w:rFonts w:ascii="宋体" w:cs="宋体"/>
                <w:spacing w:val="6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230.1-2018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DA571CD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□</w:t>
            </w:r>
            <w:r>
              <w:rPr>
                <w:rFonts w:ascii="宋体" w:cs="宋体"/>
                <w:spacing w:val="33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紧固件机械性能螺栓、螺钉和螺柱</w:t>
            </w:r>
            <w:r>
              <w:rPr>
                <w:rFonts w:ascii="宋体" w:cs="宋体"/>
                <w:spacing w:val="3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GB/T3098.1-2010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46AB797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138B6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87950F6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3013E354">
            <w:pPr>
              <w:pStyle w:val="23"/>
              <w:kinsoku w:val="0"/>
              <w:overflowPunct w:val="0"/>
              <w:spacing w:line="285" w:lineRule="auto"/>
              <w:ind w:left="484" w:right="151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D9A014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517D2606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E0C5127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BE4E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BB94248">
            <w:pPr>
              <w:pStyle w:val="23"/>
              <w:kinsoku w:val="0"/>
              <w:overflowPunct w:val="0"/>
              <w:spacing w:before="57"/>
              <w:ind w:left="14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C869EDD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2B5C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767D04C">
            <w:pPr>
              <w:pStyle w:val="23"/>
              <w:kinsoku w:val="0"/>
              <w:overflowPunct w:val="0"/>
              <w:spacing w:before="59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92FB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29F4A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B3DF1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5DED2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E1420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9E8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59FC0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D9008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F9DED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E210B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CE94C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B74A5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C4A99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60588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6C47F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C2E33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14D78379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1E0C2C60">
      <w:pPr>
        <w:pStyle w:val="7"/>
        <w:kinsoku w:val="0"/>
        <w:overflowPunct w:val="0"/>
        <w:spacing w:before="1" w:line="295" w:lineRule="auto"/>
        <w:ind w:right="9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47827C4B">
      <w:pPr>
        <w:pStyle w:val="7"/>
        <w:kinsoku w:val="0"/>
        <w:overflowPunct w:val="0"/>
        <w:spacing w:before="23"/>
        <w:ind w:right="90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3DB59327">
      <w:pPr>
        <w:pStyle w:val="7"/>
        <w:kinsoku w:val="0"/>
        <w:overflowPunct w:val="0"/>
        <w:ind w:right="90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7F01679D">
      <w:pPr>
        <w:pStyle w:val="7"/>
        <w:kinsoku w:val="0"/>
        <w:overflowPunct w:val="0"/>
        <w:spacing w:before="1" w:line="295" w:lineRule="auto"/>
        <w:ind w:right="90"/>
        <w:rPr>
          <w:rFonts w:hint="default"/>
          <w:spacing w:val="16"/>
        </w:rPr>
      </w:pPr>
      <w:r>
        <w:rPr>
          <w:spacing w:val="16"/>
        </w:rPr>
        <w:t xml:space="preserve">4、我公司仅对来样负责，检测结果仅反映对来样的评价；  </w:t>
      </w:r>
    </w:p>
    <w:p w14:paraId="2CCD1CBE">
      <w:pPr>
        <w:pStyle w:val="7"/>
        <w:kinsoku w:val="0"/>
        <w:overflowPunct w:val="0"/>
        <w:spacing w:before="1" w:line="295" w:lineRule="auto"/>
        <w:ind w:right="90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5、委托方要求自行取回的样品，请于取报告后七个工作日内取回，逾期本单位将自行处理；  </w:t>
      </w:r>
    </w:p>
    <w:p w14:paraId="505DBDA2">
      <w:pPr>
        <w:pStyle w:val="7"/>
        <w:kinsoku w:val="0"/>
        <w:overflowPunct w:val="0"/>
        <w:spacing w:before="1" w:line="295" w:lineRule="auto"/>
        <w:ind w:right="90"/>
        <w:rPr>
          <w:rFonts w:hint="default"/>
          <w:spacing w:val="16"/>
        </w:rPr>
      </w:pPr>
      <w:r>
        <w:rPr>
          <w:spacing w:val="16"/>
        </w:rPr>
        <w:t xml:space="preserve">6、本委托单等同合同书或协议书，具有同等法律效力。凡办理完委托手续，委托方须认可并交付完检测费用。  </w:t>
      </w:r>
    </w:p>
    <w:p w14:paraId="33D0CF65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5239D065">
      <w:pPr>
        <w:pStyle w:val="7"/>
        <w:kinsoku w:val="0"/>
        <w:overflowPunct w:val="0"/>
        <w:ind w:left="144"/>
        <w:rPr>
          <w:rFonts w:hint="default"/>
        </w:rPr>
        <w:sectPr>
          <w:type w:val="continuous"/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2D4C5437">
      <w:pPr>
        <w:pStyle w:val="7"/>
        <w:kinsoku w:val="0"/>
        <w:overflowPunct w:val="0"/>
        <w:spacing w:before="44" w:line="224" w:lineRule="exact"/>
        <w:ind w:left="406"/>
        <w:rPr>
          <w:rFonts w:hint="default"/>
        </w:rPr>
      </w:pPr>
    </w:p>
    <w:p w14:paraId="3077CD58">
      <w:pPr>
        <w:pStyle w:val="7"/>
        <w:kinsoku w:val="0"/>
        <w:overflowPunct w:val="0"/>
        <w:spacing w:before="1"/>
        <w:ind w:left="0"/>
        <w:jc w:val="center"/>
        <w:outlineLvl w:val="1"/>
        <w:rPr>
          <w:rFonts w:hint="default"/>
          <w:sz w:val="23"/>
          <w:szCs w:val="23"/>
        </w:rPr>
      </w:pPr>
      <w:bookmarkStart w:id="46" w:name="_Toc5693"/>
      <w:r>
        <w:rPr>
          <w:b/>
          <w:spacing w:val="19"/>
          <w:sz w:val="36"/>
          <w:szCs w:val="36"/>
        </w:rPr>
        <w:t>室内检测委托单（金属屋面抗风揭性能）</w:t>
      </w:r>
      <w:bookmarkEnd w:id="46"/>
    </w:p>
    <w:p w14:paraId="16824BFC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0473D9F7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678FC6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79CCE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1C8BAF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1D176F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DFFF5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26DBA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7B65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495CB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F9D50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85B60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07623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5D57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83980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E6D3A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A0CE4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51CD1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45635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D13E0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74B504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F7914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AC671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279A9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C3A27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8C396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43386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3B909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B2F1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06F5C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A6403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FF19B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0A7AC9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7B936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CE1B2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14C84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3CEAD2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78BC3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3B5A69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ACB24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FD17E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金属屋面试件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BBCB5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2F11E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0FB1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D9015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A929E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DD32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CC535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EBE44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56DED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7085A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4CDAA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A83EF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7425D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E1561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B0988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4D37B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3BC1E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FC471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2D5F9F9">
            <w:pPr>
              <w:pStyle w:val="23"/>
              <w:kinsoku w:val="0"/>
              <w:overflowPunct w:val="0"/>
              <w:spacing w:line="270" w:lineRule="exact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C9D64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7D9E1B6">
            <w:pPr>
              <w:pStyle w:val="23"/>
              <w:kinsoku w:val="0"/>
              <w:overflowPunct w:val="0"/>
              <w:spacing w:before="114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9D00B6B">
            <w:pPr>
              <w:pStyle w:val="23"/>
              <w:kinsoku w:val="0"/>
              <w:overflowPunct w:val="0"/>
              <w:spacing w:before="114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静态压力抗风掀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动态压力抗风掀    </w:t>
            </w:r>
            <w:r>
              <w:rPr>
                <w:rFonts w:ascii="宋体" w:cs="宋体"/>
                <w:spacing w:val="8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E23E4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5EE7912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1B68491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6F9CBBC2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185E4B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8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钢结构工程施工质量验收标准</w:t>
            </w:r>
            <w:r>
              <w:rPr>
                <w:rFonts w:ascii="宋体" w:cs="宋体"/>
                <w:spacing w:val="8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50205-2020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D36D0A5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《金属屋面抗风掀性能检测方法 第 1 部分：静态压力法》GB/T 39794.1-2021</w:t>
            </w:r>
          </w:p>
          <w:p w14:paraId="71F4939F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☐《金属屋面抗风掀性能检测方法 第 2 部分：动态压力法 》GB/T 39794.2-2021</w:t>
            </w:r>
          </w:p>
          <w:p w14:paraId="42062953">
            <w:pPr>
              <w:pStyle w:val="23"/>
              <w:kinsoku w:val="0"/>
              <w:overflowPunct w:val="0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☐其他： </w:t>
            </w:r>
          </w:p>
        </w:tc>
      </w:tr>
      <w:tr w14:paraId="01BF42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FBCFC21">
            <w:pPr>
              <w:pStyle w:val="23"/>
              <w:kinsoku w:val="0"/>
              <w:overflowPunct w:val="0"/>
              <w:spacing w:before="1"/>
              <w:rPr>
                <w:rFonts w:hint="default" w:ascii="宋体" w:cs="宋体"/>
                <w:sz w:val="19"/>
                <w:szCs w:val="19"/>
              </w:rPr>
            </w:pPr>
          </w:p>
          <w:p w14:paraId="2523A56C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EDE205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8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钢结构工程施工质量验收标准</w:t>
            </w:r>
            <w:r>
              <w:rPr>
                <w:rFonts w:ascii="宋体" w:cs="宋体"/>
                <w:spacing w:val="8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50205-2020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DE91D6B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2B47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B08B8D0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06EBD158">
            <w:pPr>
              <w:pStyle w:val="23"/>
              <w:kinsoku w:val="0"/>
              <w:overflowPunct w:val="0"/>
              <w:spacing w:line="285" w:lineRule="auto"/>
              <w:ind w:left="484" w:right="151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6D3E83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6482E0C2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1DCA3D38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05E32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0E3DF45">
            <w:pPr>
              <w:pStyle w:val="23"/>
              <w:kinsoku w:val="0"/>
              <w:overflowPunct w:val="0"/>
              <w:spacing w:before="57"/>
              <w:ind w:left="14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A791F34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1F1FA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DC54F5A">
            <w:pPr>
              <w:pStyle w:val="23"/>
              <w:kinsoku w:val="0"/>
              <w:overflowPunct w:val="0"/>
              <w:spacing w:before="62"/>
              <w:ind w:left="106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F9DA6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EA5B7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4803D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 样品符合规范要求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F695D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样 人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002D0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0EC2CF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F0881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样品编号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62C64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89D48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报告编号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FD580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0C86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BC4EE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检测费用(元)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25D9B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6E76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5BF7E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备注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2C2C2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</w:tbl>
    <w:p w14:paraId="7EC6FD37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0844961A">
      <w:pPr>
        <w:pStyle w:val="7"/>
        <w:kinsoku w:val="0"/>
        <w:overflowPunct w:val="0"/>
        <w:spacing w:before="1" w:line="295" w:lineRule="auto"/>
        <w:ind w:right="9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4957488F">
      <w:pPr>
        <w:pStyle w:val="7"/>
        <w:kinsoku w:val="0"/>
        <w:overflowPunct w:val="0"/>
        <w:spacing w:before="23"/>
        <w:ind w:right="90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5C99387">
      <w:pPr>
        <w:pStyle w:val="7"/>
        <w:kinsoku w:val="0"/>
        <w:overflowPunct w:val="0"/>
        <w:spacing w:before="1" w:line="295" w:lineRule="auto"/>
        <w:ind w:right="90"/>
        <w:rPr>
          <w:rFonts w:hint="default"/>
          <w:spacing w:val="16"/>
        </w:rPr>
      </w:pPr>
      <w:r>
        <w:rPr>
          <w:spacing w:val="16"/>
        </w:rPr>
        <w:t xml:space="preserve">3、我公司保证检测的公正性，对检测数据负责，为委托方提供的样品及其有关资料保密；        </w:t>
      </w:r>
    </w:p>
    <w:p w14:paraId="140BC3BF">
      <w:pPr>
        <w:pStyle w:val="7"/>
        <w:kinsoku w:val="0"/>
        <w:overflowPunct w:val="0"/>
        <w:spacing w:before="1" w:line="295" w:lineRule="auto"/>
        <w:ind w:right="90"/>
        <w:rPr>
          <w:rFonts w:hint="default"/>
          <w:spacing w:val="16"/>
        </w:rPr>
      </w:pPr>
      <w:r>
        <w:rPr>
          <w:spacing w:val="16"/>
        </w:rPr>
        <w:t xml:space="preserve">4、我公司仅对来样负责，检测结果仅反映对来样的评价；  </w:t>
      </w:r>
    </w:p>
    <w:p w14:paraId="39AD7274">
      <w:pPr>
        <w:pStyle w:val="7"/>
        <w:kinsoku w:val="0"/>
        <w:overflowPunct w:val="0"/>
        <w:spacing w:before="1" w:line="295" w:lineRule="auto"/>
        <w:ind w:right="90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5、委托方要求自行取回的样品，请于取报告后七个工作日内取回，逾期本单位将自行处理；  </w:t>
      </w:r>
    </w:p>
    <w:p w14:paraId="32DA9D8C">
      <w:pPr>
        <w:pStyle w:val="7"/>
        <w:kinsoku w:val="0"/>
        <w:overflowPunct w:val="0"/>
        <w:spacing w:before="1" w:line="295" w:lineRule="auto"/>
        <w:ind w:right="90"/>
        <w:rPr>
          <w:rFonts w:hint="default"/>
          <w:spacing w:val="16"/>
        </w:rPr>
      </w:pPr>
      <w:r>
        <w:rPr>
          <w:spacing w:val="16"/>
        </w:rPr>
        <w:t xml:space="preserve">6、本委托单等同合同书或协议书，具有同等法律效力。凡办理完委托手续，委托方须认可并交付完检测费用。  </w:t>
      </w:r>
    </w:p>
    <w:p w14:paraId="6BCB99F7">
      <w:pPr>
        <w:pStyle w:val="7"/>
        <w:kinsoku w:val="0"/>
        <w:overflowPunct w:val="0"/>
        <w:ind w:left="144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6DCE9EA4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542E3207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7CD6A720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0A4F1CC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298C5C77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6FD8755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A1C9883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6A35BF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0025A29C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2A5A2BD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202F87C3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8C1C5E9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EA2BE68">
      <w:pPr>
        <w:pStyle w:val="7"/>
        <w:kinsoku w:val="0"/>
        <w:overflowPunct w:val="0"/>
        <w:spacing w:before="0"/>
        <w:ind w:left="0"/>
        <w:jc w:val="center"/>
        <w:outlineLvl w:val="0"/>
        <w:rPr>
          <w:rFonts w:hint="default"/>
          <w:sz w:val="20"/>
          <w:szCs w:val="20"/>
        </w:rPr>
      </w:pPr>
      <w:bookmarkStart w:id="47" w:name="_Toc31142"/>
      <w:r>
        <w:rPr>
          <w:spacing w:val="19"/>
          <w:sz w:val="36"/>
          <w:szCs w:val="36"/>
        </w:rPr>
        <w:t>四、地基基础</w:t>
      </w:r>
      <w:bookmarkEnd w:id="47"/>
    </w:p>
    <w:p w14:paraId="223D3C21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78E23B8D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4EDBC80D">
      <w:pPr>
        <w:pStyle w:val="7"/>
        <w:kinsoku w:val="0"/>
        <w:overflowPunct w:val="0"/>
        <w:spacing w:before="4"/>
        <w:ind w:left="0"/>
        <w:rPr>
          <w:rFonts w:hint="default"/>
          <w:sz w:val="6"/>
          <w:szCs w:val="6"/>
        </w:rPr>
      </w:pPr>
    </w:p>
    <w:p w14:paraId="2A799B02">
      <w:pPr>
        <w:rPr>
          <w:rFonts w:hint="default"/>
        </w:rPr>
      </w:pPr>
    </w:p>
    <w:p w14:paraId="32194FE1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48" w:name="_Toc28118"/>
      <w:r>
        <w:rPr>
          <w:rFonts w:hint="default"/>
          <w:b/>
          <w:bCs/>
          <w:sz w:val="36"/>
          <w:szCs w:val="36"/>
        </w:rPr>
        <w:t>地基基础检测委托单（桩的承载力）</w:t>
      </w:r>
      <w:bookmarkEnd w:id="48"/>
    </w:p>
    <w:p w14:paraId="15CA2256">
      <w:pPr>
        <w:pStyle w:val="7"/>
        <w:kinsoku w:val="0"/>
        <w:overflowPunct w:val="0"/>
        <w:spacing w:before="10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177AD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26C47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4A71A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72C4F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EA26C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3FDC7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D57EB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5055C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3CD45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4EC62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B1EBD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4805F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3094E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9E8FCF">
            <w:pPr>
              <w:pStyle w:val="23"/>
              <w:kinsoku w:val="0"/>
              <w:overflowPunct w:val="0"/>
              <w:spacing w:before="30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B33D6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F6F5F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4622F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724B8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EF224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4C8C9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028D0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249CF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5CCD9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14F9B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16247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B941A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BA222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D65ED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62118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631DAF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B03A4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56F65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A2C00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F28FA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B23EF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0FD7C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BAB9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6331B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06E4D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E0FE9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DE42A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F8B0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0E630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地基土类别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C1591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4FFC1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F1422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A1BE8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B5B63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桩长/桩径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C4225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A0B1B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AB6CA0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50608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3615C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0C8DD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8098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B732B0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1FE71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FB48B6E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B48A151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385C14B9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665B1E">
            <w:pPr>
              <w:pStyle w:val="23"/>
              <w:kinsoku w:val="0"/>
              <w:overflowPunct w:val="0"/>
              <w:spacing w:line="270" w:lineRule="exact"/>
              <w:ind w:left="103" w:right="-1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承载力（静载试验）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承载力（动力触探试验）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9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压实系数（环刀法）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</w:p>
          <w:p w14:paraId="656AA68F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压实系数（灌砂法）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密实度（标准贯入试验）  </w:t>
            </w:r>
            <w:r>
              <w:rPr>
                <w:rFonts w:ascii="宋体" w:cs="宋体"/>
                <w:spacing w:val="104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密实度（动力触探试验）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5E88D65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地基土强度 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变形模量（原位测试）    </w:t>
            </w:r>
            <w:r>
              <w:rPr>
                <w:rFonts w:ascii="宋体" w:cs="宋体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增强体强度（钻芯法）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7935662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448D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1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4CFB204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2B670FFE">
            <w:pPr>
              <w:pStyle w:val="23"/>
              <w:kinsoku w:val="0"/>
              <w:overflowPunct w:val="0"/>
              <w:spacing w:before="1"/>
              <w:rPr>
                <w:rFonts w:hint="default" w:ascii="宋体" w:cs="宋体"/>
                <w:sz w:val="17"/>
                <w:szCs w:val="17"/>
              </w:rPr>
            </w:pPr>
          </w:p>
          <w:p w14:paraId="3BDD8E45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C2D133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建筑地基检测技术规范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5"/>
                <w:sz w:val="21"/>
                <w:szCs w:val="21"/>
              </w:rPr>
              <w:t>340-2015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土工试验方法标准</w:t>
            </w:r>
            <w:r>
              <w:rPr>
                <w:rFonts w:ascii="宋体" w:cs="宋体"/>
                <w:spacing w:val="75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50123-2019</w:t>
            </w:r>
            <w:r>
              <w:rPr>
                <w:rFonts w:ascii="宋体" w:cs="宋体"/>
                <w:spacing w:val="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7552248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建筑地基基础设计规范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GB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50007-2011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建筑地基处理技术规范</w:t>
            </w:r>
            <w:r>
              <w:rPr>
                <w:rFonts w:ascii="宋体" w:cs="宋体"/>
                <w:spacing w:val="75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79-2012</w:t>
            </w:r>
          </w:p>
          <w:p w14:paraId="5617CC9E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混凝土物理力学性能试验方法标准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》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50081-2019</w:t>
            </w:r>
          </w:p>
          <w:p w14:paraId="740A390F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复合地基技术规范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50783-2012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CA558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828F93A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00D9B2BD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95A9EB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建筑地基检测技术规范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5"/>
                <w:sz w:val="21"/>
                <w:szCs w:val="21"/>
              </w:rPr>
              <w:t>340-2015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建筑地基处理技术规范</w:t>
            </w:r>
            <w:r>
              <w:rPr>
                <w:rFonts w:ascii="宋体" w:cs="宋体"/>
                <w:spacing w:val="75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79-2012</w:t>
            </w:r>
          </w:p>
          <w:p w14:paraId="66A61D98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复合地基技术规范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50783-2012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MS Gothic" w:eastAsia="MS Gothic" w:cs="MS Gothic"/>
                <w:spacing w:val="10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建筑地基基础设计规范</w:t>
            </w:r>
            <w:r>
              <w:rPr>
                <w:rFonts w:ascii="宋体" w:cs="宋体"/>
                <w:spacing w:val="5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10"/>
                <w:sz w:val="21"/>
                <w:szCs w:val="21"/>
              </w:rPr>
              <w:t>GB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50007-2011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18273CA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F7FE4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6B7E4C5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2E0E8D61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EF4033">
            <w:pPr>
              <w:pStyle w:val="23"/>
              <w:kinsoku w:val="0"/>
              <w:overflowPunct w:val="0"/>
              <w:spacing w:before="16" w:line="274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5CA63D2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E0E5894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A6A6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4A540C3">
            <w:pPr>
              <w:pStyle w:val="23"/>
              <w:kinsoku w:val="0"/>
              <w:overflowPunct w:val="0"/>
              <w:spacing w:before="105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05AB9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DAFD73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D8B89B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93CE22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E4473A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4A9A3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38DBBD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4B3D42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B29844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24699B8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3ABDD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0AE5F9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72B051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2DC280FA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5319AF70">
      <w:pPr>
        <w:pStyle w:val="7"/>
        <w:kinsoku w:val="0"/>
        <w:overflowPunct w:val="0"/>
        <w:spacing w:before="57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157F3059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2AE11C26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567E7644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15DCBC70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  <w:docGrid w:linePitch="326" w:charSpace="0"/>
        </w:sectPr>
      </w:pPr>
    </w:p>
    <w:p w14:paraId="25981EDB">
      <w:pPr>
        <w:pStyle w:val="7"/>
        <w:kinsoku w:val="0"/>
        <w:overflowPunct w:val="0"/>
        <w:spacing w:before="4"/>
        <w:ind w:left="0"/>
        <w:rPr>
          <w:rFonts w:hint="default"/>
          <w:sz w:val="6"/>
          <w:szCs w:val="6"/>
        </w:rPr>
      </w:pPr>
    </w:p>
    <w:p w14:paraId="0DCF03E3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49" w:name="_Toc25147"/>
      <w:r>
        <w:rPr>
          <w:rFonts w:hint="default"/>
          <w:b/>
          <w:bCs/>
          <w:sz w:val="36"/>
          <w:szCs w:val="36"/>
        </w:rPr>
        <w:t>地基基础检测委托单（桩的承载力）</w:t>
      </w:r>
      <w:bookmarkEnd w:id="49"/>
    </w:p>
    <w:p w14:paraId="34575C89">
      <w:pPr>
        <w:pStyle w:val="7"/>
        <w:kinsoku w:val="0"/>
        <w:overflowPunct w:val="0"/>
        <w:spacing w:before="10"/>
        <w:ind w:left="0" w:firstLine="480" w:firstLineChars="200"/>
        <w:rPr>
          <w:rFonts w:hint="default" w:ascii="Times New Roman" w:cs="Times New Roman"/>
          <w:sz w:val="6"/>
          <w:szCs w:val="6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pPr w:leftFromText="180" w:rightFromText="180" w:vertAnchor="text" w:horzAnchor="page" w:tblpX="689" w:tblpY="88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05C2F9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48506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ACE64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026D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11C9F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BCEBA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B9250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CF25D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87E0C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D002A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C21F3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9805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FEEDD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7F06ED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D68A6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2A04A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803AB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77918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555E7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55731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D6040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D465B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91631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6CDE5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3B178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0F903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CA028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15C4B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DA386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672F5B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FF429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25691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99792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F6716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AD09F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3746C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D5F4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FBDAA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BAA96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20E86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3019F1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948AF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A8EDA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DF0DC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FFCF6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71509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2D20D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DD03D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桩长/桩径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B8C3B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06DAB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83598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F9049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38625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9D411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10077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7E4E6A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41527C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6DA038C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1A4CCA1">
            <w:pPr>
              <w:pStyle w:val="23"/>
              <w:kinsoku w:val="0"/>
              <w:overflowPunct w:val="0"/>
              <w:spacing w:before="162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6460C9">
            <w:pPr>
              <w:pStyle w:val="23"/>
              <w:kinsoku w:val="0"/>
              <w:overflowPunct w:val="0"/>
              <w:spacing w:before="100"/>
              <w:ind w:left="103"/>
              <w:jc w:val="both"/>
              <w:rPr>
                <w:rFonts w:hint="default" w:ascii="宋体" w:cs="宋体"/>
                <w:b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水平承载力（静载试验）         </w:t>
            </w:r>
            <w:r>
              <w:rPr>
                <w:rFonts w:ascii="宋体" w:cs="宋体"/>
                <w:b/>
                <w:bCs/>
                <w:spacing w:val="10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竖向抗压承载力（静载试验）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 xml:space="preserve"> </w:t>
            </w:r>
          </w:p>
          <w:p w14:paraId="0A9BE986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 w:ascii="宋体" w:cs="宋体"/>
                <w:b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竖向抗压承载力（自平衡）       </w:t>
            </w:r>
            <w:r>
              <w:rPr>
                <w:rFonts w:ascii="宋体" w:cs="宋体"/>
                <w:b/>
                <w:bCs/>
                <w:spacing w:val="9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竖向抗压承载力（高应变法）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 xml:space="preserve"> </w:t>
            </w:r>
          </w:p>
          <w:p w14:paraId="73CF2260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竖向抗拔承载力（抗拔静载试验）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71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其他：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44BE3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2F4D0AC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327F377B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8462F8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hAnsi="宋体" w:cs="宋体"/>
                <w:spacing w:val="9"/>
                <w:sz w:val="21"/>
                <w:szCs w:val="21"/>
              </w:rPr>
            </w:pPr>
            <w:r>
              <w:rPr>
                <w:rFonts w:ascii="宋体" w:hAnsi="宋体" w:cs="宋体"/>
                <w:spacing w:val="9"/>
                <w:sz w:val="21"/>
                <w:szCs w:val="21"/>
              </w:rPr>
              <w:t xml:space="preserve">☐《建筑基桩检测技术规范》 JGJ 106-2014     </w:t>
            </w:r>
          </w:p>
          <w:p w14:paraId="33AD5B40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hAnsi="宋体" w:cs="宋体"/>
                <w:spacing w:val="9"/>
                <w:sz w:val="21"/>
                <w:szCs w:val="21"/>
              </w:rPr>
            </w:pPr>
            <w:r>
              <w:rPr>
                <w:rFonts w:ascii="宋体" w:hAnsi="宋体" w:cs="宋体"/>
                <w:spacing w:val="9"/>
                <w:sz w:val="21"/>
                <w:szCs w:val="21"/>
              </w:rPr>
              <w:t xml:space="preserve">☐《建筑工程抗浮技术标准》 JGJ 476-2019 </w:t>
            </w:r>
          </w:p>
          <w:p w14:paraId="3977EE45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hAnsi="宋体" w:cs="宋体"/>
                <w:spacing w:val="9"/>
                <w:sz w:val="21"/>
                <w:szCs w:val="21"/>
              </w:rPr>
            </w:pPr>
            <w:r>
              <w:rPr>
                <w:rFonts w:ascii="宋体" w:hAnsi="宋体" w:cs="宋体"/>
                <w:spacing w:val="9"/>
                <w:sz w:val="21"/>
                <w:szCs w:val="21"/>
              </w:rPr>
              <w:t xml:space="preserve">☐《建筑基桩自平衡静载试验技术规程》JGJ/T 403-2017  </w:t>
            </w:r>
          </w:p>
          <w:p w14:paraId="574DDCAD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hAnsi="宋体" w:cs="宋体"/>
                <w:spacing w:val="9"/>
                <w:sz w:val="21"/>
                <w:szCs w:val="21"/>
              </w:rPr>
            </w:pPr>
            <w:r>
              <w:rPr>
                <w:rFonts w:ascii="宋体" w:hAnsi="宋体" w:cs="宋体"/>
                <w:spacing w:val="9"/>
                <w:sz w:val="21"/>
                <w:szCs w:val="21"/>
              </w:rPr>
              <w:t xml:space="preserve">☐《建筑地基基础设计规范》 GB 50007-2011    </w:t>
            </w:r>
          </w:p>
          <w:p w14:paraId="611ACB11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/>
              </w:rPr>
            </w:pPr>
            <w:r>
              <w:rPr>
                <w:rFonts w:ascii="宋体" w:hAnsi="宋体" w:cs="宋体"/>
                <w:spacing w:val="9"/>
                <w:sz w:val="21"/>
                <w:szCs w:val="21"/>
              </w:rPr>
              <w:t xml:space="preserve">☐其他： </w:t>
            </w:r>
          </w:p>
        </w:tc>
      </w:tr>
      <w:tr w14:paraId="706881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013EA69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64B5F262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83AC96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hAnsi="宋体" w:cs="宋体"/>
                <w:spacing w:val="9"/>
                <w:sz w:val="21"/>
                <w:szCs w:val="21"/>
              </w:rPr>
            </w:pPr>
            <w:r>
              <w:rPr>
                <w:rFonts w:ascii="宋体" w:hAnsi="宋体" w:cs="宋体"/>
                <w:spacing w:val="9"/>
                <w:sz w:val="21"/>
                <w:szCs w:val="21"/>
              </w:rPr>
              <w:t xml:space="preserve">☐《建筑基桩检测技术规范》JGJ 106-2014      </w:t>
            </w:r>
          </w:p>
          <w:p w14:paraId="3C61502E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hAnsi="宋体" w:cs="宋体"/>
                <w:spacing w:val="9"/>
                <w:sz w:val="21"/>
                <w:szCs w:val="21"/>
              </w:rPr>
            </w:pPr>
            <w:r>
              <w:rPr>
                <w:rFonts w:ascii="宋体" w:hAnsi="宋体" w:cs="宋体"/>
                <w:spacing w:val="9"/>
                <w:sz w:val="21"/>
                <w:szCs w:val="21"/>
              </w:rPr>
              <w:t>☐《建筑工程抗浮技术标准》 JGJ 476-2019</w:t>
            </w:r>
          </w:p>
          <w:p w14:paraId="5EAEFB46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hAnsi="宋体" w:cs="宋体"/>
                <w:spacing w:val="9"/>
                <w:sz w:val="21"/>
                <w:szCs w:val="21"/>
              </w:rPr>
            </w:pPr>
            <w:r>
              <w:rPr>
                <w:rFonts w:ascii="宋体" w:hAnsi="宋体" w:cs="宋体"/>
                <w:spacing w:val="9"/>
                <w:sz w:val="21"/>
                <w:szCs w:val="21"/>
              </w:rPr>
              <w:t>☐《建筑基桩自平衡静载试验技术规程》 JGJ/T 403-2017</w:t>
            </w:r>
          </w:p>
          <w:p w14:paraId="16ED1CC3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hAnsi="宋体" w:cs="宋体"/>
                <w:spacing w:val="9"/>
                <w:sz w:val="21"/>
                <w:szCs w:val="21"/>
              </w:rPr>
            </w:pPr>
            <w:r>
              <w:rPr>
                <w:rFonts w:ascii="宋体" w:hAnsi="宋体" w:cs="宋体"/>
                <w:spacing w:val="9"/>
                <w:sz w:val="21"/>
                <w:szCs w:val="21"/>
              </w:rPr>
              <w:t xml:space="preserve">☐《建筑地基基础设计规范》GB 50007-2011    </w:t>
            </w:r>
          </w:p>
          <w:p w14:paraId="467FBE63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/>
              </w:rPr>
            </w:pPr>
            <w:r>
              <w:rPr>
                <w:rFonts w:ascii="宋体" w:hAnsi="宋体" w:cs="宋体"/>
                <w:spacing w:val="9"/>
                <w:sz w:val="21"/>
                <w:szCs w:val="21"/>
              </w:rPr>
              <w:t xml:space="preserve">☐设计要求 </w:t>
            </w:r>
          </w:p>
        </w:tc>
      </w:tr>
      <w:tr w14:paraId="3A3B42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712D030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52A38403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8BCC79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71D3ABA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150A255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117C8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B4F671E">
            <w:pPr>
              <w:pStyle w:val="23"/>
              <w:kinsoku w:val="0"/>
              <w:overflowPunct w:val="0"/>
              <w:spacing w:before="102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4FE9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EC2F87">
            <w:pPr>
              <w:pStyle w:val="23"/>
              <w:kinsoku w:val="0"/>
              <w:overflowPunct w:val="0"/>
              <w:spacing w:before="10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257290">
            <w:pPr>
              <w:pStyle w:val="23"/>
              <w:kinsoku w:val="0"/>
              <w:overflowPunct w:val="0"/>
              <w:spacing w:before="10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5C53B1">
            <w:pPr>
              <w:pStyle w:val="23"/>
              <w:kinsoku w:val="0"/>
              <w:overflowPunct w:val="0"/>
              <w:spacing w:before="10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13E45D">
            <w:pPr>
              <w:pStyle w:val="23"/>
              <w:kinsoku w:val="0"/>
              <w:overflowPunct w:val="0"/>
              <w:spacing w:before="10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A3C5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E34501">
            <w:pPr>
              <w:pStyle w:val="23"/>
              <w:kinsoku w:val="0"/>
              <w:overflowPunct w:val="0"/>
              <w:spacing w:before="10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A236DB">
            <w:pPr>
              <w:pStyle w:val="23"/>
              <w:kinsoku w:val="0"/>
              <w:overflowPunct w:val="0"/>
              <w:spacing w:before="10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DEDD0F">
            <w:pPr>
              <w:pStyle w:val="23"/>
              <w:kinsoku w:val="0"/>
              <w:overflowPunct w:val="0"/>
              <w:spacing w:before="10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3F049C">
            <w:pPr>
              <w:pStyle w:val="23"/>
              <w:kinsoku w:val="0"/>
              <w:overflowPunct w:val="0"/>
              <w:spacing w:before="10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4BC9D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12359B">
            <w:pPr>
              <w:pStyle w:val="23"/>
              <w:kinsoku w:val="0"/>
              <w:overflowPunct w:val="0"/>
              <w:spacing w:before="10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77DAC7">
            <w:pPr>
              <w:pStyle w:val="23"/>
              <w:kinsoku w:val="0"/>
              <w:overflowPunct w:val="0"/>
              <w:spacing w:before="10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407874F1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b/>
          <w:bCs/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49B927AC">
      <w:pPr>
        <w:pStyle w:val="7"/>
        <w:kinsoku w:val="0"/>
        <w:overflowPunct w:val="0"/>
        <w:spacing w:before="57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1C13820C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5434C26F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7D2975D2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48EE80F2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6F0964BF">
      <w:pPr>
        <w:pStyle w:val="7"/>
        <w:kinsoku w:val="0"/>
        <w:overflowPunct w:val="0"/>
        <w:spacing w:before="4"/>
        <w:ind w:left="0"/>
        <w:rPr>
          <w:rFonts w:hint="default"/>
          <w:sz w:val="6"/>
          <w:szCs w:val="6"/>
        </w:rPr>
      </w:pPr>
    </w:p>
    <w:p w14:paraId="3463F3FC">
      <w:pPr>
        <w:pStyle w:val="7"/>
        <w:kinsoku w:val="0"/>
        <w:overflowPunct w:val="0"/>
        <w:spacing w:before="4"/>
        <w:ind w:left="0"/>
        <w:rPr>
          <w:rFonts w:hint="default"/>
          <w:sz w:val="6"/>
          <w:szCs w:val="6"/>
        </w:rPr>
      </w:pPr>
    </w:p>
    <w:p w14:paraId="6D96FD68">
      <w:pPr>
        <w:pStyle w:val="7"/>
        <w:kinsoku w:val="0"/>
        <w:overflowPunct w:val="0"/>
        <w:spacing w:before="4"/>
        <w:ind w:left="0"/>
        <w:rPr>
          <w:rFonts w:hint="default"/>
          <w:sz w:val="6"/>
          <w:szCs w:val="6"/>
        </w:rPr>
      </w:pPr>
    </w:p>
    <w:p w14:paraId="252ACFB0">
      <w:pPr>
        <w:pStyle w:val="7"/>
        <w:kinsoku w:val="0"/>
        <w:overflowPunct w:val="0"/>
        <w:spacing w:before="10"/>
        <w:ind w:left="0"/>
        <w:jc w:val="center"/>
        <w:rPr>
          <w:rFonts w:hint="default"/>
          <w:b/>
          <w:bCs/>
          <w:sz w:val="36"/>
          <w:szCs w:val="36"/>
        </w:rPr>
      </w:pPr>
    </w:p>
    <w:p w14:paraId="758AC234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50" w:name="_Toc18462"/>
      <w:r>
        <w:rPr>
          <w:rFonts w:hint="default"/>
          <w:b/>
          <w:bCs/>
          <w:sz w:val="36"/>
          <w:szCs w:val="36"/>
        </w:rPr>
        <w:t>地基基础检测委托单（桩身完整性）</w:t>
      </w:r>
      <w:bookmarkEnd w:id="50"/>
    </w:p>
    <w:p w14:paraId="509FBB63">
      <w:pPr>
        <w:pStyle w:val="7"/>
        <w:kinsoku w:val="0"/>
        <w:overflowPunct w:val="0"/>
        <w:spacing w:before="10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278CD7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D3176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EE854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D6667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419B3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54174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94398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636C5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F51BE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915CC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5B695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EBD2B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100CE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ED17DD">
            <w:pPr>
              <w:pStyle w:val="23"/>
              <w:kinsoku w:val="0"/>
              <w:overflowPunct w:val="0"/>
              <w:spacing w:before="30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369D4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C1DE3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DCDAC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FAFA0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8BFB9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6B002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BB370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8ECA7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8B0BA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1426F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38F63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54208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1A3E1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288D8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D2B53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0A82A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B65B1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项 目 信 息</w:t>
            </w:r>
          </w:p>
        </w:tc>
      </w:tr>
      <w:tr w14:paraId="0E10C0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DE2F8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A7F45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C9CEC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D5F2A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E3923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F34F9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94BC0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7CA18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6C961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A923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07578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60B4E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ACEC2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34698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82B55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D60DE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桩长/桩径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52332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0E50F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E4336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13B49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6C439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436BB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6C974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493CDE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C5931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D4D89B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F5EF486">
            <w:pPr>
              <w:pStyle w:val="23"/>
              <w:kinsoku w:val="0"/>
              <w:overflowPunct w:val="0"/>
              <w:spacing w:before="162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92D767">
            <w:pPr>
              <w:pStyle w:val="23"/>
              <w:kinsoku w:val="0"/>
              <w:overflowPunct w:val="0"/>
              <w:spacing w:before="100"/>
              <w:ind w:left="103"/>
              <w:jc w:val="both"/>
              <w:rPr>
                <w:rFonts w:hint="default" w:ascii="宋体" w:cs="宋体"/>
                <w:b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桩身完整性（低应变法）         </w:t>
            </w:r>
            <w:r>
              <w:rPr>
                <w:rFonts w:ascii="宋体" w:cs="宋体"/>
                <w:b/>
                <w:bCs/>
                <w:spacing w:val="98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桩身完整性（声波透射法）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 xml:space="preserve"> </w:t>
            </w:r>
          </w:p>
          <w:p w14:paraId="5DB38E50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桩身完整性（钻芯法）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25E1977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其他：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3059B2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55C8599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7793875F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CA1C5D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建筑基桩检测技术规范</w:t>
            </w:r>
            <w:r>
              <w:rPr>
                <w:rFonts w:ascii="宋体" w:cs="宋体"/>
                <w:spacing w:val="64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106-2014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8C8DBD0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混凝土物理力学性能试验方法标准</w:t>
            </w:r>
            <w:r>
              <w:rPr>
                <w:rFonts w:ascii="宋体" w:cs="宋体"/>
                <w:spacing w:val="64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50081-2019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2210D36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754DC3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323AA31">
            <w:pPr>
              <w:pStyle w:val="23"/>
              <w:kinsoku w:val="0"/>
              <w:overflowPunct w:val="0"/>
              <w:spacing w:before="158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353242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建筑基桩检测技术规范</w:t>
            </w:r>
            <w:r>
              <w:rPr>
                <w:rFonts w:ascii="宋体" w:cs="宋体"/>
                <w:spacing w:val="64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106-2014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F0F2C7B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0863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A130128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7885E4EC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01076F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D3BE89D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556B723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33960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9AF4B73">
            <w:pPr>
              <w:pStyle w:val="23"/>
              <w:kinsoku w:val="0"/>
              <w:overflowPunct w:val="0"/>
              <w:spacing w:before="105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BCF1B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A61F348">
            <w:pPr>
              <w:pStyle w:val="23"/>
              <w:kinsoku w:val="0"/>
              <w:overflowPunct w:val="0"/>
              <w:spacing w:before="110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97EF176">
            <w:pPr>
              <w:pStyle w:val="23"/>
              <w:kinsoku w:val="0"/>
              <w:overflowPunct w:val="0"/>
              <w:spacing w:before="11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BA7FA47">
            <w:pPr>
              <w:pStyle w:val="23"/>
              <w:kinsoku w:val="0"/>
              <w:overflowPunct w:val="0"/>
              <w:spacing w:before="110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9C48905">
            <w:pPr>
              <w:pStyle w:val="23"/>
              <w:kinsoku w:val="0"/>
              <w:overflowPunct w:val="0"/>
              <w:spacing w:before="110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250C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8BA2773">
            <w:pPr>
              <w:pStyle w:val="23"/>
              <w:kinsoku w:val="0"/>
              <w:overflowPunct w:val="0"/>
              <w:spacing w:before="108"/>
              <w:ind w:left="21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测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费用(元)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BD35E40">
            <w:pPr>
              <w:pStyle w:val="23"/>
              <w:kinsoku w:val="0"/>
              <w:overflowPunct w:val="0"/>
              <w:spacing w:before="105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B824BFE">
            <w:pPr>
              <w:pStyle w:val="23"/>
              <w:kinsoku w:val="0"/>
              <w:overflowPunct w:val="0"/>
              <w:spacing w:before="105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9CDB3E6">
            <w:pPr>
              <w:pStyle w:val="23"/>
              <w:kinsoku w:val="0"/>
              <w:overflowPunct w:val="0"/>
              <w:spacing w:before="105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DCC8B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6A887A9">
            <w:pPr>
              <w:pStyle w:val="23"/>
              <w:kinsoku w:val="0"/>
              <w:overflowPunct w:val="0"/>
              <w:spacing w:before="105"/>
              <w:ind w:left="62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ECDE59E">
            <w:pPr>
              <w:pStyle w:val="23"/>
              <w:kinsoku w:val="0"/>
              <w:overflowPunct w:val="0"/>
              <w:spacing w:before="105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506F0171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63015606">
      <w:pPr>
        <w:pStyle w:val="7"/>
        <w:kinsoku w:val="0"/>
        <w:overflowPunct w:val="0"/>
        <w:spacing w:before="57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7AF1FFD7">
      <w:pPr>
        <w:pStyle w:val="7"/>
        <w:kinsoku w:val="0"/>
        <w:overflowPunct w:val="0"/>
        <w:spacing w:before="50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19E683A9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2FA5BCF6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66E1D2EC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55AB0C7E">
      <w:pPr>
        <w:pStyle w:val="7"/>
        <w:kinsoku w:val="0"/>
        <w:overflowPunct w:val="0"/>
        <w:spacing w:before="10"/>
        <w:ind w:left="0"/>
        <w:jc w:val="center"/>
        <w:rPr>
          <w:rFonts w:hint="default"/>
          <w:b/>
          <w:bCs/>
          <w:sz w:val="36"/>
          <w:szCs w:val="36"/>
        </w:rPr>
      </w:pPr>
    </w:p>
    <w:p w14:paraId="1D942A02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51" w:name="_Toc27505"/>
      <w:r>
        <w:rPr>
          <w:rFonts w:hint="default"/>
          <w:b/>
          <w:bCs/>
          <w:sz w:val="36"/>
          <w:szCs w:val="36"/>
        </w:rPr>
        <w:t>地基基础检测委托单（锚杆拉拔承载力）</w:t>
      </w:r>
      <w:bookmarkEnd w:id="51"/>
    </w:p>
    <w:p w14:paraId="42CFDBD5">
      <w:pPr>
        <w:pStyle w:val="7"/>
        <w:kinsoku w:val="0"/>
        <w:overflowPunct w:val="0"/>
        <w:spacing w:before="10"/>
        <w:ind w:left="0" w:firstLine="480" w:firstLineChars="200"/>
        <w:rPr>
          <w:rFonts w:hint="default" w:ascii="Times New Roman" w:cs="Times New Roman"/>
          <w:sz w:val="6"/>
          <w:szCs w:val="6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pPr w:leftFromText="180" w:rightFromText="180" w:vertAnchor="text" w:horzAnchor="page" w:tblpX="739" w:tblpY="38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209"/>
        <w:gridCol w:w="545"/>
        <w:gridCol w:w="1016"/>
        <w:gridCol w:w="154"/>
        <w:gridCol w:w="1972"/>
      </w:tblGrid>
      <w:tr w14:paraId="319C59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001D2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CA13B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FD0BA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A49FF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19479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F4F2B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DAF22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C2A84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1F442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2B83C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2949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575F7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576652">
            <w:pPr>
              <w:pStyle w:val="23"/>
              <w:kinsoku w:val="0"/>
              <w:overflowPunct w:val="0"/>
              <w:spacing w:before="30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66221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B839A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9828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E5222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9D02E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6CE2E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A2A67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A03C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EE3C6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E75AF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99957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5E3E0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B817D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8B165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9B128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0EAD97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370C33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4436C7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9974D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33AA2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5B33C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759E9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09987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D6682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FC873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D5ADC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53818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28B7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5B79D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A9E79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95097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注浆日期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4FF3A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7B7A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38B3A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自由端长度/ 锚固段长度</w:t>
            </w:r>
          </w:p>
        </w:tc>
        <w:tc>
          <w:tcPr>
            <w:tcW w:w="5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10161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C3F29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注浆强度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241A7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38A97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F70F3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5DDB4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89C49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2CFAD62">
            <w:pPr>
              <w:pStyle w:val="23"/>
              <w:kinsoku w:val="0"/>
              <w:overflowPunct w:val="0"/>
              <w:spacing w:before="33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CF273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5A2BB1">
            <w:pPr>
              <w:pStyle w:val="23"/>
              <w:kinsoku w:val="0"/>
              <w:overflowPunct w:val="0"/>
              <w:spacing w:before="165"/>
              <w:jc w:val="center"/>
              <w:rPr>
                <w:rFonts w:hint="default"/>
                <w:b/>
                <w:bCs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4F3A97">
            <w:pPr>
              <w:pStyle w:val="23"/>
              <w:kinsoku w:val="0"/>
              <w:overflowPunct w:val="0"/>
              <w:spacing w:before="165"/>
              <w:ind w:left="103"/>
              <w:jc w:val="both"/>
              <w:rPr>
                <w:rFonts w:hint="default"/>
                <w:b/>
                <w:bCs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拉拔试验                            </w:t>
            </w:r>
            <w:r>
              <w:rPr>
                <w:rFonts w:ascii="宋体" w:cs="宋体"/>
                <w:b/>
                <w:bCs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 xml:space="preserve"> </w:t>
            </w:r>
          </w:p>
        </w:tc>
      </w:tr>
      <w:tr w14:paraId="5756EF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83B73E">
            <w:pPr>
              <w:pStyle w:val="23"/>
              <w:kinsoku w:val="0"/>
              <w:overflowPunct w:val="0"/>
              <w:spacing w:before="16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9B5240">
            <w:pPr>
              <w:pStyle w:val="23"/>
              <w:kinsoku w:val="0"/>
              <w:overflowPunct w:val="0"/>
              <w:spacing w:before="30"/>
              <w:ind w:left="103"/>
              <w:jc w:val="both"/>
              <w:rPr>
                <w:rFonts w:hint="default" w:ascii="宋体" w:cs="宋体"/>
                <w:spacing w:val="42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锚杆检测与监测技术规程</w:t>
            </w:r>
            <w:r>
              <w:rPr>
                <w:rFonts w:ascii="宋体" w:cs="宋体"/>
                <w:spacing w:val="64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JGJ/T </w:t>
            </w:r>
            <w:r>
              <w:rPr>
                <w:rFonts w:ascii="宋体" w:cs="宋体"/>
                <w:spacing w:val="5"/>
                <w:sz w:val="21"/>
                <w:szCs w:val="21"/>
              </w:rPr>
              <w:t xml:space="preserve">401-2017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42"/>
                <w:sz w:val="21"/>
                <w:szCs w:val="21"/>
              </w:rPr>
              <w:t xml:space="preserve"> </w:t>
            </w:r>
          </w:p>
          <w:p w14:paraId="3D72D251">
            <w:pPr>
              <w:pStyle w:val="23"/>
              <w:kinsoku w:val="0"/>
              <w:overflowPunct w:val="0"/>
              <w:spacing w:before="30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C19C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D701C1">
            <w:pPr>
              <w:pStyle w:val="23"/>
              <w:kinsoku w:val="0"/>
              <w:overflowPunct w:val="0"/>
              <w:spacing w:before="16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377B41">
            <w:pPr>
              <w:pStyle w:val="23"/>
              <w:kinsoku w:val="0"/>
              <w:overflowPunct w:val="0"/>
              <w:spacing w:before="30"/>
              <w:ind w:left="103"/>
              <w:jc w:val="both"/>
              <w:rPr>
                <w:rFonts w:hint="default" w:ascii="MS Gothic" w:eastAsia="MS Gothic" w:cs="MS Gothic"/>
                <w:spacing w:val="8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☐《锚杆检测与监测技术规程</w:t>
            </w:r>
            <w:r>
              <w:rPr>
                <w:rFonts w:ascii="宋体" w:cs="宋体"/>
                <w:spacing w:val="5"/>
                <w:sz w:val="21"/>
                <w:szCs w:val="21"/>
              </w:rPr>
              <w:t xml:space="preserve">》JGJ/T 401-2017  </w:t>
            </w:r>
          </w:p>
          <w:p w14:paraId="45ED3210">
            <w:pPr>
              <w:pStyle w:val="23"/>
              <w:kinsoku w:val="0"/>
              <w:overflowPunct w:val="0"/>
              <w:spacing w:before="30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☐设计要求：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D1FA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6F3FB0A">
            <w:pPr>
              <w:pStyle w:val="23"/>
              <w:kinsoku w:val="0"/>
              <w:overflowPunct w:val="0"/>
              <w:spacing w:before="16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报告交付方式 </w:t>
            </w:r>
          </w:p>
          <w:p w14:paraId="148DAF16">
            <w:pPr>
              <w:pStyle w:val="23"/>
              <w:kinsoku w:val="0"/>
              <w:overflowPunct w:val="0"/>
              <w:spacing w:before="16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及要求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16DB4D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3568E831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E7F0D9A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6B3CE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9A512DD">
            <w:pPr>
              <w:pStyle w:val="23"/>
              <w:kinsoku w:val="0"/>
              <w:overflowPunct w:val="0"/>
              <w:spacing w:before="102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EA395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9F926D3">
            <w:pPr>
              <w:pStyle w:val="23"/>
              <w:kinsoku w:val="0"/>
              <w:overflowPunct w:val="0"/>
              <w:spacing w:before="107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ED2C22D">
            <w:pPr>
              <w:pStyle w:val="23"/>
              <w:kinsoku w:val="0"/>
              <w:overflowPunct w:val="0"/>
              <w:spacing w:before="11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F180B14">
            <w:pPr>
              <w:pStyle w:val="23"/>
              <w:kinsoku w:val="0"/>
              <w:overflowPunct w:val="0"/>
              <w:spacing w:before="110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8C905B7">
            <w:pPr>
              <w:pStyle w:val="23"/>
              <w:kinsoku w:val="0"/>
              <w:overflowPunct w:val="0"/>
              <w:spacing w:before="110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E14D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546D0B6">
            <w:pPr>
              <w:pStyle w:val="23"/>
              <w:kinsoku w:val="0"/>
              <w:overflowPunct w:val="0"/>
              <w:spacing w:before="107"/>
              <w:ind w:left="21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测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费用(元)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3B1EAF9">
            <w:pPr>
              <w:pStyle w:val="23"/>
              <w:kinsoku w:val="0"/>
              <w:overflowPunct w:val="0"/>
              <w:spacing w:before="105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0004C1B">
            <w:pPr>
              <w:pStyle w:val="23"/>
              <w:kinsoku w:val="0"/>
              <w:overflowPunct w:val="0"/>
              <w:spacing w:before="105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45CF5726">
            <w:pPr>
              <w:pStyle w:val="23"/>
              <w:kinsoku w:val="0"/>
              <w:overflowPunct w:val="0"/>
              <w:spacing w:before="105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52226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93C6E45">
            <w:pPr>
              <w:pStyle w:val="23"/>
              <w:kinsoku w:val="0"/>
              <w:overflowPunct w:val="0"/>
              <w:spacing w:before="107"/>
              <w:ind w:left="62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2C41D3E4">
            <w:pPr>
              <w:pStyle w:val="23"/>
              <w:kinsoku w:val="0"/>
              <w:overflowPunct w:val="0"/>
              <w:spacing w:before="10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01892F7D">
      <w:pPr>
        <w:pStyle w:val="7"/>
        <w:kinsoku w:val="0"/>
        <w:overflowPunct w:val="0"/>
        <w:spacing w:before="4"/>
        <w:ind w:left="0"/>
        <w:rPr>
          <w:rFonts w:hint="default"/>
          <w:sz w:val="6"/>
          <w:szCs w:val="6"/>
        </w:rPr>
      </w:pPr>
    </w:p>
    <w:p w14:paraId="4D0A9961">
      <w:pPr>
        <w:pStyle w:val="7"/>
        <w:kinsoku w:val="0"/>
        <w:overflowPunct w:val="0"/>
        <w:spacing w:before="4"/>
        <w:ind w:left="0"/>
        <w:rPr>
          <w:rFonts w:hint="default"/>
          <w:sz w:val="8"/>
          <w:szCs w:val="8"/>
        </w:rPr>
      </w:pPr>
    </w:p>
    <w:p w14:paraId="210A1CBB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56A4B350">
      <w:pPr>
        <w:pStyle w:val="7"/>
        <w:kinsoku w:val="0"/>
        <w:overflowPunct w:val="0"/>
        <w:spacing w:before="57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7EB0797A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42BAC94A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5A7A95C2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D53B046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2B2A944C">
      <w:pPr>
        <w:pStyle w:val="7"/>
        <w:kinsoku w:val="0"/>
        <w:overflowPunct w:val="0"/>
        <w:spacing w:before="4"/>
        <w:ind w:left="0"/>
        <w:rPr>
          <w:rFonts w:hint="default"/>
          <w:sz w:val="6"/>
          <w:szCs w:val="6"/>
        </w:rPr>
      </w:pPr>
    </w:p>
    <w:p w14:paraId="0FBBF317">
      <w:pPr>
        <w:pStyle w:val="7"/>
        <w:kinsoku w:val="0"/>
        <w:overflowPunct w:val="0"/>
        <w:spacing w:before="4"/>
        <w:ind w:left="0"/>
        <w:rPr>
          <w:rFonts w:hint="default"/>
          <w:sz w:val="6"/>
          <w:szCs w:val="6"/>
        </w:rPr>
      </w:pPr>
    </w:p>
    <w:p w14:paraId="2E5C8BA6">
      <w:pPr>
        <w:pStyle w:val="7"/>
        <w:kinsoku w:val="0"/>
        <w:overflowPunct w:val="0"/>
        <w:spacing w:before="10"/>
        <w:ind w:left="0"/>
        <w:jc w:val="center"/>
        <w:rPr>
          <w:rFonts w:hint="default"/>
          <w:b/>
          <w:bCs/>
          <w:sz w:val="36"/>
          <w:szCs w:val="36"/>
        </w:rPr>
      </w:pPr>
    </w:p>
    <w:p w14:paraId="4A7014CA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52" w:name="_Toc26615"/>
      <w:r>
        <w:rPr>
          <w:rFonts w:hint="default"/>
          <w:b/>
          <w:bCs/>
          <w:sz w:val="36"/>
          <w:szCs w:val="36"/>
        </w:rPr>
        <w:t>地基基础检测委托单（地下连续墙）</w:t>
      </w:r>
      <w:bookmarkEnd w:id="52"/>
    </w:p>
    <w:p w14:paraId="25DC85D0">
      <w:pPr>
        <w:pStyle w:val="7"/>
        <w:kinsoku w:val="0"/>
        <w:overflowPunct w:val="0"/>
        <w:spacing w:before="10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2B5B62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C61CF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A9CD0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804ED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B162F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A7D94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1DBD2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B0519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6CD76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56603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2EEFB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AB401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E47B6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06D51D">
            <w:pPr>
              <w:pStyle w:val="23"/>
              <w:kinsoku w:val="0"/>
              <w:overflowPunct w:val="0"/>
              <w:spacing w:before="30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9845F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4F08E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75BF5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A701C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2BDB0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13D1C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F306E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7A3C0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BD401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382EA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E36A7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D862E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DD169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D8226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13A50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4B5F8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6697D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项 目 信 息</w:t>
            </w:r>
          </w:p>
        </w:tc>
      </w:tr>
      <w:tr w14:paraId="6056EE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B620A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FE144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8785B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AFB1F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CF22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094BE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A64F5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8E4A2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0E9EEB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E82F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901D0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15A6C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1CD30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E5381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485C4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340F7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墙体厚度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89F33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B619A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墙体深度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43C8B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A036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1B38D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19C97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5EB59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FB5337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75DCC2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83BB6D4">
            <w:pPr>
              <w:pStyle w:val="23"/>
              <w:kinsoku w:val="0"/>
              <w:overflowPunct w:val="0"/>
              <w:spacing w:before="3"/>
              <w:rPr>
                <w:rFonts w:hint="default" w:ascii="宋体" w:cs="宋体"/>
                <w:sz w:val="23"/>
                <w:szCs w:val="23"/>
              </w:rPr>
            </w:pPr>
          </w:p>
          <w:p w14:paraId="7076CD2F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28EDED">
            <w:pPr>
              <w:pStyle w:val="23"/>
              <w:kinsoku w:val="0"/>
              <w:overflowPunct w:val="0"/>
              <w:spacing w:before="143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墙身完整性（声波透射法）        </w:t>
            </w:r>
            <w:r>
              <w:rPr>
                <w:rFonts w:ascii="宋体" w:cs="宋体"/>
                <w:spacing w:val="9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墙身完整性（钻芯法）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A7EE7A9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墙身混凝土强度（钻芯法）        </w:t>
            </w:r>
            <w:r>
              <w:rPr>
                <w:rFonts w:ascii="宋体" w:cs="宋体"/>
                <w:spacing w:val="7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C5654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6DE1C55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0664A2A6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8EB94F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地下连续墙检测技术规程</w:t>
            </w:r>
            <w:r>
              <w:rPr>
                <w:rFonts w:ascii="宋体" w:cs="宋体"/>
                <w:spacing w:val="64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T/CECS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597-2019</w:t>
            </w:r>
          </w:p>
          <w:p w14:paraId="355F5C15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混凝土物理力学性能试验方法标准</w:t>
            </w:r>
            <w:r>
              <w:rPr>
                <w:rFonts w:ascii="宋体" w:cs="宋体"/>
                <w:spacing w:val="64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50081-2019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08BE4B0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AD4DF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CE2069E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79DFDE84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8FDA6D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建筑桩基检测技术规范</w:t>
            </w:r>
            <w:r>
              <w:rPr>
                <w:rFonts w:ascii="宋体" w:cs="宋体"/>
                <w:spacing w:val="64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106-2014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80A42E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地下连续墙检测技术规程</w:t>
            </w:r>
            <w:r>
              <w:rPr>
                <w:rFonts w:ascii="宋体" w:cs="宋体"/>
                <w:spacing w:val="64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T/CECS </w:t>
            </w:r>
            <w:r>
              <w:rPr>
                <w:rFonts w:ascii="宋体" w:cs="宋体"/>
                <w:spacing w:val="5"/>
                <w:sz w:val="21"/>
                <w:szCs w:val="21"/>
              </w:rPr>
              <w:t>597-2019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09E076B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F9F2D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4331ACB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6A638CE3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4A5BA0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AD8F96C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40BC49B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361A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FC52B56">
            <w:pPr>
              <w:pStyle w:val="23"/>
              <w:kinsoku w:val="0"/>
              <w:overflowPunct w:val="0"/>
              <w:spacing w:before="102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9C19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15BD12D">
            <w:pPr>
              <w:pStyle w:val="23"/>
              <w:kinsoku w:val="0"/>
              <w:overflowPunct w:val="0"/>
              <w:spacing w:before="107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4629277">
            <w:pPr>
              <w:pStyle w:val="23"/>
              <w:kinsoku w:val="0"/>
              <w:overflowPunct w:val="0"/>
              <w:spacing w:before="11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A32DAE0">
            <w:pPr>
              <w:pStyle w:val="23"/>
              <w:kinsoku w:val="0"/>
              <w:overflowPunct w:val="0"/>
              <w:spacing w:before="110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9CF3C46">
            <w:pPr>
              <w:pStyle w:val="23"/>
              <w:kinsoku w:val="0"/>
              <w:overflowPunct w:val="0"/>
              <w:spacing w:before="110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7A26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8B9AA40">
            <w:pPr>
              <w:pStyle w:val="23"/>
              <w:kinsoku w:val="0"/>
              <w:overflowPunct w:val="0"/>
              <w:spacing w:before="108"/>
              <w:ind w:left="21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测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费用(元)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A799BD2">
            <w:pPr>
              <w:pStyle w:val="23"/>
              <w:kinsoku w:val="0"/>
              <w:overflowPunct w:val="0"/>
              <w:spacing w:before="105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0286D56C">
            <w:pPr>
              <w:pStyle w:val="23"/>
              <w:kinsoku w:val="0"/>
              <w:overflowPunct w:val="0"/>
              <w:spacing w:before="105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4478660">
            <w:pPr>
              <w:pStyle w:val="23"/>
              <w:kinsoku w:val="0"/>
              <w:overflowPunct w:val="0"/>
              <w:spacing w:before="105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C86F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57BBAB26">
            <w:pPr>
              <w:pStyle w:val="23"/>
              <w:kinsoku w:val="0"/>
              <w:overflowPunct w:val="0"/>
              <w:spacing w:before="107"/>
              <w:ind w:left="62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DEF229C">
            <w:pPr>
              <w:pStyle w:val="23"/>
              <w:kinsoku w:val="0"/>
              <w:overflowPunct w:val="0"/>
              <w:spacing w:before="10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1048154B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44CC18CC">
      <w:pPr>
        <w:pStyle w:val="7"/>
        <w:kinsoku w:val="0"/>
        <w:overflowPunct w:val="0"/>
        <w:spacing w:before="57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3428A9E4">
      <w:pPr>
        <w:pStyle w:val="7"/>
        <w:kinsoku w:val="0"/>
        <w:overflowPunct w:val="0"/>
        <w:spacing w:before="50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42988F42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6F822E06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481BFD38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71CCA1E6">
      <w:pPr>
        <w:pStyle w:val="7"/>
        <w:kinsoku w:val="0"/>
        <w:overflowPunct w:val="0"/>
        <w:spacing w:before="2"/>
        <w:ind w:left="0"/>
        <w:rPr>
          <w:rFonts w:hint="default"/>
          <w:sz w:val="10"/>
          <w:szCs w:val="10"/>
        </w:rPr>
      </w:pPr>
    </w:p>
    <w:p w14:paraId="617F45D9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371E7C4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5806E93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2901EB88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00C5390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000DF2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12B53C5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2F49C567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3FB17EA9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66FA5F4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684E2742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8806C0C">
      <w:pPr>
        <w:pStyle w:val="7"/>
        <w:kinsoku w:val="0"/>
        <w:overflowPunct w:val="0"/>
        <w:spacing w:before="0"/>
        <w:ind w:left="0"/>
        <w:jc w:val="center"/>
        <w:outlineLvl w:val="0"/>
        <w:rPr>
          <w:rFonts w:hint="default"/>
          <w:sz w:val="20"/>
          <w:szCs w:val="20"/>
        </w:rPr>
      </w:pPr>
      <w:bookmarkStart w:id="53" w:name="_Toc20117"/>
      <w:r>
        <w:rPr>
          <w:spacing w:val="19"/>
          <w:sz w:val="36"/>
          <w:szCs w:val="36"/>
        </w:rPr>
        <w:t>五、建筑节能</w:t>
      </w:r>
      <w:bookmarkEnd w:id="53"/>
    </w:p>
    <w:p w14:paraId="79AD1BC9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2482D8CD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54" w:name="_Toc5917"/>
      <w:r>
        <w:rPr>
          <w:rFonts w:hint="default"/>
          <w:b/>
          <w:bCs/>
          <w:sz w:val="36"/>
          <w:szCs w:val="36"/>
        </w:rPr>
        <w:t>室内检测委托单（保温、绝热材料）</w:t>
      </w:r>
      <w:bookmarkEnd w:id="54"/>
    </w:p>
    <w:p w14:paraId="04178471">
      <w:pPr>
        <w:pStyle w:val="7"/>
        <w:kinsoku w:val="0"/>
        <w:overflowPunct w:val="0"/>
        <w:spacing w:before="10"/>
        <w:ind w:left="0" w:firstLine="480" w:firstLineChars="200"/>
        <w:rPr>
          <w:rFonts w:hint="default" w:ascii="Times New Roman" w:cs="Times New Roman"/>
          <w:sz w:val="6"/>
          <w:szCs w:val="6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1B53F2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A58E6FB">
            <w:pPr>
              <w:pStyle w:val="23"/>
              <w:kinsoku w:val="0"/>
              <w:overflowPunct w:val="0"/>
              <w:spacing w:before="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0F7A070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477BE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C4C4BF9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1DEBF9A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78400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5561F94">
            <w:pPr>
              <w:pStyle w:val="23"/>
              <w:kinsoku w:val="0"/>
              <w:overflowPunct w:val="0"/>
              <w:spacing w:before="14"/>
              <w:ind w:left="364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5011177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5ACE6F7">
            <w:pPr>
              <w:pStyle w:val="23"/>
              <w:kinsoku w:val="0"/>
              <w:overflowPunct w:val="0"/>
              <w:spacing w:before="1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331A330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B6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9485B1A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3F9B703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517CC27">
            <w:pPr>
              <w:pStyle w:val="23"/>
              <w:kinsoku w:val="0"/>
              <w:overflowPunct w:val="0"/>
              <w:spacing w:before="11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4923E6A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88A6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8A96AD7">
            <w:pPr>
              <w:pStyle w:val="23"/>
              <w:kinsoku w:val="0"/>
              <w:overflowPunct w:val="0"/>
              <w:spacing w:before="57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1C5809F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7B0565B">
            <w:pPr>
              <w:pStyle w:val="23"/>
              <w:kinsoku w:val="0"/>
              <w:overflowPunct w:val="0"/>
              <w:spacing w:before="57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23A5389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965E8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E8A0650">
            <w:pPr>
              <w:pStyle w:val="23"/>
              <w:kinsoku w:val="0"/>
              <w:overflowPunct w:val="0"/>
              <w:spacing w:before="33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B009775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FB14A32">
            <w:pPr>
              <w:pStyle w:val="23"/>
              <w:kinsoku w:val="0"/>
              <w:overflowPunct w:val="0"/>
              <w:spacing w:before="33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444B07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757C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1B287D4">
            <w:pPr>
              <w:pStyle w:val="23"/>
              <w:kinsoku w:val="0"/>
              <w:overflowPunct w:val="0"/>
              <w:spacing w:before="27"/>
              <w:ind w:left="225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18"/>
                <w:szCs w:val="18"/>
              </w:rPr>
              <w:t>工程部位/用途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8FFD28C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C85BFFD">
            <w:pPr>
              <w:pStyle w:val="23"/>
              <w:kinsoku w:val="0"/>
              <w:overflowPunct w:val="0"/>
              <w:spacing w:before="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CD18A9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6B362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D9C5FDD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EB5398D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847ED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E3AE8DF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1A9F28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F523004">
            <w:pPr>
              <w:pStyle w:val="23"/>
              <w:kinsoku w:val="0"/>
              <w:overflowPunct w:val="0"/>
              <w:spacing w:before="3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C5F1A08">
            <w:pPr>
              <w:pStyle w:val="23"/>
              <w:kinsoku w:val="0"/>
              <w:overflowPunct w:val="0"/>
              <w:spacing w:before="31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通用保温、绝热材料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51751ED">
            <w:pPr>
              <w:pStyle w:val="23"/>
              <w:kinsoku w:val="0"/>
              <w:overflowPunct w:val="0"/>
              <w:spacing w:before="31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7D7F29A">
            <w:pPr>
              <w:pStyle w:val="23"/>
              <w:kinsoku w:val="0"/>
              <w:overflowPunct w:val="0"/>
              <w:spacing w:before="3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F85D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BB92313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88D571C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4925132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07502A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597E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3FD9960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47950B9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34A3109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20003F0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2EFCA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01B72B2">
            <w:pPr>
              <w:pStyle w:val="23"/>
              <w:kinsoku w:val="0"/>
              <w:overflowPunct w:val="0"/>
              <w:spacing w:before="3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4A5FC3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6946FB9">
            <w:pPr>
              <w:pStyle w:val="23"/>
              <w:kinsoku w:val="0"/>
              <w:overflowPunct w:val="0"/>
              <w:spacing w:before="30"/>
              <w:ind w:left="15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06E80C3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51062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432AE26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8845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9DCA5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4900A56">
            <w:pPr>
              <w:pStyle w:val="23"/>
              <w:kinsoku w:val="0"/>
              <w:overflowPunct w:val="0"/>
              <w:ind w:firstLine="239" w:firstLineChars="100"/>
              <w:jc w:val="both"/>
              <w:rPr>
                <w:rFonts w:hint="default" w:ascii="宋体" w:hAnsi="Segoe UI Symbol" w:cs="宋体"/>
                <w:b/>
                <w:bCs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4"/>
                <w:sz w:val="21"/>
                <w:szCs w:val="21"/>
              </w:rPr>
              <w:t xml:space="preserve">导热系数或热阻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密度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压缩强度或抗压强度 </w:t>
            </w:r>
            <w:r>
              <w:rPr>
                <w:rFonts w:ascii="宋体" w:hAnsi="Segoe UI Symbol" w:cs="宋体"/>
                <w:b/>
                <w:bCs/>
                <w:spacing w:val="112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垂直于板面方向的抗拉强度</w:t>
            </w:r>
            <w:r>
              <w:rPr>
                <w:rFonts w:ascii="宋体" w:hAnsi="Segoe UI Symbol" w:cs="宋体"/>
                <w:b/>
                <w:bCs/>
                <w:sz w:val="21"/>
                <w:szCs w:val="21"/>
              </w:rPr>
              <w:t xml:space="preserve"> </w:t>
            </w:r>
          </w:p>
          <w:p w14:paraId="12569C27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吸水率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传热系数及热阻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单位面积质量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拉伸粘结强度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燃烧性能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C97D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2E32EA">
            <w:pPr>
              <w:pStyle w:val="23"/>
              <w:kinsoku w:val="0"/>
              <w:overflowPunct w:val="0"/>
              <w:spacing w:before="13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检测/判定依据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159E49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《绝热材料稳态热阻及有关特性的测定防护</w:t>
            </w:r>
            <w:r>
              <w:rPr>
                <w:rFonts w:ascii="宋体" w:cs="宋体"/>
                <w:spacing w:val="12"/>
                <w:sz w:val="21"/>
                <w:szCs w:val="21"/>
              </w:rPr>
              <w:t>热板法》（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10294）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17618AA">
            <w:pPr>
              <w:pStyle w:val="23"/>
              <w:kinsoku w:val="0"/>
              <w:overflowPunct w:val="0"/>
              <w:spacing w:before="58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《绝热材料稳态热阻及有关特性的测定热流计法》（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>10295）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363377B9">
            <w:pPr>
              <w:pStyle w:val="23"/>
              <w:kinsoku w:val="0"/>
              <w:overflowPunct w:val="0"/>
              <w:spacing w:before="29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《泡沫塑料与橡胶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表观密度的测定》</w:t>
            </w:r>
            <w:r>
              <w:rPr>
                <w:rFonts w:ascii="宋体" w:hAnsi="Segoe UI Symbol" w:cs="宋体"/>
                <w:sz w:val="21"/>
                <w:szCs w:val="21"/>
              </w:rPr>
              <w:t>（</w:t>
            </w:r>
            <w:r>
              <w:rPr>
                <w:rFonts w:ascii="宋体" w:hAnsi="Segoe UI Symbol" w:cs="宋体"/>
                <w:spacing w:val="5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 xml:space="preserve">6343）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《外墙内保温板》（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hAnsi="Segoe UI Symbol" w:cs="宋体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159）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349B1EEF">
            <w:pPr>
              <w:pStyle w:val="23"/>
              <w:kinsoku w:val="0"/>
              <w:overflowPunct w:val="0"/>
              <w:spacing w:before="44" w:line="240" w:lineRule="exact"/>
              <w:ind w:left="102"/>
              <w:jc w:val="both"/>
              <w:rPr>
                <w:rFonts w:hint="default" w:ascii="宋体" w:hAnsi="Segoe UI Symbol" w:cs="宋体"/>
                <w:spacing w:val="11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《矿物棉及其制品试验方法》（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 xml:space="preserve">GB/T5480）  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《泡沫玻璃绝热制品》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7"/>
                <w:sz w:val="21"/>
                <w:szCs w:val="21"/>
              </w:rPr>
              <w:t>JC/T647）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1FFBEDD">
            <w:pPr>
              <w:pStyle w:val="23"/>
              <w:kinsoku w:val="0"/>
              <w:overflowPunct w:val="0"/>
              <w:spacing w:before="28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1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《无机硬质绝热制品试验方法》(</w:t>
            </w:r>
            <w:r>
              <w:rPr>
                <w:rFonts w:ascii="宋体" w:hAnsi="Segoe UI Symbol" w:cs="宋体"/>
                <w:spacing w:val="5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 xml:space="preserve">5486)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《外墙外保温工程技术标准》(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JGJ144)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1E292930">
            <w:pPr>
              <w:pStyle w:val="23"/>
              <w:kinsoku w:val="0"/>
              <w:overflowPunct w:val="0"/>
              <w:spacing w:before="44" w:line="240" w:lineRule="exact"/>
              <w:ind w:left="102" w:right="18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《建筑用绝热制品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压缩性能的测定》</w:t>
            </w:r>
            <w:r>
              <w:rPr>
                <w:rFonts w:ascii="宋体" w:hAnsi="Segoe UI Symbol" w:cs="宋体"/>
                <w:sz w:val="21"/>
                <w:szCs w:val="21"/>
              </w:rPr>
              <w:t>（</w:t>
            </w:r>
            <w:r>
              <w:rPr>
                <w:rFonts w:ascii="宋体" w:hAnsi="Segoe UI Symbol" w:cs="宋体"/>
                <w:spacing w:val="-85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9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>13480）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122B7790">
            <w:pPr>
              <w:pStyle w:val="23"/>
              <w:kinsoku w:val="0"/>
              <w:overflowPunct w:val="0"/>
              <w:spacing w:before="2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《硬质泡沫塑料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压缩性能的测定》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8813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《建筑材料可燃性试验方法》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8626</w:t>
            </w:r>
          </w:p>
          <w:p w14:paraId="75F6902A">
            <w:pPr>
              <w:pStyle w:val="23"/>
              <w:kinsoku w:val="0"/>
              <w:overflowPunct w:val="0"/>
              <w:spacing w:before="56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《建筑用绝热制品 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垂直于表面抗拉强度的测定》（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>30804）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610019D3">
            <w:pPr>
              <w:pStyle w:val="23"/>
              <w:kinsoku w:val="0"/>
              <w:overflowPunct w:val="0"/>
              <w:spacing w:before="28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《模塑聚苯板薄抹灰外墙外保温系统材料》（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>29906）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64043499">
            <w:pPr>
              <w:pStyle w:val="23"/>
              <w:kinsoku w:val="0"/>
              <w:overflowPunct w:val="0"/>
              <w:spacing w:before="2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《挤塑聚苯板（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XPS）薄抹灰外墙外保温系统材料》（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7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30595）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FEEEE89">
            <w:pPr>
              <w:pStyle w:val="23"/>
              <w:kinsoku w:val="0"/>
              <w:overflowPunct w:val="0"/>
              <w:spacing w:before="58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《胶粉聚苯颗粒外墙外保温系统材料》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 xml:space="preserve">JG/T158   </w:t>
            </w:r>
            <w:r>
              <w:rPr>
                <w:rFonts w:hint="default" w:ascii="Segoe UI Symbol" w:hAnsi="Segoe UI Symbol" w:cs="Segoe UI Symbol"/>
                <w:spacing w:val="11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《建筑用真空绝热板》</w:t>
            </w:r>
            <w:r>
              <w:rPr>
                <w:rFonts w:ascii="宋体" w:hAnsi="Segoe UI Symbol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5"/>
                <w:sz w:val="21"/>
                <w:szCs w:val="21"/>
              </w:rPr>
              <w:t>JG/T</w:t>
            </w:r>
            <w:r>
              <w:rPr>
                <w:rFonts w:ascii="宋体" w:hAnsi="Segoe UI Symbol" w:cs="宋体"/>
                <w:spacing w:val="-4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 xml:space="preserve">438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0524DC05">
            <w:pPr>
              <w:pStyle w:val="23"/>
              <w:kinsoku w:val="0"/>
              <w:overflowPunct w:val="0"/>
              <w:spacing w:before="29" w:line="240" w:lineRule="exact"/>
              <w:ind w:left="102" w:right="114"/>
              <w:jc w:val="both"/>
              <w:rPr>
                <w:rFonts w:hint="default" w:ascii="宋体" w:hAnsi="Segoe UI Symbol" w:cs="宋体"/>
                <w:spacing w:val="9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《硬泡聚氨酯保温防水工程技术规范》（</w:t>
            </w:r>
            <w:r>
              <w:rPr>
                <w:rFonts w:ascii="宋体" w:hAnsi="Segoe UI Symbol" w:cs="宋体"/>
                <w:spacing w:val="-7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50404）</w:t>
            </w:r>
          </w:p>
          <w:p w14:paraId="44B7A198">
            <w:pPr>
              <w:pStyle w:val="23"/>
              <w:kinsoku w:val="0"/>
              <w:overflowPunct w:val="0"/>
              <w:spacing w:before="29" w:line="240" w:lineRule="exact"/>
              <w:ind w:left="102" w:right="114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《热固复合聚苯乙烯泡沫保温板》（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536）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10E09375">
            <w:pPr>
              <w:pStyle w:val="23"/>
              <w:kinsoku w:val="0"/>
              <w:overflowPunct w:val="0"/>
              <w:spacing w:before="3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《建筑用混凝土复合聚苯板外墙外保温材料》（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hAnsi="Segoe UI Symbol" w:cs="宋体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228）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943B5CF">
            <w:pPr>
              <w:pStyle w:val="23"/>
              <w:kinsoku w:val="0"/>
              <w:overflowPunct w:val="0"/>
              <w:spacing w:before="28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《酚醛泡沫板薄抹灰外墙外保温系统材料》（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hAnsi="Segoe UI Symbol" w:cs="宋体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515）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2FF78890">
            <w:pPr>
              <w:pStyle w:val="23"/>
              <w:kinsoku w:val="0"/>
              <w:overflowPunct w:val="0"/>
              <w:spacing w:before="28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《硬质泡沫塑料吸水率的测定》（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>8810）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E204963">
            <w:pPr>
              <w:pStyle w:val="23"/>
              <w:kinsoku w:val="0"/>
              <w:overflowPunct w:val="0"/>
              <w:spacing w:before="28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《绝热稳态传热性质的测定标定和防护热箱法》（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8"/>
                <w:sz w:val="21"/>
                <w:szCs w:val="21"/>
              </w:rPr>
              <w:t>13475）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3636E171">
            <w:pPr>
              <w:pStyle w:val="23"/>
              <w:kinsoku w:val="0"/>
              <w:overflowPunct w:val="0"/>
              <w:spacing w:before="28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《保温装饰板外墙外保温系统材料》（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hAnsi="Segoe UI Symbol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>287）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3DCBFEC">
            <w:pPr>
              <w:pStyle w:val="23"/>
              <w:kinsoku w:val="0"/>
              <w:overflowPunct w:val="0"/>
              <w:spacing w:before="26" w:line="240" w:lineRule="exact"/>
              <w:ind w:left="102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《外墙保温复合板通用技术要求》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 xml:space="preserve">JG/T </w:t>
            </w:r>
            <w:r>
              <w:rPr>
                <w:rFonts w:ascii="宋体" w:hAnsi="Segoe UI Symbol" w:cs="宋体"/>
                <w:spacing w:val="9"/>
                <w:sz w:val="21"/>
                <w:szCs w:val="21"/>
              </w:rPr>
              <w:t xml:space="preserve">480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《外墙内保温复合板系统》</w:t>
            </w:r>
            <w:r>
              <w:rPr>
                <w:rFonts w:ascii="宋体" w:cs="宋体"/>
                <w:spacing w:val="-6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GB/T30593</w:t>
            </w:r>
          </w:p>
          <w:p w14:paraId="32131D2A">
            <w:pPr>
              <w:pStyle w:val="23"/>
              <w:kinsoku w:val="0"/>
              <w:overflowPunct w:val="0"/>
              <w:spacing w:before="4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《塑料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用氧指数法测定燃烧行为</w:t>
            </w:r>
            <w:r>
              <w:rPr>
                <w:rFonts w:ascii="宋体" w:hAnsi="Segoe UI Symbol" w:cs="宋体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第</w:t>
            </w:r>
            <w:r>
              <w:rPr>
                <w:rFonts w:ascii="宋体" w:hAnsi="Segoe UI Symbol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>2</w:t>
            </w:r>
            <w:r>
              <w:rPr>
                <w:rFonts w:ascii="宋体" w:hAnsi="Segoe UI Symbol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部分:</w:t>
            </w:r>
            <w:r>
              <w:rPr>
                <w:rFonts w:ascii="宋体" w:hAnsi="Segoe UI Symbol" w:cs="宋体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室温试验》（</w:t>
            </w:r>
            <w:r>
              <w:rPr>
                <w:rFonts w:ascii="宋体" w:hAnsi="Segoe UI Symbol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2406.2)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1354E0A6">
            <w:pPr>
              <w:pStyle w:val="23"/>
              <w:kinsoku w:val="0"/>
              <w:overflowPunct w:val="0"/>
              <w:spacing w:before="28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《建筑材料及制品的燃烧性能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燃烧热值的测</w:t>
            </w:r>
            <w:r>
              <w:rPr>
                <w:rFonts w:ascii="宋体" w:hAnsi="Segoe UI Symbol" w:cs="宋体"/>
                <w:spacing w:val="10"/>
                <w:sz w:val="21"/>
                <w:szCs w:val="21"/>
              </w:rPr>
              <w:t xml:space="preserve">定》（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14402)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43AC9D12">
            <w:pPr>
              <w:pStyle w:val="23"/>
              <w:kinsoku w:val="0"/>
              <w:overflowPunct w:val="0"/>
              <w:spacing w:before="29" w:line="240" w:lineRule="exact"/>
              <w:ind w:left="102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《建筑材料或制品的单体燃烧试验》（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20284)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4D01D12A">
            <w:pPr>
              <w:pStyle w:val="23"/>
              <w:kinsoku w:val="0"/>
              <w:overflowPunct w:val="0"/>
              <w:spacing w:before="28" w:line="240" w:lineRule="exact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《建筑材料不燃性试验方法》（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5464)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2557F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E4276D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178F314">
            <w:pPr>
              <w:pStyle w:val="23"/>
              <w:kinsoku w:val="0"/>
              <w:overflowPunct w:val="0"/>
              <w:spacing w:line="242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582132D">
            <w:pPr>
              <w:pStyle w:val="23"/>
              <w:kinsoku w:val="0"/>
              <w:overflowPunct w:val="0"/>
              <w:spacing w:line="249" w:lineRule="auto"/>
              <w:ind w:left="103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17C12E5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AB03C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9C4A830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405A00B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CEB79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0C5C81B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                   信息核查登记</w:t>
            </w:r>
          </w:p>
        </w:tc>
      </w:tr>
      <w:tr w14:paraId="35E970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7DD5EB0">
            <w:pPr>
              <w:pStyle w:val="23"/>
              <w:kinsoku w:val="0"/>
              <w:overflowPunct w:val="0"/>
              <w:spacing w:before="26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E97A263">
            <w:pPr>
              <w:pStyle w:val="23"/>
              <w:kinsoku w:val="0"/>
              <w:overflowPunct w:val="0"/>
              <w:spacing w:before="26"/>
              <w:ind w:left="103" w:right="-3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样品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符合规范要求(散（袋）装，未受潮、无结块)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2B290D7">
            <w:pPr>
              <w:pStyle w:val="23"/>
              <w:kinsoku w:val="0"/>
              <w:overflowPunct w:val="0"/>
              <w:spacing w:before="26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96D9797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  <w:tr w14:paraId="1E77FF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17878C39">
            <w:pPr>
              <w:pStyle w:val="23"/>
              <w:kinsoku w:val="0"/>
              <w:overflowPunct w:val="0"/>
              <w:spacing w:before="26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5EFCC34A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15F4931B">
            <w:pPr>
              <w:pStyle w:val="23"/>
              <w:kinsoku w:val="0"/>
              <w:overflowPunct w:val="0"/>
              <w:spacing w:before="26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13D4BD7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  <w:tr w14:paraId="6F44E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C8FBF8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9895FC3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  <w:tr w14:paraId="78BAD5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080F541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2CDC63D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</w:tbl>
    <w:p w14:paraId="5D87FFE9">
      <w:pPr>
        <w:ind w:firstLine="205" w:firstLineChars="100"/>
        <w:rPr>
          <w:rFonts w:hint="default"/>
          <w:b/>
          <w:spacing w:val="12"/>
          <w:sz w:val="18"/>
          <w:szCs w:val="18"/>
        </w:rPr>
      </w:pPr>
      <w:r>
        <w:rPr>
          <w:b/>
          <w:spacing w:val="12"/>
          <w:sz w:val="18"/>
          <w:szCs w:val="18"/>
        </w:rPr>
        <w:t>声明：</w:t>
      </w:r>
    </w:p>
    <w:p w14:paraId="18F418A6">
      <w:pPr>
        <w:pStyle w:val="7"/>
        <w:kinsoku w:val="0"/>
        <w:overflowPunct w:val="0"/>
        <w:spacing w:before="1"/>
        <w:ind w:left="176" w:right="91"/>
        <w:rPr>
          <w:rFonts w:hint="default"/>
          <w:spacing w:val="16"/>
        </w:rPr>
      </w:pPr>
      <w:r>
        <w:rPr>
          <w:spacing w:val="5"/>
        </w:rPr>
        <w:t>1</w:t>
      </w:r>
      <w:r>
        <w:rPr>
          <w:spacing w:val="16"/>
        </w:rPr>
        <w:t xml:space="preserve">、委托方确认样品信息和检测项目，保证所提供样品和资料的真实性，并对其真实性负责；  </w:t>
      </w:r>
    </w:p>
    <w:p w14:paraId="37CF6548">
      <w:pPr>
        <w:pStyle w:val="7"/>
        <w:kinsoku w:val="0"/>
        <w:overflowPunct w:val="0"/>
        <w:spacing w:before="1"/>
        <w:ind w:left="176" w:right="91"/>
        <w:rPr>
          <w:rFonts w:hint="default"/>
          <w:spacing w:val="5"/>
        </w:rPr>
      </w:pPr>
      <w:r>
        <w:rPr>
          <w:spacing w:val="5"/>
        </w:rPr>
        <w:t xml:space="preserve">2、见证人确认见证送检样品的代表性和取样、送检的真实性，并对其样品真实性负责；  </w:t>
      </w:r>
    </w:p>
    <w:p w14:paraId="155D15A1">
      <w:pPr>
        <w:pStyle w:val="7"/>
        <w:kinsoku w:val="0"/>
        <w:overflowPunct w:val="0"/>
        <w:spacing w:before="1"/>
        <w:ind w:left="176" w:right="91"/>
        <w:rPr>
          <w:rFonts w:hint="default"/>
          <w:spacing w:val="5"/>
        </w:rPr>
      </w:pPr>
      <w:r>
        <w:rPr>
          <w:spacing w:val="5"/>
        </w:rPr>
        <w:t xml:space="preserve">3、我公司保证检测的公正性，对检测数据负责，为委托方提供的样品及其有关资料保密；        </w:t>
      </w:r>
      <w:r>
        <w:rPr>
          <w:spacing w:val="5"/>
        </w:rPr>
        <w:tab/>
      </w:r>
      <w:r>
        <w:rPr>
          <w:spacing w:val="5"/>
        </w:rPr>
        <w:t xml:space="preserve"> </w:t>
      </w:r>
    </w:p>
    <w:p w14:paraId="08B532CC">
      <w:pPr>
        <w:pStyle w:val="7"/>
        <w:kinsoku w:val="0"/>
        <w:overflowPunct w:val="0"/>
        <w:spacing w:before="1"/>
        <w:ind w:left="176" w:right="91"/>
        <w:rPr>
          <w:rFonts w:hint="default"/>
          <w:spacing w:val="5"/>
        </w:rPr>
      </w:pPr>
      <w:r>
        <w:rPr>
          <w:spacing w:val="5"/>
        </w:rPr>
        <w:t>4、我公司仅对来样负责，检测结果仅反映对来样的评价；</w:t>
      </w:r>
    </w:p>
    <w:p w14:paraId="67314646">
      <w:pPr>
        <w:pStyle w:val="7"/>
        <w:kinsoku w:val="0"/>
        <w:overflowPunct w:val="0"/>
        <w:spacing w:before="1"/>
        <w:ind w:left="176" w:right="91"/>
        <w:rPr>
          <w:rFonts w:hint="default"/>
          <w:spacing w:val="5"/>
        </w:rPr>
      </w:pPr>
      <w:r>
        <w:rPr>
          <w:spacing w:val="5"/>
        </w:rPr>
        <w:t xml:space="preserve">5、委托方要求自行取回的样品，请于取报告后七个工作日内取回，逾期本单位将自行处理；  </w:t>
      </w:r>
    </w:p>
    <w:p w14:paraId="07E642A5">
      <w:pPr>
        <w:pStyle w:val="7"/>
        <w:kinsoku w:val="0"/>
        <w:overflowPunct w:val="0"/>
        <w:spacing w:before="1"/>
        <w:ind w:left="176" w:right="91"/>
        <w:rPr>
          <w:rFonts w:hint="default"/>
          <w:spacing w:val="5"/>
        </w:rPr>
      </w:pPr>
      <w:r>
        <w:rPr>
          <w:spacing w:val="5"/>
        </w:rPr>
        <w:t xml:space="preserve">6、本委托单等同合同书或协议书，具有同等法律效力。凡办理完委托手续，委托方须认可并交付完检测费用。 </w:t>
      </w:r>
    </w:p>
    <w:p w14:paraId="61FC1BB3">
      <w:pPr>
        <w:pStyle w:val="7"/>
        <w:kinsoku w:val="0"/>
        <w:overflowPunct w:val="0"/>
        <w:spacing w:before="1" w:line="295" w:lineRule="auto"/>
        <w:ind w:right="90"/>
        <w:rPr>
          <w:rFonts w:hint="default"/>
          <w:spacing w:val="5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3569F53E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55" w:name="_Toc21903"/>
      <w:r>
        <w:rPr>
          <w:rFonts w:hint="default"/>
          <w:b/>
          <w:bCs/>
          <w:sz w:val="36"/>
          <w:szCs w:val="36"/>
        </w:rPr>
        <w:t>室内检测委托单（粘结材料）</w:t>
      </w:r>
      <w:bookmarkEnd w:id="55"/>
    </w:p>
    <w:p w14:paraId="0EB53830">
      <w:pPr>
        <w:pStyle w:val="7"/>
        <w:kinsoku w:val="0"/>
        <w:overflowPunct w:val="0"/>
        <w:spacing w:before="10"/>
        <w:ind w:left="0" w:firstLine="480" w:firstLineChars="200"/>
        <w:rPr>
          <w:rFonts w:hint="default" w:ascii="Times New Roman" w:cs="Times New Roman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17"/>
        <w:gridCol w:w="5355"/>
        <w:gridCol w:w="67"/>
        <w:gridCol w:w="1361"/>
        <w:gridCol w:w="109"/>
        <w:gridCol w:w="2025"/>
      </w:tblGrid>
      <w:tr w14:paraId="0C931A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02A3CA2">
            <w:pPr>
              <w:pStyle w:val="23"/>
              <w:kinsoku w:val="0"/>
              <w:overflowPunct w:val="0"/>
              <w:spacing w:before="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6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0B6C427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F2B10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DC73EEB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B21EF1E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81936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4D4F994">
            <w:pPr>
              <w:pStyle w:val="23"/>
              <w:kinsoku w:val="0"/>
              <w:overflowPunct w:val="0"/>
              <w:spacing w:before="14"/>
              <w:ind w:left="364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01063BF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9B98E21">
            <w:pPr>
              <w:pStyle w:val="23"/>
              <w:kinsoku w:val="0"/>
              <w:overflowPunct w:val="0"/>
              <w:spacing w:before="1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52601FD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DEF2B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DBCFF66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86919F0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E5E54C1">
            <w:pPr>
              <w:pStyle w:val="23"/>
              <w:kinsoku w:val="0"/>
              <w:overflowPunct w:val="0"/>
              <w:spacing w:before="11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60CFE04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AAB93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A1FB2AD">
            <w:pPr>
              <w:pStyle w:val="23"/>
              <w:kinsoku w:val="0"/>
              <w:overflowPunct w:val="0"/>
              <w:spacing w:before="57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0053E52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9E6FF36">
            <w:pPr>
              <w:pStyle w:val="23"/>
              <w:kinsoku w:val="0"/>
              <w:overflowPunct w:val="0"/>
              <w:spacing w:before="57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42D1BC7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DC6D3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C39FDB3">
            <w:pPr>
              <w:pStyle w:val="23"/>
              <w:kinsoku w:val="0"/>
              <w:overflowPunct w:val="0"/>
              <w:spacing w:before="33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5E9CF40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BD2AC67">
            <w:pPr>
              <w:pStyle w:val="23"/>
              <w:kinsoku w:val="0"/>
              <w:overflowPunct w:val="0"/>
              <w:spacing w:before="33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F3AFCE9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388E0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4E8C5AE">
            <w:pPr>
              <w:pStyle w:val="23"/>
              <w:kinsoku w:val="0"/>
              <w:overflowPunct w:val="0"/>
              <w:spacing w:before="27"/>
              <w:ind w:left="225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18"/>
                <w:szCs w:val="18"/>
              </w:rPr>
              <w:t>工程部位/用途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5020E33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DB91EB0">
            <w:pPr>
              <w:pStyle w:val="23"/>
              <w:kinsoku w:val="0"/>
              <w:overflowPunct w:val="0"/>
              <w:spacing w:before="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29D0D39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FC258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AF04FD7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2E00DC5D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4FDD8B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3F6790D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2DB848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F541979">
            <w:pPr>
              <w:pStyle w:val="23"/>
              <w:kinsoku w:val="0"/>
              <w:overflowPunct w:val="0"/>
              <w:spacing w:before="3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6FD5AF0">
            <w:pPr>
              <w:pStyle w:val="23"/>
              <w:kinsoku w:val="0"/>
              <w:overflowPunct w:val="0"/>
              <w:spacing w:before="31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通用粘结材料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27BB3B">
            <w:pPr>
              <w:pStyle w:val="23"/>
              <w:kinsoku w:val="0"/>
              <w:overflowPunct w:val="0"/>
              <w:spacing w:before="31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2A4C01B">
            <w:pPr>
              <w:pStyle w:val="23"/>
              <w:kinsoku w:val="0"/>
              <w:overflowPunct w:val="0"/>
              <w:spacing w:before="3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17CE8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D06FEDA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48EE0B7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3C7DA2B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A1A19B0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9E78A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C291735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48346C8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A3B8F51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7D82972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18BC3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5167D8FA">
            <w:pPr>
              <w:pStyle w:val="23"/>
              <w:kinsoku w:val="0"/>
              <w:overflowPunct w:val="0"/>
              <w:spacing w:before="3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5C0CDFE4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B2DA2A2">
            <w:pPr>
              <w:pStyle w:val="23"/>
              <w:kinsoku w:val="0"/>
              <w:overflowPunct w:val="0"/>
              <w:spacing w:before="30"/>
              <w:ind w:left="15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247D36D9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67B41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55E5DC0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E379B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2F687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605B51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拉伸粘结强度</w:t>
            </w:r>
            <w:r>
              <w:rPr>
                <w:rFonts w:ascii="宋体" w:hAnsi="Segoe UI Symbol" w:cs="宋体"/>
                <w:b/>
                <w:bCs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</w:p>
        </w:tc>
      </w:tr>
      <w:tr w14:paraId="5120F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77482F3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4342A87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F6CAF05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0107C9A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CB472CF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E744433">
            <w:pPr>
              <w:pStyle w:val="23"/>
              <w:kinsoku w:val="0"/>
              <w:overflowPunct w:val="0"/>
              <w:spacing w:before="1"/>
              <w:rPr>
                <w:rFonts w:hint="default"/>
                <w:sz w:val="27"/>
                <w:szCs w:val="27"/>
              </w:rPr>
            </w:pPr>
          </w:p>
          <w:p w14:paraId="4DE0DCF1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31EB6A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《模塑聚苯板薄抹灰外墙外保温系统材料》 </w:t>
            </w:r>
            <w:r>
              <w:rPr>
                <w:rFonts w:ascii="宋体" w:cs="宋体"/>
                <w:sz w:val="21"/>
                <w:szCs w:val="21"/>
              </w:rPr>
              <w:t xml:space="preserve">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29906）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0108B76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《外墙外保温工程技术标准》（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JGJ144）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A7D32F0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《挤塑聚苯板（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XPS）薄抹灰外墙外保温系统材料》（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7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30595）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A67E114">
            <w:pPr>
              <w:pStyle w:val="23"/>
              <w:kinsoku w:val="0"/>
              <w:overflowPunct w:val="0"/>
              <w:spacing w:before="49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《保温装饰板外墙外保温系统材料》 </w:t>
            </w:r>
            <w:r>
              <w:rPr>
                <w:rFonts w:ascii="宋体" w:cs="宋体"/>
                <w:sz w:val="21"/>
                <w:szCs w:val="21"/>
              </w:rPr>
              <w:t xml:space="preserve">（ </w:t>
            </w:r>
            <w:r>
              <w:rPr>
                <w:rFonts w:ascii="宋体" w:cs="宋体"/>
                <w:spacing w:val="5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287）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0D7E03B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《酚醛泡沫板薄抹灰外墙外保温系统材料》（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515）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FE2D7AD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《外墙内保温复合板系统》（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30593）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9758783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《硬泡聚氨酯板薄抹灰外墙外保温系统材料》（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420）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EC84243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《墙体保温用膨胀聚苯乙烯板胶粘剂》（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992）</w:t>
            </w:r>
            <w:r>
              <w:rPr>
                <w:rFonts w:ascii="宋体" w:cs="宋体"/>
                <w:sz w:val="21"/>
                <w:szCs w:val="21"/>
              </w:rPr>
              <w:t xml:space="preserve">  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4FE7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9C3E7D9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1A4EE33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542CBB9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A27198D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2CC619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F86777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《模塑聚苯板薄抹灰外墙外保温系统材料》 </w:t>
            </w:r>
            <w:r>
              <w:rPr>
                <w:rFonts w:ascii="宋体" w:cs="宋体"/>
                <w:sz w:val="21"/>
                <w:szCs w:val="21"/>
              </w:rPr>
              <w:t xml:space="preserve">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29906）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88819F1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《外墙外保温工程技术标准》（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JGJ144）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B0B7885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《挤塑聚苯板（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XPS）薄抹灰外墙外保温系统材料》（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7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30595）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1F22FB2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《保温装饰板外墙外保温系统材料》 </w:t>
            </w:r>
            <w:r>
              <w:rPr>
                <w:rFonts w:ascii="宋体" w:cs="宋体"/>
                <w:sz w:val="21"/>
                <w:szCs w:val="21"/>
              </w:rPr>
              <w:t xml:space="preserve">（ </w:t>
            </w:r>
            <w:r>
              <w:rPr>
                <w:rFonts w:ascii="宋体" w:cs="宋体"/>
                <w:spacing w:val="5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287）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1FE3940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《酚醛泡沫板薄抹灰外墙外保温系统材料》（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515）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6A040BD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《外墙内保温复合板系统》（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30593）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0088C89">
            <w:pPr>
              <w:pStyle w:val="23"/>
              <w:kinsoku w:val="0"/>
              <w:overflowPunct w:val="0"/>
              <w:spacing w:before="49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《硬泡聚氨酯板薄抹灰外墙外保温系统材料》（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420）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CD9D0AB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《墙体保温用膨胀聚苯乙烯板胶粘剂》（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992）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EAA3B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7A5DB2">
            <w:pPr>
              <w:pStyle w:val="23"/>
              <w:kinsoku w:val="0"/>
              <w:overflowPunct w:val="0"/>
              <w:spacing w:before="10"/>
              <w:jc w:val="both"/>
              <w:rPr>
                <w:rFonts w:hint="default"/>
                <w:sz w:val="20"/>
                <w:szCs w:val="20"/>
              </w:rPr>
            </w:pPr>
          </w:p>
          <w:p w14:paraId="2B92A9A5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F98378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60E740C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38CE4D2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BFFB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2B5341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4FD457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50BB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66B60E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                       信息核查登记</w:t>
            </w:r>
          </w:p>
        </w:tc>
      </w:tr>
      <w:tr w14:paraId="26600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B3C53B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8799768">
            <w:pPr>
              <w:pStyle w:val="23"/>
              <w:kinsoku w:val="0"/>
              <w:overflowPunct w:val="0"/>
              <w:spacing w:before="26"/>
              <w:ind w:left="103" w:right="-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样品符合规范要求（</w:t>
            </w:r>
            <w:r>
              <w:rPr>
                <w:rFonts w:ascii="宋体" w:cs="宋体"/>
                <w:color w:val="333333"/>
                <w:spacing w:val="8"/>
                <w:sz w:val="21"/>
                <w:szCs w:val="21"/>
              </w:rPr>
              <w:t>散（袋）装，未受潮、无结块</w:t>
            </w:r>
            <w:r>
              <w:rPr>
                <w:rFonts w:ascii="宋体" w:cs="宋体"/>
                <w:color w:val="333333"/>
                <w:spacing w:val="-5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333333"/>
                <w:spacing w:val="-99"/>
                <w:sz w:val="21"/>
                <w:szCs w:val="21"/>
              </w:rPr>
              <w:t>）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FEAF4D7">
            <w:pPr>
              <w:pStyle w:val="23"/>
              <w:kinsoku w:val="0"/>
              <w:overflowPunct w:val="0"/>
              <w:spacing w:before="26"/>
              <w:ind w:left="26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AE1F2D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572100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0F371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CFCC6E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9728B4">
            <w:pPr>
              <w:pStyle w:val="23"/>
              <w:kinsoku w:val="0"/>
              <w:overflowPunct w:val="0"/>
              <w:spacing w:before="26"/>
              <w:ind w:left="27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A8C912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721B65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78B307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17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A1E728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409A9F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AEA650">
            <w:pPr>
              <w:pStyle w:val="23"/>
              <w:kinsoku w:val="0"/>
              <w:overflowPunct w:val="0"/>
              <w:spacing w:before="7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17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6AFB22">
            <w:pPr>
              <w:pStyle w:val="23"/>
              <w:kinsoku w:val="0"/>
              <w:overflowPunct w:val="0"/>
              <w:spacing w:before="74"/>
              <w:ind w:left="103"/>
              <w:jc w:val="center"/>
              <w:rPr>
                <w:rFonts w:hint="default"/>
              </w:rPr>
            </w:pPr>
          </w:p>
        </w:tc>
      </w:tr>
    </w:tbl>
    <w:p w14:paraId="12345DBA">
      <w:pPr>
        <w:ind w:firstLine="205" w:firstLineChars="100"/>
        <w:rPr>
          <w:rFonts w:hint="default"/>
          <w:b/>
          <w:spacing w:val="-74"/>
        </w:rPr>
      </w:pPr>
      <w:r>
        <w:rPr>
          <w:b/>
          <w:spacing w:val="12"/>
          <w:sz w:val="18"/>
          <w:szCs w:val="18"/>
        </w:rPr>
        <w:t>声明：</w:t>
      </w:r>
      <w:r>
        <w:rPr>
          <w:b/>
          <w:spacing w:val="-74"/>
        </w:rPr>
        <w:t xml:space="preserve"> </w:t>
      </w:r>
    </w:p>
    <w:p w14:paraId="65197342">
      <w:pPr>
        <w:pStyle w:val="7"/>
        <w:kinsoku w:val="0"/>
        <w:overflowPunct w:val="0"/>
        <w:spacing w:before="1" w:line="295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48908D94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39DEE8B0">
      <w:pPr>
        <w:pStyle w:val="7"/>
        <w:rPr>
          <w:rFonts w:hint="default"/>
        </w:rPr>
      </w:pPr>
      <w:r>
        <w:rPr>
          <w:spacing w:val="5"/>
        </w:rPr>
        <w:t>3、</w:t>
      </w:r>
      <w:r>
        <w:t xml:space="preserve">我公司保证检测的公正性， 对检测数据负责， 为委托方提供的样品及其有关资料保密；        </w:t>
      </w:r>
      <w:r>
        <w:tab/>
      </w:r>
      <w:r>
        <w:t xml:space="preserve"> </w:t>
      </w:r>
    </w:p>
    <w:p w14:paraId="40F02041">
      <w:pPr>
        <w:pStyle w:val="7"/>
        <w:rPr>
          <w:rFonts w:hint="default"/>
        </w:rPr>
      </w:pPr>
      <w:r>
        <w:t xml:space="preserve">4、我公司仅对来样负责， 检测结果仅反映对来样的评价；  </w:t>
      </w:r>
    </w:p>
    <w:p w14:paraId="0148B913">
      <w:pPr>
        <w:pStyle w:val="7"/>
        <w:rPr>
          <w:rFonts w:hint="default"/>
        </w:rPr>
      </w:pPr>
      <w:r>
        <w:t xml:space="preserve">5、委托方要求自行取回的样品， 请于取报告后七个工作日内取回， 逾期本单位将自行处理；  </w:t>
      </w:r>
    </w:p>
    <w:p w14:paraId="761FB513">
      <w:pPr>
        <w:pStyle w:val="7"/>
        <w:rPr>
          <w:rFonts w:hint="default"/>
        </w:rPr>
      </w:pPr>
      <w:r>
        <w:t>6、本委托单等同合同书或协议书， 具有同等法律效力。 凡办理完委托手续， 委托方须认可并交付完检测费用。</w:t>
      </w:r>
    </w:p>
    <w:p w14:paraId="5A438351">
      <w:pPr>
        <w:pStyle w:val="7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  <w:docGrid w:linePitch="326" w:charSpace="0"/>
        </w:sectPr>
      </w:pPr>
    </w:p>
    <w:p w14:paraId="45AD66C6">
      <w:pPr>
        <w:pStyle w:val="7"/>
        <w:kinsoku w:val="0"/>
        <w:overflowPunct w:val="0"/>
        <w:spacing w:before="5"/>
        <w:ind w:left="0"/>
        <w:rPr>
          <w:rFonts w:hint="default" w:ascii="Times New Roman" w:cs="Times New Roman"/>
          <w:sz w:val="7"/>
          <w:szCs w:val="7"/>
        </w:rPr>
      </w:pPr>
    </w:p>
    <w:p w14:paraId="0271D81B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56" w:name="_Toc27271"/>
      <w:r>
        <w:rPr>
          <w:rFonts w:hint="default"/>
          <w:b/>
          <w:bCs/>
          <w:sz w:val="36"/>
          <w:szCs w:val="36"/>
        </w:rPr>
        <w:t>室内检测委托单（增强加固材料）</w:t>
      </w:r>
      <w:bookmarkEnd w:id="56"/>
    </w:p>
    <w:p w14:paraId="199F9864">
      <w:pPr>
        <w:pStyle w:val="7"/>
        <w:kinsoku w:val="0"/>
        <w:overflowPunct w:val="0"/>
        <w:spacing w:before="10"/>
        <w:ind w:left="0" w:firstLine="480" w:firstLineChars="200"/>
        <w:rPr>
          <w:rFonts w:hint="default" w:ascii="Times New Roman" w:cs="Times New Roman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5441"/>
        <w:gridCol w:w="1470"/>
        <w:gridCol w:w="38"/>
        <w:gridCol w:w="1987"/>
      </w:tblGrid>
      <w:tr w14:paraId="0B1015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B080E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6" w:type="dxa"/>
            <w:gridSpan w:val="4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0FFBBB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49CA02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8515F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8162A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DDC59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FD7FA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8FA3F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D5AFE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BCC6B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73E8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76A32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2C800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E3A8E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6DFE3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3BA4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E20DD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23E6ED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E66BE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FC08A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8807B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2BF3F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FD5FB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A5992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C7BD9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DCEEA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56879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FD428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EC4AE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E90A2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F65B8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56405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4E22D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929A6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2A9E9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4E0DF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BC86A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D6C7E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通用增强加固材料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265C4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29EDD4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0E331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75595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98782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141F1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BBF3C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D0E1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9AABD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125EE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028A1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18F32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C1804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CB789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AD22F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9B994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554A5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71CA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E250C2E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42E04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6464E3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1C3D3BBD">
            <w:pPr>
              <w:pStyle w:val="23"/>
              <w:kinsoku w:val="0"/>
              <w:overflowPunct w:val="0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DDAEB2A">
            <w:pPr>
              <w:pStyle w:val="23"/>
              <w:kinsoku w:val="0"/>
              <w:overflowPunct w:val="0"/>
              <w:ind w:firstLine="237" w:firstLineChars="100"/>
              <w:jc w:val="both"/>
              <w:rPr>
                <w:rFonts w:hint="default" w:ascii="宋体" w:hAnsi="Segoe UI Symbol" w:cs="宋体"/>
                <w:spacing w:val="102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力学性能 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抗腐蚀性能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网孔中心距偏差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钢丝网丝径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单位面积质量</w:t>
            </w:r>
          </w:p>
          <w:p w14:paraId="7FFF13B5">
            <w:pPr>
              <w:pStyle w:val="23"/>
              <w:kinsoku w:val="0"/>
              <w:overflowPunct w:val="0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断裂伸长率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</w:p>
        </w:tc>
      </w:tr>
      <w:tr w14:paraId="68B3FD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exac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EBC1833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5C02605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566D98F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6E31F33F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8D595B9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BE31876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5892A8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《增强材料机织物试验方法 </w:t>
            </w:r>
            <w:r>
              <w:rPr>
                <w:rFonts w:ascii="宋体" w:cs="宋体"/>
                <w:sz w:val="21"/>
                <w:szCs w:val="21"/>
              </w:rPr>
              <w:t>第 5</w:t>
            </w:r>
            <w:r>
              <w:rPr>
                <w:rFonts w:ascii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4"/>
                <w:sz w:val="21"/>
                <w:szCs w:val="21"/>
              </w:rPr>
              <w:t>部分:玻璃纤维拉伸断裂强力和断裂伸长的测定》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B395C46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7689.5）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C6F3B6D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《玻璃纤维网布耐碱性试验方法氢氧化钠溶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液浸泡法》（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20102）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C41015D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《外墙外保温工程技术标准》（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JGJ144）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《镀锌电焊网》（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33281）</w:t>
            </w:r>
          </w:p>
          <w:p w14:paraId="7B77010D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《胶粉聚苯颗粒外墙外保温系统材料》（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JG/T158）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3B2FB2F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《硬泡聚氨酯板薄抹灰外墙外保温系统材料》（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420）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2569743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《模塑聚苯板薄抹灰外墙外保温系统材料》 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29906）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CA743EB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《挤塑聚苯板（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XPS）薄抹灰外墙外保温系统材料》（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7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30595）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CACA5BA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《建筑用混凝土复合聚苯板外墙外保温材料》（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228）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BEFAAD2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《增强制品试验方法第</w:t>
            </w:r>
            <w:r>
              <w:rPr>
                <w:rFonts w:ascii="宋体" w:cs="宋体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3</w:t>
            </w:r>
            <w:r>
              <w:rPr>
                <w:rFonts w:ascii="宋体" w:cs="宋体"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部分:单位面积质量的测定》（</w:t>
            </w:r>
            <w:r>
              <w:rPr>
                <w:rFonts w:ascii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9914.3)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</w:p>
        </w:tc>
      </w:tr>
      <w:tr w14:paraId="0B856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1" w:hRule="exac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EE7D697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2851966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EDBD955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157B7353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5C7E0C8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D6ECEED">
            <w:pPr>
              <w:pStyle w:val="23"/>
              <w:kinsoku w:val="0"/>
              <w:overflowPunct w:val="0"/>
              <w:spacing w:before="1"/>
              <w:rPr>
                <w:rFonts w:hint="default"/>
                <w:sz w:val="27"/>
                <w:szCs w:val="27"/>
              </w:rPr>
            </w:pPr>
          </w:p>
          <w:p w14:paraId="1AF49232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5AE571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《玻璃纤维网布耐碱性试验方法 氢氧化钠溶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液浸泡法》（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20102）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AC8B43A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《外墙外保温工程技术标准》（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JGJ144）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《镀锌电焊网》（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33281）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845329C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《胶粉聚苯颗粒外墙外保温系统材料》（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JG/T158）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2C23BF4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《硬泡聚氨酯板薄抹灰外墙外保温系统材料》（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420）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EBD4CA6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《模塑聚苯板薄抹灰外墙外保温系统材料》 </w:t>
            </w:r>
            <w:r>
              <w:rPr>
                <w:rFonts w:ascii="宋体" w:cs="宋体"/>
                <w:sz w:val="21"/>
                <w:szCs w:val="21"/>
              </w:rPr>
              <w:t xml:space="preserve">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29906）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3D74E38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《挤塑聚苯板（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XPS）薄抹灰外墙外保温系统材料》（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7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30595）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D341652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pacing w:val="9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《建筑用混凝土复合聚苯板外墙外保温材料》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228）</w:t>
            </w:r>
          </w:p>
          <w:p w14:paraId="50F34137">
            <w:pPr>
              <w:pStyle w:val="23"/>
              <w:kinsoku w:val="0"/>
              <w:overflowPunct w:val="0"/>
              <w:spacing w:line="220" w:lineRule="exact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《增强制品试验方法第</w:t>
            </w:r>
            <w:r>
              <w:rPr>
                <w:rFonts w:ascii="宋体" w:cs="宋体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3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部分:单位面积质量的测定》（</w:t>
            </w:r>
            <w:r>
              <w:rPr>
                <w:rFonts w:ascii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9914.3)</w:t>
            </w:r>
            <w:r>
              <w:rPr>
                <w:rFonts w:ascii="宋体" w:cs="宋体"/>
                <w:sz w:val="21"/>
                <w:szCs w:val="21"/>
              </w:rPr>
              <w:t xml:space="preserve">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49C43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exac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795C75">
            <w:pPr>
              <w:pStyle w:val="23"/>
              <w:kinsoku w:val="0"/>
              <w:overflowPunct w:val="0"/>
              <w:spacing w:line="283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981C67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3612900A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637AF7E0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45E3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04FC06">
            <w:pPr>
              <w:pStyle w:val="23"/>
              <w:kinsoku w:val="0"/>
              <w:overflowPunct w:val="0"/>
              <w:spacing w:line="283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E668A0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B5426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824B33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                            信息核查登记  </w:t>
            </w:r>
          </w:p>
        </w:tc>
      </w:tr>
      <w:tr w14:paraId="2A629C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284E11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BC0A91A">
            <w:pPr>
              <w:pStyle w:val="23"/>
              <w:kinsoku w:val="0"/>
              <w:overflowPunct w:val="0"/>
              <w:spacing w:line="249" w:lineRule="auto"/>
              <w:ind w:left="103" w:right="-3449"/>
              <w:jc w:val="both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样品符合规范要求（</w:t>
            </w:r>
            <w:r>
              <w:rPr>
                <w:rFonts w:ascii="宋体" w:cs="宋体"/>
                <w:color w:val="333333"/>
                <w:spacing w:val="8"/>
                <w:sz w:val="21"/>
                <w:szCs w:val="21"/>
              </w:rPr>
              <w:t>散（袋）装，未受潮、无结块</w:t>
            </w:r>
            <w:r>
              <w:rPr>
                <w:rFonts w:ascii="宋体" w:cs="宋体"/>
                <w:color w:val="333333"/>
                <w:spacing w:val="-5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333333"/>
                <w:spacing w:val="-99"/>
                <w:sz w:val="21"/>
                <w:szCs w:val="21"/>
              </w:rPr>
              <w:t>）</w:t>
            </w: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1E76F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534FCE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  <w:tr w14:paraId="33562F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ADB455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50E52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2C908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22098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81D39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EED9F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6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A5183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6D08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8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CB96A9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6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7A4E96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</w:tbl>
    <w:p w14:paraId="429A9207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spacing w:val="12"/>
        </w:rPr>
      </w:pPr>
      <w:r>
        <w:rPr>
          <w:b/>
          <w:spacing w:val="12"/>
        </w:rPr>
        <w:t>声明：</w:t>
      </w:r>
    </w:p>
    <w:p w14:paraId="21D3D46A">
      <w:pPr>
        <w:pStyle w:val="7"/>
        <w:kinsoku w:val="0"/>
        <w:overflowPunct w:val="0"/>
        <w:spacing w:before="1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72EAA2DD">
      <w:pPr>
        <w:pStyle w:val="7"/>
        <w:kinsoku w:val="0"/>
        <w:overflowPunct w:val="0"/>
        <w:spacing w:before="23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2F88A998">
      <w:pPr>
        <w:pStyle w:val="7"/>
        <w:rPr>
          <w:rFonts w:hint="default"/>
        </w:rPr>
      </w:pPr>
      <w:r>
        <w:rPr>
          <w:spacing w:val="5"/>
        </w:rPr>
        <w:t>3、</w:t>
      </w:r>
      <w:r>
        <w:t xml:space="preserve">我公司保证检测的公正性， 对检测数据负责， 为委托方提供的样品及其有关资料保密；        </w:t>
      </w:r>
      <w:r>
        <w:tab/>
      </w:r>
      <w:r>
        <w:t xml:space="preserve"> </w:t>
      </w:r>
    </w:p>
    <w:p w14:paraId="4A333D6B">
      <w:pPr>
        <w:pStyle w:val="7"/>
        <w:rPr>
          <w:rFonts w:hint="default"/>
        </w:rPr>
      </w:pPr>
      <w:r>
        <w:t xml:space="preserve">4、我公司仅对来样负责， 检测结果仅反映对来样的评价；  </w:t>
      </w:r>
    </w:p>
    <w:p w14:paraId="40A3A2D3">
      <w:pPr>
        <w:pStyle w:val="7"/>
        <w:rPr>
          <w:rFonts w:hint="default"/>
        </w:rPr>
      </w:pPr>
      <w:r>
        <w:t xml:space="preserve">5、委托方要求自行取回的样品， 请于取报告后七个工作日内取回， 逾期本单位将自行处理；  </w:t>
      </w:r>
    </w:p>
    <w:p w14:paraId="2C401C28">
      <w:pPr>
        <w:pStyle w:val="7"/>
        <w:rPr>
          <w:rFonts w:hint="default"/>
        </w:rPr>
      </w:pPr>
      <w:r>
        <w:t>6、本委托单等同合同书或协议书， 具有同等法律效力。 凡办理完委托手续， 委托方须认可并交付完检测费用。</w:t>
      </w:r>
    </w:p>
    <w:p w14:paraId="002BFC86">
      <w:pPr>
        <w:pStyle w:val="7"/>
        <w:kinsoku w:val="0"/>
        <w:overflowPunct w:val="0"/>
        <w:spacing w:before="6"/>
        <w:ind w:left="0"/>
        <w:rPr>
          <w:rFonts w:hint="default" w:ascii="Times New Roman" w:cs="Times New Roman"/>
          <w:sz w:val="6"/>
          <w:szCs w:val="6"/>
        </w:rPr>
      </w:pPr>
      <w:r>
        <w:rPr>
          <w:b/>
          <w:w w:val="99"/>
        </w:rPr>
        <w:t xml:space="preserve"> </w:t>
      </w:r>
    </w:p>
    <w:p w14:paraId="5A0C2EFB">
      <w:pPr>
        <w:pStyle w:val="7"/>
        <w:kinsoku w:val="0"/>
        <w:overflowPunct w:val="0"/>
        <w:spacing w:before="6"/>
        <w:ind w:left="0"/>
        <w:rPr>
          <w:rFonts w:hint="default" w:ascii="Times New Roman" w:cs="Times New Roman"/>
          <w:sz w:val="6"/>
          <w:szCs w:val="6"/>
        </w:rPr>
      </w:pPr>
    </w:p>
    <w:p w14:paraId="4FEA7526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57" w:name="_Toc12646"/>
      <w:r>
        <w:rPr>
          <w:rFonts w:hint="default"/>
          <w:b/>
          <w:bCs/>
          <w:sz w:val="36"/>
          <w:szCs w:val="36"/>
        </w:rPr>
        <w:t>室内检测委托单（保温砂浆）</w:t>
      </w:r>
      <w:bookmarkEnd w:id="57"/>
    </w:p>
    <w:p w14:paraId="215CBD26">
      <w:pPr>
        <w:pStyle w:val="7"/>
        <w:kinsoku w:val="0"/>
        <w:overflowPunct w:val="0"/>
        <w:spacing w:before="10"/>
        <w:ind w:left="0" w:firstLine="480" w:firstLineChars="200"/>
        <w:rPr>
          <w:rFonts w:hint="default" w:ascii="Times New Roman" w:cs="Times New Roman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25623D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F98CEEA">
            <w:pPr>
              <w:pStyle w:val="23"/>
              <w:kinsoku w:val="0"/>
              <w:overflowPunct w:val="0"/>
              <w:spacing w:before="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BBE1916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FD5B7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BBE104A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2A8F83D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DF312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7D4D141">
            <w:pPr>
              <w:pStyle w:val="23"/>
              <w:kinsoku w:val="0"/>
              <w:overflowPunct w:val="0"/>
              <w:spacing w:before="14"/>
              <w:ind w:left="364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D86AE64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FFCD3D7">
            <w:pPr>
              <w:pStyle w:val="23"/>
              <w:kinsoku w:val="0"/>
              <w:overflowPunct w:val="0"/>
              <w:spacing w:before="1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D015BC4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CF000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4BF0EE2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CD09866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4A50757">
            <w:pPr>
              <w:pStyle w:val="23"/>
              <w:kinsoku w:val="0"/>
              <w:overflowPunct w:val="0"/>
              <w:spacing w:before="11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4C977AE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53D67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9802557">
            <w:pPr>
              <w:pStyle w:val="23"/>
              <w:kinsoku w:val="0"/>
              <w:overflowPunct w:val="0"/>
              <w:spacing w:before="33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见证单位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3081AAF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85EC525">
            <w:pPr>
              <w:pStyle w:val="23"/>
              <w:kinsoku w:val="0"/>
              <w:overflowPunct w:val="0"/>
              <w:spacing w:before="57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E64235F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01CF1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27797FA">
            <w:pPr>
              <w:pStyle w:val="23"/>
              <w:kinsoku w:val="0"/>
              <w:overflowPunct w:val="0"/>
              <w:spacing w:before="33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监督单位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9CF84DD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173879D">
            <w:pPr>
              <w:pStyle w:val="23"/>
              <w:kinsoku w:val="0"/>
              <w:overflowPunct w:val="0"/>
              <w:spacing w:before="33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E6F62FE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DD1B8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0DBA627">
            <w:pPr>
              <w:pStyle w:val="23"/>
              <w:kinsoku w:val="0"/>
              <w:overflowPunct w:val="0"/>
              <w:spacing w:before="3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44A79C4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B179103">
            <w:pPr>
              <w:pStyle w:val="23"/>
              <w:kinsoku w:val="0"/>
              <w:overflowPunct w:val="0"/>
              <w:spacing w:before="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D0D1112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82BAE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47D0597">
            <w:pPr>
              <w:pStyle w:val="23"/>
              <w:kinsoku w:val="0"/>
              <w:overflowPunct w:val="0"/>
              <w:spacing w:before="33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检测类别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4DCB71A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FCBF1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2BCD442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2179EA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92AFBEB">
            <w:pPr>
              <w:pStyle w:val="23"/>
              <w:kinsoku w:val="0"/>
              <w:overflowPunct w:val="0"/>
              <w:spacing w:before="3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099970A">
            <w:pPr>
              <w:pStyle w:val="23"/>
              <w:kinsoku w:val="0"/>
              <w:overflowPunct w:val="0"/>
              <w:spacing w:before="31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通用保温砂浆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7D5E55F">
            <w:pPr>
              <w:pStyle w:val="23"/>
              <w:kinsoku w:val="0"/>
              <w:overflowPunct w:val="0"/>
              <w:spacing w:before="31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69D4EAA">
            <w:pPr>
              <w:pStyle w:val="23"/>
              <w:kinsoku w:val="0"/>
              <w:overflowPunct w:val="0"/>
              <w:spacing w:before="3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E9C80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08F4073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400CA70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28A141B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31295BA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5F286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88EFD48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2326CFE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9FBD884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9E961E7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C27A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0679AC70">
            <w:pPr>
              <w:pStyle w:val="23"/>
              <w:kinsoku w:val="0"/>
              <w:overflowPunct w:val="0"/>
              <w:spacing w:before="3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57E98DD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C8F2B39">
            <w:pPr>
              <w:pStyle w:val="23"/>
              <w:kinsoku w:val="0"/>
              <w:overflowPunct w:val="0"/>
              <w:spacing w:before="30"/>
              <w:ind w:left="15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FE714E6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A49F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D8A4099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ED7BC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9D94D6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D3FAA1">
            <w:pPr>
              <w:pStyle w:val="23"/>
              <w:kinsoku w:val="0"/>
              <w:overflowPunct w:val="0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抗压强度  </w:t>
            </w:r>
            <w:r>
              <w:rPr>
                <w:rFonts w:hint="default" w:ascii="Segoe UI Symbol" w:hAnsi="Segoe UI Symbol" w:cs="Segoe UI Symbol"/>
                <w:b/>
                <w:bCs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2"/>
                <w:sz w:val="21"/>
                <w:szCs w:val="21"/>
              </w:rPr>
              <w:t xml:space="preserve">干密度 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导热系数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剪切强度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拉伸粘结强度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其它：</w:t>
            </w:r>
          </w:p>
        </w:tc>
      </w:tr>
      <w:tr w14:paraId="4D9A15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9098B36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7AF22C9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F7DB046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6D9B298A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1FC1B7B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D9B40C9">
            <w:pPr>
              <w:pStyle w:val="23"/>
              <w:kinsoku w:val="0"/>
              <w:overflowPunct w:val="0"/>
              <w:spacing w:before="14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59530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《无机硬质绝热制品试验方法》（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5486）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27E1265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《建筑保温砂浆》（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20473）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4D0FA3B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《膨胀玻化微珠保温隔热砂浆》（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26000）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0AF1854">
            <w:pPr>
              <w:pStyle w:val="23"/>
              <w:kinsoku w:val="0"/>
              <w:overflowPunct w:val="0"/>
              <w:spacing w:before="49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《胶粉聚苯颗粒外墙外保温系统材料》（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JG/T158）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67F0D59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《绝热材料稳态热阻及有关特性的测定 防护 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热板法》（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10294）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95962F2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《绝热材料稳态热阻及有关特性的测定热流计法》（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10295）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4FD845B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《陶瓷砖胶粘剂》（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-4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547）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21532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DDD8E55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14D5D344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951EBF4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FE016B2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43B1F45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064D4D3">
            <w:pPr>
              <w:pStyle w:val="23"/>
              <w:kinsoku w:val="0"/>
              <w:overflowPunct w:val="0"/>
              <w:spacing w:before="15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67DD4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《无机硬质绝热制品试验方法》（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5486）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0FC2ADA">
            <w:pPr>
              <w:pStyle w:val="23"/>
              <w:kinsoku w:val="0"/>
              <w:overflowPunct w:val="0"/>
              <w:spacing w:before="49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《建筑保温砂浆》（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20473）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16E0B34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《膨胀玻化微珠保温隔热砂浆》（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26000）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031037D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《胶粉聚苯颗粒外墙外保温系统材料》（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JG/T158）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1C14215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《绝热材料稳态热阻及有关特性的测定 防护 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热板法》（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10294）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D6157F3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《绝热材料稳态热阻及有关特性的测定热流计法》（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10295）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6EE05C5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《陶瓷砖胶粘剂》（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-4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547）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4B4B2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29BDE0E">
            <w:pPr>
              <w:pStyle w:val="23"/>
              <w:kinsoku w:val="0"/>
              <w:overflowPunct w:val="0"/>
              <w:rPr>
                <w:rFonts w:hint="default"/>
                <w:sz w:val="21"/>
                <w:szCs w:val="21"/>
              </w:rPr>
            </w:pPr>
          </w:p>
          <w:p w14:paraId="39AABD00">
            <w:pPr>
              <w:pStyle w:val="23"/>
              <w:kinsoku w:val="0"/>
              <w:overflowPunct w:val="0"/>
              <w:spacing w:line="283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0A410D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25F1C95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D7D72AF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AFEA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2F81CE1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7D67F81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A2926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86C3E58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4DB30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3AC2B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02A230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 样品符合规范要求(散（袋）装，未受潮、无结块)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BEC5FE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样 人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57B7D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1B2B5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F82C6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样品编号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32AE8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01893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报告编号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F6F0D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943E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1B9D1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48C7D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1861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6F5A2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备注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A4A3C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37835296">
      <w:pPr>
        <w:pStyle w:val="7"/>
        <w:kinsoku w:val="0"/>
        <w:overflowPunct w:val="0"/>
        <w:spacing w:before="1" w:line="297" w:lineRule="auto"/>
        <w:ind w:left="0" w:right="2596" w:firstLine="205" w:firstLineChars="100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2A409A47">
      <w:pPr>
        <w:pStyle w:val="7"/>
        <w:kinsoku w:val="0"/>
        <w:overflowPunct w:val="0"/>
        <w:spacing w:before="1"/>
        <w:ind w:left="176"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EE80020">
      <w:pPr>
        <w:pStyle w:val="7"/>
        <w:kinsoku w:val="0"/>
        <w:overflowPunct w:val="0"/>
        <w:spacing w:before="21"/>
        <w:ind w:left="176"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1F8A609F">
      <w:pPr>
        <w:pStyle w:val="7"/>
        <w:kinsoku w:val="0"/>
        <w:overflowPunct w:val="0"/>
        <w:spacing w:before="1"/>
        <w:ind w:left="176" w:right="2596"/>
        <w:rPr>
          <w:rFonts w:hint="default"/>
          <w:spacing w:val="5"/>
        </w:rPr>
      </w:pPr>
      <w:r>
        <w:rPr>
          <w:spacing w:val="5"/>
        </w:rPr>
        <w:t xml:space="preserve">3、 我公司保证检测的公正性， 对检测数据负责， 为委托方提供的样品及其有关资料保密；       </w:t>
      </w:r>
    </w:p>
    <w:p w14:paraId="43A579F0">
      <w:pPr>
        <w:pStyle w:val="7"/>
        <w:kinsoku w:val="0"/>
        <w:overflowPunct w:val="0"/>
        <w:spacing w:before="1"/>
        <w:ind w:left="176" w:right="2596"/>
        <w:rPr>
          <w:rFonts w:hint="default"/>
          <w:spacing w:val="5"/>
        </w:rPr>
      </w:pPr>
      <w:r>
        <w:rPr>
          <w:spacing w:val="5"/>
        </w:rPr>
        <w:t xml:space="preserve">4、 我公司仅对来样负责， 检测结果仅反映对来样的评价；  </w:t>
      </w:r>
    </w:p>
    <w:p w14:paraId="133BEC7B">
      <w:pPr>
        <w:pStyle w:val="7"/>
        <w:kinsoku w:val="0"/>
        <w:overflowPunct w:val="0"/>
        <w:spacing w:before="1"/>
        <w:ind w:left="176" w:right="2596"/>
        <w:rPr>
          <w:rFonts w:hint="default"/>
          <w:spacing w:val="5"/>
        </w:rPr>
      </w:pPr>
      <w:r>
        <w:rPr>
          <w:spacing w:val="5"/>
        </w:rPr>
        <w:t xml:space="preserve">5、 委托方要求自行取回的样品， 请于取报告后七个工作日内取回， 逾期本单位将自行处理；  </w:t>
      </w:r>
    </w:p>
    <w:p w14:paraId="6449B9EF">
      <w:pPr>
        <w:pStyle w:val="7"/>
        <w:kinsoku w:val="0"/>
        <w:overflowPunct w:val="0"/>
        <w:spacing w:before="1"/>
        <w:ind w:left="176" w:right="30"/>
        <w:rPr>
          <w:rFonts w:hint="default"/>
          <w:spacing w:val="5"/>
        </w:rPr>
      </w:pPr>
      <w:r>
        <w:rPr>
          <w:spacing w:val="5"/>
        </w:rPr>
        <w:t>6、 本委托单等同合同书或协议书， 具有同等法律效力。 凡办理完委托手续， 委托方须认可并交付完检测费用。</w:t>
      </w:r>
    </w:p>
    <w:p w14:paraId="2F84D007">
      <w:pPr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  <w:docGrid w:linePitch="326" w:charSpace="0"/>
        </w:sectPr>
      </w:pPr>
    </w:p>
    <w:p w14:paraId="1CC1A4A3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58" w:name="_Toc10087"/>
      <w:r>
        <w:rPr>
          <w:rFonts w:hint="default"/>
          <w:b/>
          <w:bCs/>
          <w:sz w:val="36"/>
          <w:szCs w:val="36"/>
        </w:rPr>
        <w:t>室内检测委托单（抹面材料）</w:t>
      </w:r>
      <w:bookmarkEnd w:id="58"/>
    </w:p>
    <w:p w14:paraId="4F4EA345">
      <w:pPr>
        <w:pStyle w:val="7"/>
        <w:kinsoku w:val="0"/>
        <w:overflowPunct w:val="0"/>
        <w:spacing w:before="10"/>
        <w:ind w:left="0" w:firstLine="480" w:firstLineChars="200"/>
        <w:rPr>
          <w:rFonts w:hint="default" w:ascii="Times New Roman" w:cs="Times New Roman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7BE231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B99E9A1">
            <w:pPr>
              <w:pStyle w:val="23"/>
              <w:kinsoku w:val="0"/>
              <w:overflowPunct w:val="0"/>
              <w:spacing w:before="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1AA9A85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59C5A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E870476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1629F43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5FFD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C85F541">
            <w:pPr>
              <w:pStyle w:val="23"/>
              <w:kinsoku w:val="0"/>
              <w:overflowPunct w:val="0"/>
              <w:spacing w:before="14"/>
              <w:ind w:left="364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9D4FCEB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C5D23A4">
            <w:pPr>
              <w:pStyle w:val="23"/>
              <w:kinsoku w:val="0"/>
              <w:overflowPunct w:val="0"/>
              <w:spacing w:before="1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3757FAC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F0569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03DEFEB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026F64C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76BAD1">
            <w:pPr>
              <w:pStyle w:val="23"/>
              <w:kinsoku w:val="0"/>
              <w:overflowPunct w:val="0"/>
              <w:spacing w:before="11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71C71EE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0CE4F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269CB33">
            <w:pPr>
              <w:pStyle w:val="23"/>
              <w:kinsoku w:val="0"/>
              <w:overflowPunct w:val="0"/>
              <w:spacing w:before="57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9E3715C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8932A10">
            <w:pPr>
              <w:pStyle w:val="23"/>
              <w:kinsoku w:val="0"/>
              <w:overflowPunct w:val="0"/>
              <w:spacing w:before="57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8AF65CB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8395D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8433050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监督单位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3FB05FE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DC3DDA6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联系电话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98E780E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0D54F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10911C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A6E82D3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B17E012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委托日期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362408D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820C4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E1DE177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检测类别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7D765CDD">
            <w:pPr>
              <w:pStyle w:val="23"/>
              <w:kinsoku w:val="0"/>
              <w:overflowPunct w:val="0"/>
              <w:spacing w:before="11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0AA228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563B067">
            <w:pPr>
              <w:pStyle w:val="23"/>
              <w:kinsoku w:val="0"/>
              <w:overflowPunct w:val="0"/>
              <w:spacing w:before="11"/>
              <w:ind w:left="37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32DFDE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67B4FF4">
            <w:pPr>
              <w:pStyle w:val="23"/>
              <w:kinsoku w:val="0"/>
              <w:overflowPunct w:val="0"/>
              <w:spacing w:before="3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82A070E">
            <w:pPr>
              <w:pStyle w:val="23"/>
              <w:kinsoku w:val="0"/>
              <w:overflowPunct w:val="0"/>
              <w:spacing w:before="31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通用抹面材料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EB62C7B">
            <w:pPr>
              <w:pStyle w:val="23"/>
              <w:kinsoku w:val="0"/>
              <w:overflowPunct w:val="0"/>
              <w:spacing w:before="31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5798B00">
            <w:pPr>
              <w:pStyle w:val="23"/>
              <w:kinsoku w:val="0"/>
              <w:overflowPunct w:val="0"/>
              <w:spacing w:before="3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75F51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E09CBE9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6616685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853A68E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38B9204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0F771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FED3687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14B45D3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23FE75E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FB189CA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FC8A2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56407C7">
            <w:pPr>
              <w:pStyle w:val="23"/>
              <w:kinsoku w:val="0"/>
              <w:overflowPunct w:val="0"/>
              <w:spacing w:before="3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06AC936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27E45FB">
            <w:pPr>
              <w:pStyle w:val="23"/>
              <w:kinsoku w:val="0"/>
              <w:overflowPunct w:val="0"/>
              <w:spacing w:before="30"/>
              <w:ind w:left="15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43266DF3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23AF8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70A7799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47DC0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BFB6E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89D758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拉伸粘结强度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8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压折比（或柔韧性）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BFA3C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E3BA41A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3DBBF55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9189695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6AB93776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2D7F4F9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1790840F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8F2AB87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1BCA728">
            <w:pPr>
              <w:pStyle w:val="23"/>
              <w:kinsoku w:val="0"/>
              <w:overflowPunct w:val="0"/>
              <w:spacing w:before="8"/>
              <w:rPr>
                <w:rFonts w:hint="default"/>
                <w:sz w:val="29"/>
                <w:szCs w:val="29"/>
              </w:rPr>
            </w:pPr>
          </w:p>
          <w:p w14:paraId="74ED919E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A5924A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《模塑聚苯板薄抹灰外墙外保温系统材料》 </w:t>
            </w:r>
            <w:r>
              <w:rPr>
                <w:rFonts w:ascii="宋体" w:cs="宋体"/>
                <w:sz w:val="21"/>
                <w:szCs w:val="21"/>
              </w:rPr>
              <w:t xml:space="preserve">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29906）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01CD05C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《挤塑聚苯板(XPS)薄抹灰外墙外保温系统材料》（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30595）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68F4FCC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《外墙外保温工程技术标准》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144-2019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D06BD1D">
            <w:pPr>
              <w:pStyle w:val="23"/>
              <w:kinsoku w:val="0"/>
              <w:overflowPunct w:val="0"/>
              <w:spacing w:before="49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《胶粉聚苯颗粒外墙外保温系统材料》（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JG/T158）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CDBAC31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《硬泡聚氨酯板薄抹灰外墙外保温系统材料》（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420）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B34B3D3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《保温装饰板外墙外保温系统材料》 </w:t>
            </w:r>
            <w:r>
              <w:rPr>
                <w:rFonts w:ascii="宋体" w:cs="宋体"/>
                <w:sz w:val="21"/>
                <w:szCs w:val="21"/>
              </w:rPr>
              <w:t xml:space="preserve">（ </w:t>
            </w:r>
            <w:r>
              <w:rPr>
                <w:rFonts w:ascii="宋体" w:cs="宋体"/>
                <w:spacing w:val="5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287）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A6B82ED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《酚醛泡沫板薄抹灰外墙外保温系统材料》（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515）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4EFBA9A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《外墙外保温用膨胀聚苯乙烯板抹面胶浆》（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993）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8D1FE9C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《外墙内保温复合板系统》（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30593）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263EC01">
            <w:pPr>
              <w:pStyle w:val="23"/>
              <w:kinsoku w:val="0"/>
              <w:overflowPunct w:val="0"/>
              <w:spacing w:before="49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《水泥胶砂强度检验方法(ISO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法)》 </w:t>
            </w:r>
            <w:r>
              <w:rPr>
                <w:rFonts w:ascii="宋体" w:cs="宋体"/>
                <w:sz w:val="21"/>
                <w:szCs w:val="21"/>
              </w:rPr>
              <w:t xml:space="preserve">（ </w:t>
            </w:r>
            <w:r>
              <w:rPr>
                <w:rFonts w:ascii="宋体" w:cs="宋体"/>
                <w:spacing w:val="5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 17671）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AFC305E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《建筑用混凝土复合聚苯板外墙外保温材料》（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228）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C6D7C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1F07AE4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4BB6017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E9CCAA7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16EAB83D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D36963A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BDD400E">
            <w:pPr>
              <w:pStyle w:val="23"/>
              <w:kinsoku w:val="0"/>
              <w:overflowPunct w:val="0"/>
              <w:spacing w:before="1"/>
              <w:rPr>
                <w:rFonts w:hint="default"/>
                <w:sz w:val="27"/>
                <w:szCs w:val="27"/>
              </w:rPr>
            </w:pPr>
          </w:p>
          <w:p w14:paraId="62806F42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858C2B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《模塑聚苯板薄抹灰外墙外保温系统材料》 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29906）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A071478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《挤塑聚苯板(XPS)薄抹灰外墙外保温系统材料》（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30595）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495374D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《外墙外保温工程技术标准》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144-2019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99D4D7B">
            <w:pPr>
              <w:pStyle w:val="23"/>
              <w:kinsoku w:val="0"/>
              <w:overflowPunct w:val="0"/>
              <w:spacing w:before="49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《胶粉聚苯颗粒外墙外保温系统材料》（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JG/T158）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EB83AFF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《硬泡聚氨酯板薄抹灰外墙外保温系统材料》（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420）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37EF7FE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《保温装饰板外墙外保温系统材料》 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5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287）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E5DD061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《酚醛泡沫板薄抹灰外墙外保温系统材料》（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515）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B6B7A60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《外墙外保温用膨胀聚苯乙烯板抹面胶浆》（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993）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47FDFED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☐《外墙内保温复合板系统》（GB/T 30593） </w:t>
            </w:r>
          </w:p>
          <w:p w14:paraId="21AB3048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☐《水泥胶砂强度检验方法(ISO法)》（GB/T 17671）</w:t>
            </w:r>
          </w:p>
          <w:p w14:paraId="2AB5A27B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☐《建筑用混凝土复合聚苯板外墙外保温材料》（JG/T 228） ☐其他：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41CF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EC89A3E">
            <w:pPr>
              <w:pStyle w:val="23"/>
              <w:kinsoku w:val="0"/>
              <w:overflowPunct w:val="0"/>
              <w:rPr>
                <w:rFonts w:hint="default"/>
                <w:sz w:val="21"/>
                <w:szCs w:val="21"/>
              </w:rPr>
            </w:pPr>
          </w:p>
          <w:p w14:paraId="46257129">
            <w:pPr>
              <w:pStyle w:val="23"/>
              <w:kinsoku w:val="0"/>
              <w:overflowPunct w:val="0"/>
              <w:spacing w:line="283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9AB38D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942AAB0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183E9F8F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EB79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EE0889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E1AE21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E4362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BCF8F4">
            <w:pPr>
              <w:pStyle w:val="23"/>
              <w:kinsoku w:val="0"/>
              <w:overflowPunct w:val="0"/>
              <w:spacing w:line="249" w:lineRule="auto"/>
              <w:ind w:left="103"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76067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73BF04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3514970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 样品符合规范要求（散（袋）装，未受潮、无结块 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7B9622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922F74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F57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BA273C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9384D37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998384C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EA7425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F22D7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3CFE44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8D1FCF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AF0F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C430D9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BFFF82">
            <w:pPr>
              <w:pStyle w:val="23"/>
              <w:kinsoku w:val="0"/>
              <w:overflowPunct w:val="0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12E2612">
      <w:pPr>
        <w:pStyle w:val="7"/>
        <w:kinsoku w:val="0"/>
        <w:overflowPunct w:val="0"/>
        <w:spacing w:before="1" w:line="295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393F459C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2DC0C064">
      <w:pPr>
        <w:pStyle w:val="7"/>
        <w:kinsoku w:val="0"/>
        <w:overflowPunct w:val="0"/>
        <w:spacing w:before="23" w:line="200" w:lineRule="exact"/>
        <w:ind w:left="176"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62AD71E7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spacing w:val="16"/>
        </w:rPr>
      </w:pPr>
      <w:r>
        <w:rPr>
          <w:spacing w:val="16"/>
        </w:rPr>
        <w:t xml:space="preserve">3、我公司保证检测的公正性， 对检测数据负责， 为委托方提供的样品及其有关资料保密；        4、我公司仅对来样负责， 检测结果仅反映对来样的评价；  </w:t>
      </w:r>
    </w:p>
    <w:p w14:paraId="17659E2F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 请于取报告后七个工作日内取回， 逾期本单位将自行处；  </w:t>
      </w:r>
    </w:p>
    <w:p w14:paraId="2398218F">
      <w:pPr>
        <w:pStyle w:val="7"/>
        <w:kinsoku w:val="0"/>
        <w:overflowPunct w:val="0"/>
        <w:spacing w:before="1" w:line="200" w:lineRule="exact"/>
        <w:ind w:left="176" w:right="90"/>
        <w:rPr>
          <w:rFonts w:hint="default"/>
          <w:spacing w:val="16"/>
        </w:r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743B1ECC">
      <w:pPr>
        <w:pStyle w:val="7"/>
        <w:kinsoku w:val="0"/>
        <w:overflowPunct w:val="0"/>
        <w:ind w:left="144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748844FE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59" w:name="_Toc4538"/>
      <w:r>
        <w:rPr>
          <w:rFonts w:hint="default"/>
          <w:b/>
          <w:bCs/>
          <w:sz w:val="36"/>
          <w:szCs w:val="36"/>
        </w:rPr>
        <w:t>室内检测委托单（隔热型材）</w:t>
      </w:r>
      <w:bookmarkEnd w:id="59"/>
    </w:p>
    <w:p w14:paraId="2814A278">
      <w:pPr>
        <w:pStyle w:val="7"/>
        <w:kinsoku w:val="0"/>
        <w:overflowPunct w:val="0"/>
        <w:spacing w:before="10"/>
        <w:ind w:left="0" w:firstLine="480" w:firstLineChars="200"/>
        <w:rPr>
          <w:rFonts w:hint="default"/>
          <w:sz w:val="7"/>
          <w:szCs w:val="7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53710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20D26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2FC8EE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1A0DA4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16445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023A4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675A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6F372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54D6E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AD496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9BA24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EB5F3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F0FE9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4F666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684B7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3E627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4A7AF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0710C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D6699E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391E9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8AC4C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8BCF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48482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FEC09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476F9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4F8ED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B680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79FBF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94834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A8DBB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75DDD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6D7B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4DD67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EBCE9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D2AE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04BEF6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样 品 信 息 </w:t>
            </w:r>
          </w:p>
        </w:tc>
      </w:tr>
      <w:tr w14:paraId="6ED01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79D09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4961F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通用隔热型材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82A7B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72A936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23150F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E9F63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BDE30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79F36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E30886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8E75C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2C72A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97303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4C0A4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B87717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16B0CA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80C74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DCAA8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53614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1FD76E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34F6E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3337DE6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DB75E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07F831">
            <w:pPr>
              <w:pStyle w:val="23"/>
              <w:kinsoku w:val="0"/>
              <w:overflowPunct w:val="0"/>
              <w:spacing w:before="153"/>
              <w:ind w:left="374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64FF8D">
            <w:pPr>
              <w:pStyle w:val="23"/>
              <w:kinsoku w:val="0"/>
              <w:overflowPunct w:val="0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抗拉强度 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抗剪强度 </w:t>
            </w:r>
            <w:r>
              <w:rPr>
                <w:rFonts w:ascii="宋体" w:hAnsi="Segoe UI Symbol" w:cs="宋体"/>
                <w:spacing w:val="66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74F188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415DCA">
            <w:pPr>
              <w:pStyle w:val="23"/>
              <w:kinsoku w:val="0"/>
              <w:overflowPunct w:val="0"/>
              <w:spacing w:before="7"/>
              <w:jc w:val="both"/>
              <w:rPr>
                <w:rFonts w:hint="default" w:ascii="宋体" w:cs="宋体"/>
              </w:rPr>
            </w:pPr>
          </w:p>
          <w:p w14:paraId="32977BBA">
            <w:pPr>
              <w:pStyle w:val="23"/>
              <w:kinsoku w:val="0"/>
              <w:overflowPunct w:val="0"/>
              <w:ind w:left="374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D22068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《铝合金隔热型材复合性能试验方法》（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28289）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DDD6236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《建筑用隔热铝合金型材》（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175）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D40E87B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EA08B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D39192">
            <w:pPr>
              <w:pStyle w:val="23"/>
              <w:kinsoku w:val="0"/>
              <w:overflowPunct w:val="0"/>
              <w:spacing w:before="7"/>
              <w:jc w:val="both"/>
              <w:rPr>
                <w:rFonts w:hint="default" w:ascii="宋体" w:cs="宋体"/>
              </w:rPr>
            </w:pPr>
          </w:p>
          <w:p w14:paraId="7CC0EFD8">
            <w:pPr>
              <w:pStyle w:val="23"/>
              <w:kinsoku w:val="0"/>
              <w:overflowPunct w:val="0"/>
              <w:ind w:left="374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019827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《铝合金隔热型材复合性能试验方法》（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28289）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E5B6810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《建筑用隔热铝合金型材》（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175）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B3B96FE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89963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6CBCCC">
            <w:pPr>
              <w:pStyle w:val="23"/>
              <w:kinsoku w:val="0"/>
              <w:overflowPunct w:val="0"/>
              <w:spacing w:before="4"/>
              <w:jc w:val="both"/>
              <w:rPr>
                <w:rFonts w:hint="default" w:ascii="宋体" w:cs="宋体"/>
                <w:sz w:val="18"/>
                <w:szCs w:val="18"/>
              </w:rPr>
            </w:pPr>
          </w:p>
          <w:p w14:paraId="00EA8392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A3C9F6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E4DD170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686E6DC4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5FCA4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A9D8443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DAB3BA4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323BA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F1B5186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A58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4E836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A89BF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 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2557B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FB4EA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BC37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6C542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DCDEF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04373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F6D9C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C3BD1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FAD22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FB1C3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CD71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960CD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9DF6D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41B3F218">
      <w:pPr>
        <w:pStyle w:val="7"/>
        <w:kinsoku w:val="0"/>
        <w:overflowPunct w:val="0"/>
        <w:spacing w:before="1" w:line="295" w:lineRule="auto"/>
        <w:ind w:left="275" w:right="267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6AA589F9">
      <w:pPr>
        <w:pStyle w:val="7"/>
        <w:kinsoku w:val="0"/>
        <w:overflowPunct w:val="0"/>
        <w:spacing w:before="1" w:line="295" w:lineRule="auto"/>
        <w:ind w:left="275" w:right="2676"/>
        <w:rPr>
          <w:rFonts w:hint="default"/>
          <w:spacing w:val="5"/>
        </w:rPr>
      </w:pPr>
      <w:r>
        <w:rPr>
          <w:spacing w:val="5"/>
        </w:rPr>
        <w:t xml:space="preserve">1、委托方确认样品信息和检测项目，保证所提供样品和资料的真实性，并对其真实性负责；  </w:t>
      </w:r>
    </w:p>
    <w:p w14:paraId="5CCE0A7A">
      <w:pPr>
        <w:pStyle w:val="7"/>
        <w:kinsoku w:val="0"/>
        <w:overflowPunct w:val="0"/>
        <w:spacing w:before="1" w:line="295" w:lineRule="auto"/>
        <w:ind w:left="275" w:right="2676"/>
        <w:rPr>
          <w:rFonts w:hint="default"/>
          <w:spacing w:val="5"/>
        </w:rPr>
      </w:pPr>
      <w:r>
        <w:rPr>
          <w:spacing w:val="5"/>
        </w:rPr>
        <w:t xml:space="preserve">2、见证人确认见证送检样品的代表性和取样、送检的真实性，并对其样品真实性负责；  </w:t>
      </w:r>
    </w:p>
    <w:p w14:paraId="6B3CAE33">
      <w:pPr>
        <w:pStyle w:val="7"/>
        <w:kinsoku w:val="0"/>
        <w:overflowPunct w:val="0"/>
        <w:spacing w:before="1" w:line="295" w:lineRule="auto"/>
        <w:ind w:left="275" w:right="2676"/>
        <w:rPr>
          <w:rFonts w:hint="default"/>
          <w:spacing w:val="5"/>
        </w:rPr>
      </w:pPr>
      <w:r>
        <w:rPr>
          <w:spacing w:val="5"/>
        </w:rPr>
        <w:t xml:space="preserve">3、我公司保证检测的公正性，对检测数据负责，为委托方提供的样品及其有关资料保密；         </w:t>
      </w:r>
    </w:p>
    <w:p w14:paraId="0086EF15">
      <w:pPr>
        <w:pStyle w:val="7"/>
        <w:kinsoku w:val="0"/>
        <w:overflowPunct w:val="0"/>
        <w:spacing w:before="1" w:line="295" w:lineRule="auto"/>
        <w:ind w:left="275" w:right="2676"/>
        <w:rPr>
          <w:rFonts w:hint="default"/>
          <w:spacing w:val="5"/>
        </w:rPr>
      </w:pPr>
      <w:r>
        <w:rPr>
          <w:spacing w:val="5"/>
        </w:rPr>
        <w:t xml:space="preserve">4、我公司仅对来样负责，检测结果仅反映对来样的评价；  </w:t>
      </w:r>
    </w:p>
    <w:p w14:paraId="29159264">
      <w:pPr>
        <w:pStyle w:val="7"/>
        <w:tabs>
          <w:tab w:val="left" w:pos="11040"/>
        </w:tabs>
        <w:kinsoku w:val="0"/>
        <w:overflowPunct w:val="0"/>
        <w:spacing w:before="1" w:line="295" w:lineRule="auto"/>
        <w:ind w:left="275" w:right="30"/>
        <w:rPr>
          <w:rFonts w:hint="default"/>
          <w:spacing w:val="5"/>
        </w:rPr>
      </w:pPr>
      <w:r>
        <w:rPr>
          <w:spacing w:val="5"/>
        </w:rPr>
        <w:t xml:space="preserve">5、委托方要求自行取回的样品，请于取报告后七个工作日内取回，逾期本单位将自行处理； </w:t>
      </w:r>
    </w:p>
    <w:p w14:paraId="32D58AE6">
      <w:pPr>
        <w:pStyle w:val="7"/>
        <w:kinsoku w:val="0"/>
        <w:overflowPunct w:val="0"/>
        <w:spacing w:before="1" w:line="295" w:lineRule="auto"/>
        <w:ind w:left="275" w:right="30"/>
        <w:rPr>
          <w:rFonts w:hint="default"/>
          <w:spacing w:val="5"/>
        </w:rPr>
      </w:pPr>
      <w:r>
        <w:rPr>
          <w:spacing w:val="5"/>
        </w:rPr>
        <w:t>6、本委托单等同合同书或协议书，具有同等法律效力。凡办理完委托手续，委托方须认可并交付完检测费用。</w:t>
      </w:r>
    </w:p>
    <w:p w14:paraId="1057ECA5">
      <w:pPr>
        <w:pStyle w:val="7"/>
        <w:kinsoku w:val="0"/>
        <w:overflowPunct w:val="0"/>
        <w:spacing w:before="26"/>
        <w:ind w:left="244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5A8A80E0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60" w:name="_Toc10536"/>
      <w:r>
        <w:rPr>
          <w:rFonts w:hint="default"/>
          <w:b/>
          <w:bCs/>
          <w:sz w:val="36"/>
          <w:szCs w:val="36"/>
        </w:rPr>
        <w:t>室内检测委托单（建筑外窗）</w:t>
      </w:r>
      <w:bookmarkEnd w:id="60"/>
    </w:p>
    <w:p w14:paraId="2B4D1A20">
      <w:pPr>
        <w:pStyle w:val="7"/>
        <w:kinsoku w:val="0"/>
        <w:overflowPunct w:val="0"/>
        <w:spacing w:before="10"/>
        <w:ind w:left="0" w:firstLine="480" w:firstLineChars="200"/>
        <w:rPr>
          <w:rFonts w:hint="default" w:ascii="Times New Roman" w:cs="Times New Roman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51BA9A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06D7C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0402A7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082A18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B947B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AD53C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6FEFC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2B061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4A66C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AA6FE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E551C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6396D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75BF9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3E717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195DD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9EC8BF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296A4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CE514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E33C84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86CD7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847D2C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6FB4E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D24F0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EE2F6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04B01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1D669B">
            <w:pPr>
              <w:pStyle w:val="23"/>
              <w:kinsoku w:val="0"/>
              <w:overflowPunct w:val="0"/>
              <w:spacing w:before="33"/>
              <w:ind w:left="103"/>
              <w:jc w:val="center"/>
              <w:rPr>
                <w:rFonts w:hint="default"/>
              </w:rPr>
            </w:pPr>
          </w:p>
        </w:tc>
      </w:tr>
      <w:tr w14:paraId="2B08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F9BA7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F5B29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B693B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711A3D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1BC986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782A5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61A38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0AECD9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63128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523364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F4C46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D6915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通用建筑外窗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41ED7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C2604E">
            <w:pPr>
              <w:pStyle w:val="23"/>
              <w:kinsoku w:val="0"/>
              <w:overflowPunct w:val="0"/>
              <w:spacing w:before="31"/>
              <w:ind w:left="103"/>
              <w:jc w:val="center"/>
              <w:rPr>
                <w:rFonts w:hint="default"/>
              </w:rPr>
            </w:pPr>
          </w:p>
        </w:tc>
      </w:tr>
      <w:tr w14:paraId="397E41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2CC6A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6340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F4DC4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F3BC18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</w:tr>
      <w:tr w14:paraId="286B02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A9B89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D96E0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0A09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0B7A79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</w:tr>
      <w:tr w14:paraId="7EF77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EEE9C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2B5E3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38324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9C365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5184A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D3C4A16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8BBBB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F4E61C8">
            <w:pPr>
              <w:pStyle w:val="23"/>
              <w:kinsoku w:val="0"/>
              <w:overflowPunct w:val="0"/>
              <w:rPr>
                <w:rFonts w:hint="default"/>
                <w:sz w:val="29"/>
                <w:szCs w:val="29"/>
              </w:rPr>
            </w:pPr>
          </w:p>
          <w:p w14:paraId="3465C52D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CB26D1">
            <w:pPr>
              <w:pStyle w:val="23"/>
              <w:kinsoku w:val="0"/>
              <w:overflowPunct w:val="0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气密性能 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水密性能 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抗风压性能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传热系数</w:t>
            </w:r>
            <w:r>
              <w:rPr>
                <w:rFonts w:ascii="宋体" w:hAnsi="Segoe UI Symbol" w:cs="宋体"/>
                <w:spacing w:val="118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可见光透射比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62DCEE98">
            <w:pPr>
              <w:pStyle w:val="23"/>
              <w:kinsoku w:val="0"/>
              <w:overflowPunct w:val="0"/>
              <w:spacing w:before="28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中空玻璃密封性能</w:t>
            </w:r>
            <w:r>
              <w:rPr>
                <w:rFonts w:ascii="宋体" w:hAnsi="Segoe UI Symbol" w:cs="宋体"/>
                <w:spacing w:val="63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玻璃的太阳得热系数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975A57B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C5BFB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53565B9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A5247FD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6A67846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F8F3B99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3E5845F">
            <w:pPr>
              <w:pStyle w:val="23"/>
              <w:kinsoku w:val="0"/>
              <w:overflowPunct w:val="0"/>
              <w:spacing w:before="11"/>
              <w:rPr>
                <w:rFonts w:hint="default"/>
                <w:sz w:val="18"/>
                <w:szCs w:val="18"/>
              </w:rPr>
            </w:pPr>
          </w:p>
          <w:p w14:paraId="2470E616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21E0AA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《建筑外门窗气密、水密、抗风压性能检测方法》（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7106）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C3067B1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《建筑外门窗保温性能分级及检测方法》（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8484-2020)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49CBCEE">
            <w:pPr>
              <w:pStyle w:val="23"/>
              <w:kinsoku w:val="0"/>
              <w:overflowPunct w:val="0"/>
              <w:spacing w:before="51" w:line="285" w:lineRule="auto"/>
              <w:ind w:left="103" w:right="25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《建筑玻璃</w:t>
            </w:r>
            <w:r>
              <w:rPr>
                <w:rFonts w:ascii="宋体" w:cs="宋体"/>
                <w:spacing w:val="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可见光透射比、太阳光直接透射比、太阳能总透射比、紫外线透射比及</w:t>
            </w:r>
            <w:r>
              <w:rPr>
                <w:rFonts w:ascii="宋体" w:cs="宋体"/>
                <w:spacing w:val="-8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有关窗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玻璃参数的测定》（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2680-2021)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D6E121B">
            <w:pPr>
              <w:pStyle w:val="23"/>
              <w:kinsoku w:val="0"/>
              <w:overflowPunct w:val="0"/>
              <w:spacing w:before="1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《建筑节能工程施工质量验收标准》（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50411)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FB3E099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《建筑门窗玻璃幕墙热工计算规程》（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151)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07BF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522050C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3CAF659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64C591AA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EABFB7E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D0B6B96">
            <w:pPr>
              <w:pStyle w:val="23"/>
              <w:kinsoku w:val="0"/>
              <w:overflowPunct w:val="0"/>
              <w:spacing w:before="8"/>
              <w:rPr>
                <w:rFonts w:hint="default"/>
                <w:sz w:val="18"/>
                <w:szCs w:val="18"/>
              </w:rPr>
            </w:pPr>
          </w:p>
          <w:p w14:paraId="7AA872DD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F80595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《建筑外门窗气密、水密、抗风压性能检测方法》（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7106）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35E9A65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《建筑外门窗保温性能分级及检测方法》（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8484-2020)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736A57C">
            <w:pPr>
              <w:pStyle w:val="23"/>
              <w:kinsoku w:val="0"/>
              <w:overflowPunct w:val="0"/>
              <w:spacing w:before="51" w:line="285" w:lineRule="auto"/>
              <w:ind w:left="103" w:right="25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《建筑玻璃</w:t>
            </w:r>
            <w:r>
              <w:rPr>
                <w:rFonts w:ascii="宋体" w:cs="宋体"/>
                <w:spacing w:val="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可见光透射比、太阳光直接透射比、太阳能总透射比、紫外线透射比及</w:t>
            </w:r>
            <w:r>
              <w:rPr>
                <w:rFonts w:ascii="宋体" w:cs="宋体"/>
                <w:spacing w:val="-8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有关窗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玻璃参数的测定》（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2680-2021)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4D97D51">
            <w:pPr>
              <w:pStyle w:val="23"/>
              <w:kinsoku w:val="0"/>
              <w:overflowPunct w:val="0"/>
              <w:spacing w:before="1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《建筑节能工程施工质量验收标准》（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50411)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4FEC54A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《建筑门窗玻璃幕墙热工计算规程》（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151)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3AEB9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DC8224F">
            <w:pPr>
              <w:pStyle w:val="23"/>
              <w:kinsoku w:val="0"/>
              <w:overflowPunct w:val="0"/>
              <w:spacing w:before="10"/>
              <w:rPr>
                <w:rFonts w:hint="default"/>
                <w:sz w:val="20"/>
                <w:szCs w:val="20"/>
              </w:rPr>
            </w:pPr>
          </w:p>
          <w:p w14:paraId="4DE1C552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E71E18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47802A52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10421862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125C0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5D4CDEF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6455DF2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6588A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805ADF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49F771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79363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DF894F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D56F2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6E018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9D24C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4710E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D664D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90CA6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7196B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FEB9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DDA97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ECC2E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D931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5AB4D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32B4F7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0A3879F0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03455B6B">
      <w:pPr>
        <w:pStyle w:val="7"/>
        <w:kinsoku w:val="0"/>
        <w:overflowPunct w:val="0"/>
        <w:spacing w:before="1" w:line="297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4A7ED374">
      <w:pPr>
        <w:pStyle w:val="7"/>
        <w:kinsoku w:val="0"/>
        <w:overflowPunct w:val="0"/>
        <w:spacing w:before="21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13EB06B1">
      <w:pPr>
        <w:pStyle w:val="7"/>
        <w:tabs>
          <w:tab w:val="left" w:pos="9813"/>
        </w:tabs>
        <w:kinsoku w:val="0"/>
        <w:overflowPunct w:val="0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6945980D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3064C320">
      <w:pPr>
        <w:pStyle w:val="7"/>
        <w:kinsoku w:val="0"/>
        <w:overflowPunct w:val="0"/>
        <w:ind w:right="2596"/>
        <w:rPr>
          <w:rFonts w:hint="default"/>
          <w:spacing w:val="-67"/>
        </w:rPr>
      </w:pPr>
      <w:r>
        <w:t>5、委托方要求自行取回的样品，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45233FD0">
      <w:pPr>
        <w:pStyle w:val="7"/>
        <w:tabs>
          <w:tab w:val="left" w:pos="9813"/>
        </w:tabs>
        <w:kinsoku w:val="0"/>
        <w:overflowPunct w:val="0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317F452A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61" w:name="_Toc27992"/>
      <w:r>
        <w:rPr>
          <w:rFonts w:hint="default"/>
          <w:b/>
          <w:bCs/>
          <w:sz w:val="36"/>
          <w:szCs w:val="36"/>
        </w:rPr>
        <w:t>室内检测委托单（节能工程）</w:t>
      </w:r>
      <w:bookmarkEnd w:id="61"/>
    </w:p>
    <w:p w14:paraId="5D66CC20">
      <w:pPr>
        <w:pStyle w:val="7"/>
        <w:kinsoku w:val="0"/>
        <w:overflowPunct w:val="0"/>
        <w:spacing w:before="10"/>
        <w:ind w:left="0" w:firstLine="480" w:firstLineChars="200"/>
        <w:rPr>
          <w:rFonts w:hint="default" w:ascii="Times New Roman" w:cs="Times New Roman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8"/>
        <w:gridCol w:w="2017"/>
      </w:tblGrid>
      <w:tr w14:paraId="73B344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DEEB19F">
            <w:pPr>
              <w:pStyle w:val="23"/>
              <w:kinsoku w:val="0"/>
              <w:overflowPunct w:val="0"/>
              <w:spacing w:before="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4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30BEAC5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0432E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562FB33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805F90A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EA80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D26DACD">
            <w:pPr>
              <w:pStyle w:val="23"/>
              <w:kinsoku w:val="0"/>
              <w:overflowPunct w:val="0"/>
              <w:spacing w:before="14"/>
              <w:ind w:left="364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03988A3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64E63D3">
            <w:pPr>
              <w:pStyle w:val="23"/>
              <w:kinsoku w:val="0"/>
              <w:overflowPunct w:val="0"/>
              <w:spacing w:before="1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416C8EB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47A44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CEC6CE5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A1D0DB1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5623D9D">
            <w:pPr>
              <w:pStyle w:val="23"/>
              <w:kinsoku w:val="0"/>
              <w:overflowPunct w:val="0"/>
              <w:spacing w:before="11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DCCAA79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773C8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3B68D18">
            <w:pPr>
              <w:pStyle w:val="23"/>
              <w:kinsoku w:val="0"/>
              <w:overflowPunct w:val="0"/>
              <w:spacing w:before="57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19A45F4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6BC0962">
            <w:pPr>
              <w:pStyle w:val="23"/>
              <w:kinsoku w:val="0"/>
              <w:overflowPunct w:val="0"/>
              <w:spacing w:before="57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4FE69A1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B4AFC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9159684">
            <w:pPr>
              <w:pStyle w:val="23"/>
              <w:kinsoku w:val="0"/>
              <w:overflowPunct w:val="0"/>
              <w:spacing w:before="57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监督单位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AD42C3D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CBF1BA4">
            <w:pPr>
              <w:pStyle w:val="23"/>
              <w:kinsoku w:val="0"/>
              <w:overflowPunct w:val="0"/>
              <w:spacing w:before="33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7DC20BA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0FD5B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BC25118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1EE3836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1AFB6F5">
            <w:pPr>
              <w:pStyle w:val="23"/>
              <w:kinsoku w:val="0"/>
              <w:overflowPunct w:val="0"/>
              <w:spacing w:before="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C2483A9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C249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D16D336">
            <w:pPr>
              <w:pStyle w:val="23"/>
              <w:kinsoku w:val="0"/>
              <w:overflowPunct w:val="0"/>
              <w:spacing w:before="57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检测类别 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2D1D739D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4CF2A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8BEF49B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0CBC82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8D67CED">
            <w:pPr>
              <w:pStyle w:val="23"/>
              <w:kinsoku w:val="0"/>
              <w:overflowPunct w:val="0"/>
              <w:spacing w:before="3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6AF59AC">
            <w:pPr>
              <w:pStyle w:val="23"/>
              <w:kinsoku w:val="0"/>
              <w:overflowPunct w:val="0"/>
              <w:spacing w:before="31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通用节能工程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C88D4E4">
            <w:pPr>
              <w:pStyle w:val="23"/>
              <w:kinsoku w:val="0"/>
              <w:overflowPunct w:val="0"/>
              <w:spacing w:before="31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9E86ACE">
            <w:pPr>
              <w:pStyle w:val="23"/>
              <w:kinsoku w:val="0"/>
              <w:overflowPunct w:val="0"/>
              <w:spacing w:before="3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EC19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8A30FD8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4EC1F36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10DAD32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5F8F592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41F5B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19E6761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C15541A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CF7CE4F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B1E7868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96C63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53B05200">
            <w:pPr>
              <w:pStyle w:val="23"/>
              <w:kinsoku w:val="0"/>
              <w:overflowPunct w:val="0"/>
              <w:spacing w:before="3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C10A8A1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2FC5BF4">
            <w:pPr>
              <w:pStyle w:val="23"/>
              <w:kinsoku w:val="0"/>
              <w:overflowPunct w:val="0"/>
              <w:spacing w:before="30"/>
              <w:ind w:left="15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4BE3AB61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F46BE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5BC12E6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A15FE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623E3D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F6A1B1">
            <w:pPr>
              <w:pStyle w:val="23"/>
              <w:kinsoku w:val="0"/>
              <w:overflowPunct w:val="0"/>
              <w:spacing w:before="2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4"/>
                <w:sz w:val="21"/>
                <w:szCs w:val="21"/>
              </w:rPr>
              <w:t>外墙节能构造及保温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层厚度（钻芯法）</w:t>
            </w:r>
            <w:r>
              <w:rPr>
                <w:rFonts w:hint="default" w:ascii="Segoe UI Symbol" w:hAnsi="Segoe UI Symbol" w:cs="Segoe UI Symbol"/>
                <w:b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4"/>
                <w:sz w:val="21"/>
                <w:szCs w:val="21"/>
              </w:rPr>
              <w:t>保温板与基层的拉伸粘结强度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风口风量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6F2F3A8A">
            <w:pPr>
              <w:pStyle w:val="23"/>
              <w:kinsoku w:val="0"/>
              <w:overflowPunct w:val="0"/>
              <w:spacing w:before="28"/>
              <w:ind w:left="103"/>
              <w:jc w:val="both"/>
              <w:rPr>
                <w:rFonts w:hint="default" w:ascii="宋体" w:hAnsi="Segoe UI Symbol" w:cs="宋体"/>
                <w:spacing w:val="14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4"/>
                <w:sz w:val="21"/>
                <w:szCs w:val="21"/>
              </w:rPr>
              <w:t xml:space="preserve">锚固件的锚固力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外窗气密性能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室内平均温度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通风与空调系统总风量</w:t>
            </w:r>
          </w:p>
          <w:p w14:paraId="49EA5B43">
            <w:pPr>
              <w:pStyle w:val="23"/>
              <w:kinsoku w:val="0"/>
              <w:overflowPunct w:val="0"/>
              <w:spacing w:before="28"/>
              <w:ind w:left="103"/>
              <w:jc w:val="both"/>
              <w:rPr>
                <w:rFonts w:hint="default" w:ascii="宋体" w:hAnsi="Segoe UI Symbol" w:cs="宋体"/>
                <w:spacing w:val="96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空调机组水流量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风道系统单位风量耗功率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空调系统冷热水、冷却水循环流量 </w:t>
            </w:r>
            <w:r>
              <w:rPr>
                <w:rFonts w:ascii="宋体" w:hAnsi="Segoe UI Symbol" w:cs="宋体"/>
                <w:spacing w:val="96"/>
                <w:sz w:val="21"/>
                <w:szCs w:val="21"/>
              </w:rPr>
              <w:t xml:space="preserve"> </w:t>
            </w:r>
          </w:p>
          <w:p w14:paraId="234E7D3A">
            <w:pPr>
              <w:pStyle w:val="23"/>
              <w:kinsoku w:val="0"/>
              <w:overflowPunct w:val="0"/>
              <w:spacing w:before="28"/>
              <w:ind w:left="103"/>
              <w:jc w:val="both"/>
              <w:rPr>
                <w:rFonts w:hint="default" w:ascii="宋体" w:hAnsi="Segoe UI Symbol" w:cs="宋体"/>
                <w:spacing w:val="119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室外供热管网水力平衡度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室外供热管网热损失率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照度与照明功率密度</w:t>
            </w:r>
            <w:r>
              <w:rPr>
                <w:rFonts w:ascii="宋体" w:hAnsi="Segoe UI Symbol" w:cs="宋体"/>
                <w:spacing w:val="119"/>
                <w:sz w:val="21"/>
                <w:szCs w:val="21"/>
              </w:rPr>
              <w:t xml:space="preserve"> </w:t>
            </w:r>
          </w:p>
          <w:p w14:paraId="61574E29">
            <w:pPr>
              <w:pStyle w:val="23"/>
              <w:kinsoku w:val="0"/>
              <w:overflowPunct w:val="0"/>
              <w:spacing w:before="2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外墙传热系数或热阻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7EC64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7634B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8F4787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《建筑节能工程施工质量验收标准》（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GB50411）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《照明测量方法》（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5700)</w:t>
            </w:r>
          </w:p>
          <w:p w14:paraId="4CFA151C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pacing w:val="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《保温装饰板外墙外保温系统材料》（</w:t>
            </w:r>
            <w:r>
              <w:rPr>
                <w:rFonts w:ascii="宋体" w:cs="宋体"/>
                <w:spacing w:val="-7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0"/>
                <w:sz w:val="21"/>
                <w:szCs w:val="21"/>
              </w:rPr>
              <w:t>JG/T287）《外墙保温用锚栓》（</w:t>
            </w:r>
            <w:r>
              <w:rPr>
                <w:rFonts w:ascii="宋体" w:cs="宋体"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8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5"/>
                <w:sz w:val="21"/>
                <w:szCs w:val="21"/>
              </w:rPr>
              <w:t>366）</w:t>
            </w:r>
          </w:p>
          <w:p w14:paraId="604FDDDB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《建筑外窗气密、水密、抗风压性能现场检测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方法》（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211-2007）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70B8698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《居住建筑节能检测标准》（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132）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《公共建筑节能检测标准》（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177)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F7CEE1C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《采暖通风与空气调节工程检测技术规程》（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260）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CBB1B3B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《通风与空调工程施工质量验收规范》（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50243）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B4B3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E350CEA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FB2B53C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C437211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AFA2D7E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47E6D74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841F318">
            <w:pPr>
              <w:pStyle w:val="23"/>
              <w:kinsoku w:val="0"/>
              <w:overflowPunct w:val="0"/>
              <w:spacing w:before="4"/>
              <w:rPr>
                <w:rFonts w:hint="default"/>
                <w:sz w:val="27"/>
                <w:szCs w:val="27"/>
              </w:rPr>
            </w:pPr>
          </w:p>
          <w:p w14:paraId="0E5ACB7B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9EC7B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《建筑节能工程施工质量验收标准》（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GB50411）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《照明测量方法》（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5700)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A1EE950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cs="宋体"/>
                <w:spacing w:val="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《保温装饰板外墙外保温系统材料》（</w:t>
            </w:r>
            <w:r>
              <w:rPr>
                <w:rFonts w:ascii="宋体" w:cs="宋体"/>
                <w:spacing w:val="-7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0"/>
                <w:sz w:val="21"/>
                <w:szCs w:val="21"/>
              </w:rPr>
              <w:t>JG/T287）《外墙保温用锚栓》（</w:t>
            </w:r>
            <w:r>
              <w:rPr>
                <w:rFonts w:ascii="宋体" w:cs="宋体"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8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5"/>
                <w:sz w:val="21"/>
                <w:szCs w:val="21"/>
              </w:rPr>
              <w:t>366）</w:t>
            </w:r>
          </w:p>
          <w:p w14:paraId="2B3D9ED9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《建筑外窗气密、水密、抗风压性能现场检测 </w:t>
            </w:r>
            <w:r>
              <w:rPr>
                <w:rFonts w:ascii="宋体" w:cs="宋体"/>
                <w:spacing w:val="11"/>
                <w:sz w:val="21"/>
                <w:szCs w:val="21"/>
              </w:rPr>
              <w:t xml:space="preserve">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211-2007）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9153F44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《居住建筑节能检测标准》（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132）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E65EA9C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《采暖通风与空气调节工程检测技术规程》（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260）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CCED1B2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《公共建筑节能检测标准》（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177)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7686505">
            <w:pPr>
              <w:pStyle w:val="23"/>
              <w:kinsoku w:val="0"/>
              <w:overflowPunct w:val="0"/>
              <w:spacing w:before="49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《通风与空调工程施工质量验收规范》（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50243）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B0163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7DB55B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CE7B86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FB06639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2441B43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BA137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7CB780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A2A39E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76D1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DC4146">
            <w:pPr>
              <w:pStyle w:val="23"/>
              <w:kinsoku w:val="0"/>
              <w:overflowPunct w:val="0"/>
              <w:spacing w:line="249" w:lineRule="auto"/>
              <w:ind w:left="103"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46CE24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4B1E8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65441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7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C02BC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C58C6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BE40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3B890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572A68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6B2188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1ACD9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A9FC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8ABEA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5B0C5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A38D2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217A7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13EEA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531774B7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03EE1577">
      <w:pPr>
        <w:pStyle w:val="7"/>
        <w:kinsoku w:val="0"/>
        <w:overflowPunct w:val="0"/>
        <w:spacing w:before="1" w:line="297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74870CC6">
      <w:pPr>
        <w:pStyle w:val="7"/>
        <w:kinsoku w:val="0"/>
        <w:overflowPunct w:val="0"/>
        <w:spacing w:before="21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4BB10880">
      <w:pPr>
        <w:pStyle w:val="7"/>
        <w:tabs>
          <w:tab w:val="left" w:pos="9813"/>
        </w:tabs>
        <w:kinsoku w:val="0"/>
        <w:overflowPunct w:val="0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3BF973C8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460F3C87">
      <w:pPr>
        <w:pStyle w:val="7"/>
        <w:kinsoku w:val="0"/>
        <w:overflowPunct w:val="0"/>
        <w:ind w:right="2596"/>
        <w:rPr>
          <w:rFonts w:hint="default"/>
          <w:spacing w:val="-67"/>
        </w:rPr>
      </w:pPr>
      <w:r>
        <w:t>5、委托方要求自行取回的样品，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49BE0D00">
      <w:pPr>
        <w:pStyle w:val="7"/>
        <w:tabs>
          <w:tab w:val="left" w:pos="9813"/>
        </w:tabs>
        <w:kinsoku w:val="0"/>
        <w:overflowPunct w:val="0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  <w:r>
        <w:rPr>
          <w:spacing w:val="16"/>
        </w:rPr>
        <w:t>6、本委托单等同合同书或协议书， 具有同等法律效力。 凡办理完委托手续， 委托方须认可并交付完检测费用.</w:t>
      </w:r>
    </w:p>
    <w:p w14:paraId="39A1DF8F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62" w:name="_Toc6223"/>
      <w:r>
        <w:rPr>
          <w:rFonts w:hint="default"/>
          <w:b/>
          <w:bCs/>
          <w:sz w:val="36"/>
          <w:szCs w:val="36"/>
        </w:rPr>
        <w:t>室内检测委托单（电线电缆）</w:t>
      </w:r>
      <w:bookmarkEnd w:id="62"/>
    </w:p>
    <w:p w14:paraId="127A02B0">
      <w:pPr>
        <w:pStyle w:val="7"/>
        <w:kinsoku w:val="0"/>
        <w:overflowPunct w:val="0"/>
        <w:spacing w:before="10"/>
        <w:ind w:left="0" w:firstLine="480" w:firstLineChars="200"/>
        <w:rPr>
          <w:rFonts w:hint="default" w:ascii="Times New Roman" w:cs="Times New Roman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270"/>
        <w:gridCol w:w="169"/>
        <w:gridCol w:w="1470"/>
        <w:gridCol w:w="2025"/>
      </w:tblGrid>
      <w:tr w14:paraId="2AAD2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F290F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4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44DDE9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333950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E3F4E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6B27B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6C33E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D67C3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A5B07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FB28D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6C14E1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299E75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B63A5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9898A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10C95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4FB7C2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6D7ADD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7F7A7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3BC2B6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E6420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EEE304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42839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E51A8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E92F7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0EB01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21F20D">
            <w:pPr>
              <w:pStyle w:val="23"/>
              <w:kinsoku w:val="0"/>
              <w:overflowPunct w:val="0"/>
              <w:spacing w:before="33"/>
              <w:ind w:left="103"/>
              <w:jc w:val="center"/>
              <w:rPr>
                <w:rFonts w:hint="default"/>
              </w:rPr>
            </w:pPr>
          </w:p>
        </w:tc>
      </w:tr>
      <w:tr w14:paraId="5350F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520EF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8C1B5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5F16B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D20366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66EE2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294F1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78506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44F03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D599B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1578FA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50806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C3074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通用电线电缆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BD6FB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228D60">
            <w:pPr>
              <w:pStyle w:val="23"/>
              <w:kinsoku w:val="0"/>
              <w:overflowPunct w:val="0"/>
              <w:spacing w:before="31"/>
              <w:ind w:left="103"/>
              <w:jc w:val="center"/>
              <w:rPr>
                <w:rFonts w:hint="default"/>
              </w:rPr>
            </w:pPr>
          </w:p>
        </w:tc>
      </w:tr>
      <w:tr w14:paraId="4C8CB6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5B289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D1FB8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E9948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30B0C2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</w:tr>
      <w:tr w14:paraId="0363A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C0E04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93D27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A9940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FF5645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</w:tr>
      <w:tr w14:paraId="2DCAC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489FA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1D50A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878AF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52705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6B9AC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AB3669B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1DD24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62BED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D1A6DB">
            <w:pPr>
              <w:pStyle w:val="23"/>
              <w:kinsoku w:val="0"/>
              <w:overflowPunct w:val="0"/>
              <w:rPr>
                <w:rFonts w:hint="default"/>
              </w:rPr>
            </w:pPr>
            <w:r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导体电阻值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燃烧性能  ☐其它：  </w:t>
            </w:r>
          </w:p>
        </w:tc>
      </w:tr>
      <w:tr w14:paraId="514DE2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B2856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F6FCD3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15"/>
                <w:sz w:val="21"/>
                <w:szCs w:val="21"/>
              </w:rPr>
              <w:t xml:space="preserve">☐《电线电缆电性能试验方法 </w:t>
            </w:r>
            <w:r>
              <w:rPr>
                <w:rFonts w:ascii="宋体" w:hAnsi="宋体" w:cs="宋体"/>
                <w:spacing w:val="18"/>
                <w:sz w:val="21"/>
                <w:szCs w:val="21"/>
              </w:rPr>
              <w:t>第</w:t>
            </w:r>
            <w:r>
              <w:rPr>
                <w:rFonts w:ascii="宋体" w:hAnsi="宋体" w:cs="宋体"/>
                <w:spacing w:val="6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部分</w:t>
            </w:r>
            <w:r>
              <w:rPr>
                <w:rFonts w:ascii="宋体" w:hAnsi="宋体" w:cs="宋体"/>
                <w:spacing w:val="13"/>
                <w:sz w:val="21"/>
                <w:szCs w:val="21"/>
              </w:rPr>
              <w:t>: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金属</w:t>
            </w:r>
            <w:r>
              <w:rPr>
                <w:rFonts w:ascii="宋体" w:hAnsi="宋体" w:cs="宋体"/>
                <w:spacing w:val="10"/>
                <w:sz w:val="21"/>
                <w:szCs w:val="21"/>
              </w:rPr>
              <w:t>材料电阻率试验》（GB/T3048.2）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</w:p>
          <w:p w14:paraId="312FBCF7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5"/>
                <w:sz w:val="21"/>
                <w:szCs w:val="21"/>
              </w:rPr>
            </w:pPr>
            <w:r>
              <w:rPr>
                <w:rFonts w:ascii="宋体" w:hAnsi="宋体" w:cs="宋体"/>
                <w:spacing w:val="15"/>
                <w:sz w:val="21"/>
                <w:szCs w:val="21"/>
              </w:rPr>
              <w:t xml:space="preserve">☐《电缆的导体》（GB/T 3956） </w:t>
            </w:r>
          </w:p>
          <w:p w14:paraId="26B53A37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5"/>
                <w:sz w:val="21"/>
                <w:szCs w:val="21"/>
              </w:rPr>
            </w:pPr>
            <w:r>
              <w:rPr>
                <w:rFonts w:ascii="宋体" w:hAnsi="宋体" w:cs="宋体"/>
                <w:spacing w:val="15"/>
                <w:sz w:val="21"/>
                <w:szCs w:val="21"/>
              </w:rPr>
              <w:t xml:space="preserve">☐《额定电压450/750V及以下聚氯乙烯绝缘电缆 第2部分:试验方法》(GB/T 5023.2) </w:t>
            </w:r>
          </w:p>
          <w:p w14:paraId="26ABC73B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5"/>
                <w:sz w:val="21"/>
                <w:szCs w:val="21"/>
              </w:rPr>
            </w:pPr>
            <w:r>
              <w:rPr>
                <w:rFonts w:ascii="宋体" w:hAnsi="宋体" w:cs="宋体"/>
                <w:spacing w:val="15"/>
                <w:sz w:val="21"/>
                <w:szCs w:val="21"/>
              </w:rPr>
              <w:t xml:space="preserve">☐《额定电压 450/750V 及以下橡皮绝缘电缆 第2部分:试验方法》（GB/T5013.2） </w:t>
            </w:r>
          </w:p>
          <w:p w14:paraId="431AD9E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5"/>
                <w:sz w:val="21"/>
                <w:szCs w:val="21"/>
              </w:rPr>
            </w:pPr>
            <w:r>
              <w:rPr>
                <w:rFonts w:ascii="宋体" w:hAnsi="宋体" w:cs="宋体"/>
                <w:spacing w:val="15"/>
                <w:sz w:val="21"/>
                <w:szCs w:val="21"/>
              </w:rPr>
              <w:t xml:space="preserve">☐《电缆和光缆在火焰条件下的燃烧试验 第13部分:单根绝缘电线电缆火焰垂直蔓延试验测定燃烧的滴落（物）/微粒的试验方法》（GB/T 18380.13） </w:t>
            </w:r>
          </w:p>
          <w:p w14:paraId="49C882E9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宋体" w:hAnsi="宋体" w:cs="宋体"/>
                <w:spacing w:val="15"/>
                <w:sz w:val="21"/>
                <w:szCs w:val="21"/>
              </w:rPr>
              <w:t xml:space="preserve">☐《电缆和光缆在火焰条件下的燃烧试验 第12部分：单根绝缘电线电缆火焰垂直蔓延试验1kW预混合型火焰试验方法》（GB/T18380.12)     ☐其他： </w:t>
            </w:r>
          </w:p>
        </w:tc>
      </w:tr>
      <w:tr w14:paraId="627F69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32D5D0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A594F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《电线电缆电性能试验方法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6"/>
                <w:sz w:val="21"/>
                <w:szCs w:val="21"/>
              </w:rPr>
              <w:t>2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部分：金属</w:t>
            </w:r>
            <w:r>
              <w:rPr>
                <w:rFonts w:ascii="宋体" w:cs="宋体"/>
                <w:spacing w:val="10"/>
                <w:sz w:val="21"/>
                <w:szCs w:val="21"/>
              </w:rPr>
              <w:t>材料电阻率试验》（GB/T3048.2）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FE03712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《电缆的导体》（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3956）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135DAC7">
            <w:pPr>
              <w:pStyle w:val="23"/>
              <w:kinsoku w:val="0"/>
              <w:overflowPunct w:val="0"/>
              <w:spacing w:before="49" w:line="240" w:lineRule="exact"/>
              <w:ind w:left="102" w:right="576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《额定电压</w:t>
            </w:r>
            <w:r>
              <w:rPr>
                <w:rFonts w:ascii="宋体" w:cs="宋体"/>
                <w:spacing w:val="6"/>
                <w:sz w:val="21"/>
                <w:szCs w:val="21"/>
              </w:rPr>
              <w:t>450/750V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及以下聚氯乙烯绝缘电缆第</w:t>
            </w:r>
            <w:r>
              <w:rPr>
                <w:rFonts w:ascii="宋体" w:cs="宋体"/>
                <w:spacing w:val="6"/>
                <w:sz w:val="21"/>
                <w:szCs w:val="21"/>
              </w:rPr>
              <w:t>2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部分：试验方法》(</w:t>
            </w:r>
            <w:r>
              <w:rPr>
                <w:rFonts w:ascii="宋体" w:cs="宋体"/>
                <w:spacing w:val="5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5023.2)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048E7A2">
            <w:pPr>
              <w:pStyle w:val="23"/>
              <w:kinsoku w:val="0"/>
              <w:overflowPunct w:val="0"/>
              <w:spacing w:before="1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《额定电压</w:t>
            </w:r>
            <w:r>
              <w:rPr>
                <w:rFonts w:ascii="宋体" w:cs="宋体"/>
                <w:spacing w:val="6"/>
                <w:sz w:val="21"/>
                <w:szCs w:val="21"/>
              </w:rPr>
              <w:t>450/750V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及以下橡皮绝缘电缆 第</w:t>
            </w:r>
            <w:r>
              <w:rPr>
                <w:rFonts w:ascii="宋体" w:cs="宋体"/>
                <w:spacing w:val="6"/>
                <w:sz w:val="21"/>
                <w:szCs w:val="21"/>
              </w:rPr>
              <w:t>2</w:t>
            </w:r>
            <w:r>
              <w:rPr>
                <w:rFonts w:ascii="宋体" w:cs="宋体"/>
                <w:spacing w:val="12"/>
                <w:sz w:val="21"/>
                <w:szCs w:val="21"/>
              </w:rPr>
              <w:t>部分：试验方法》（GB/T</w:t>
            </w:r>
            <w:r>
              <w:rPr>
                <w:rFonts w:ascii="宋体" w:cs="宋体"/>
                <w:spacing w:val="8"/>
                <w:sz w:val="21"/>
                <w:szCs w:val="21"/>
              </w:rPr>
              <w:t>5013.2）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6DF9F4D">
            <w:pPr>
              <w:pStyle w:val="23"/>
              <w:kinsoku w:val="0"/>
              <w:overflowPunct w:val="0"/>
              <w:spacing w:before="51" w:line="240" w:lineRule="exact"/>
              <w:ind w:left="102" w:right="128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《电缆和光缆在火焰条件下的燃烧试验 第</w:t>
            </w:r>
            <w:r>
              <w:rPr>
                <w:rFonts w:ascii="宋体" w:cs="宋体"/>
                <w:spacing w:val="6"/>
                <w:sz w:val="21"/>
                <w:szCs w:val="21"/>
              </w:rPr>
              <w:t>13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部分：单根绝缘电线电缆火焰垂直蔓延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4"/>
                <w:sz w:val="21"/>
                <w:szCs w:val="21"/>
              </w:rPr>
              <w:t>试验测定燃烧的滴落（物）/微粒的试验方法》（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18380.13）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F3CDFE8">
            <w:pPr>
              <w:pStyle w:val="23"/>
              <w:kinsoku w:val="0"/>
              <w:overflowPunct w:val="0"/>
              <w:spacing w:before="11" w:line="240" w:lineRule="exact"/>
              <w:ind w:left="102" w:right="128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《电缆和光缆在火焰条件下的燃烧试验 第</w:t>
            </w:r>
            <w:r>
              <w:rPr>
                <w:rFonts w:ascii="宋体" w:cs="宋体"/>
                <w:spacing w:val="6"/>
                <w:sz w:val="21"/>
                <w:szCs w:val="21"/>
              </w:rPr>
              <w:t>12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部分：单根绝缘电线电缆火焰垂直蔓延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试验</w:t>
            </w:r>
            <w:r>
              <w:rPr>
                <w:rFonts w:ascii="宋体" w:cs="宋体"/>
                <w:spacing w:val="6"/>
                <w:sz w:val="21"/>
                <w:szCs w:val="21"/>
              </w:rPr>
              <w:t>1kW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预混合型火焰试验方法》（</w:t>
            </w:r>
            <w:r>
              <w:rPr>
                <w:rFonts w:ascii="宋体" w:cs="宋体"/>
                <w:spacing w:val="-8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GB/T18380.12)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D8BA0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E0A9060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D68FBB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30BB3CC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E48E8B2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2DA4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2B3848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A976BD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28D4F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13036A">
            <w:pPr>
              <w:pStyle w:val="23"/>
              <w:kinsoku w:val="0"/>
              <w:overflowPunct w:val="0"/>
              <w:spacing w:line="249" w:lineRule="auto"/>
              <w:ind w:left="103"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65C26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C530FE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F9F19E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 样品符合规范要求（散（袋）装，未受潮、无结块 ）</w:t>
            </w:r>
          </w:p>
        </w:tc>
        <w:tc>
          <w:tcPr>
            <w:tcW w:w="163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F4B292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38303B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CA0CB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F37F60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1E9824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63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9008F52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677528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A8B18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463325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  <w:p w14:paraId="44C6DF39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FE09E8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B24CA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790F4F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A19F356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32413030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5A8CCACA">
      <w:pPr>
        <w:pStyle w:val="7"/>
        <w:kinsoku w:val="0"/>
        <w:overflowPunct w:val="0"/>
        <w:spacing w:before="1" w:line="297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委托方确认样品信息和检测项目，保证所提供样品和资料的真实性，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FCB0E62">
      <w:pPr>
        <w:pStyle w:val="7"/>
        <w:kinsoku w:val="0"/>
        <w:overflowPunct w:val="0"/>
        <w:spacing w:before="21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15"/>
        </w:rPr>
        <w:t>送检的真实性，并对其样品真实性负责；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988FD91">
      <w:pPr>
        <w:pStyle w:val="7"/>
        <w:tabs>
          <w:tab w:val="left" w:pos="9813"/>
        </w:tabs>
        <w:kinsoku w:val="0"/>
        <w:overflowPunct w:val="0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15"/>
        </w:rPr>
        <w:t>对检测数据负责，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023A5295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7937F94D">
      <w:pPr>
        <w:pStyle w:val="7"/>
        <w:kinsoku w:val="0"/>
        <w:overflowPunct w:val="0"/>
        <w:ind w:right="2596"/>
        <w:rPr>
          <w:rFonts w:hint="default"/>
          <w:spacing w:val="-67"/>
        </w:rPr>
      </w:pPr>
      <w:r>
        <w:t>5、委托方要求自行取回的样品，请于取报告后七个工作日内取回，逾期本单位将自行处理；</w:t>
      </w:r>
      <w:r>
        <w:rPr>
          <w:spacing w:val="-67"/>
        </w:rPr>
        <w:t xml:space="preserve"> </w:t>
      </w:r>
    </w:p>
    <w:p w14:paraId="2D7882A4">
      <w:pPr>
        <w:pStyle w:val="7"/>
        <w:tabs>
          <w:tab w:val="left" w:pos="9813"/>
        </w:tabs>
        <w:kinsoku w:val="0"/>
        <w:overflowPunct w:val="0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  <w:r>
        <w:rPr>
          <w:spacing w:val="16"/>
        </w:rPr>
        <w:t>6、本委托单等同合同书或协议书，具有同等法律效力。凡办理完委托手续，委托方须认可并交付完检测费用。</w:t>
      </w:r>
    </w:p>
    <w:p w14:paraId="5DD596D0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bCs/>
          <w:sz w:val="36"/>
          <w:szCs w:val="36"/>
        </w:rPr>
      </w:pPr>
      <w:bookmarkStart w:id="63" w:name="_Toc11273"/>
      <w:r>
        <w:rPr>
          <w:rFonts w:hint="default"/>
          <w:b/>
          <w:bCs/>
          <w:sz w:val="36"/>
          <w:szCs w:val="36"/>
        </w:rPr>
        <w:t>室内检测委托单（反射隔热材料）</w:t>
      </w:r>
      <w:bookmarkEnd w:id="63"/>
    </w:p>
    <w:p w14:paraId="3A9C3645">
      <w:pPr>
        <w:pStyle w:val="7"/>
        <w:kinsoku w:val="0"/>
        <w:overflowPunct w:val="0"/>
        <w:spacing w:before="10"/>
        <w:ind w:left="0" w:firstLine="480" w:firstLineChars="200"/>
        <w:rPr>
          <w:rFonts w:hint="default"/>
          <w:sz w:val="7"/>
          <w:szCs w:val="7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2DB76E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FCE0A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EF51A8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6BB93C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12612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D2538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0101B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A2F51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BE054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914B2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F2018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F501D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BD8DD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0F1AB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63917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9111D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0C58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AD577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308EFC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F1753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2220B2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30327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68FDD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A7A24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7ACC4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04AA3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C114D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42633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69A54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1954F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9A1D3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C3AB8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3DCF8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691DA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6F57EF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53083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7AD21B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D346F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7848A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通用反射隔热材料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963E5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CE363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C843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5C713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F6AB1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C4005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404FC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67C85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0DF87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7D840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CCC51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8F0AF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5FC5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3F654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91EF5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E0908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C1224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D0CB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AA9E696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4F686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AF0592F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27877425">
            <w:pPr>
              <w:pStyle w:val="23"/>
              <w:kinsoku w:val="0"/>
              <w:overflowPunct w:val="0"/>
              <w:spacing w:before="9"/>
              <w:rPr>
                <w:rFonts w:hint="default" w:ascii="宋体" w:cs="宋体"/>
                <w:sz w:val="18"/>
                <w:szCs w:val="18"/>
              </w:rPr>
            </w:pPr>
          </w:p>
          <w:p w14:paraId="4CE4E0F3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17751F">
            <w:pPr>
              <w:pStyle w:val="23"/>
              <w:kinsoku w:val="0"/>
              <w:overflowPunct w:val="0"/>
              <w:spacing w:before="186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半球发射率 </w:t>
            </w:r>
            <w:r>
              <w:rPr>
                <w:rFonts w:ascii="宋体" w:hAnsi="Segoe UI Symbol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太阳光反射比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6C047490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7D80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93C4ED1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6F6A27D8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BFFBD3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《建筑反射隔热涂料》（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JG/T 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235)   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4FF14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E9C74E9">
            <w:pPr>
              <w:pStyle w:val="23"/>
              <w:kinsoku w:val="0"/>
              <w:overflowPunct w:val="0"/>
              <w:spacing w:before="175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068D14">
            <w:pPr>
              <w:pStyle w:val="23"/>
              <w:kinsoku w:val="0"/>
              <w:overflowPunct w:val="0"/>
              <w:spacing w:before="12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《建筑反射隔热涂料》（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JG/T 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235)   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783D9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F8DAB94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116E4E82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293021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54A23E2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76DA05E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13E09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EE53D4F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C439FBD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1B04D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B12B7AE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48475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6228E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65E0C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0353A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94C20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4227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A75ED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A4628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5CB4B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2827D2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17C4F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3DAFE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157A9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EF62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01EA1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E5826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CEE6C24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41559ACD">
      <w:pPr>
        <w:pStyle w:val="7"/>
        <w:kinsoku w:val="0"/>
        <w:overflowPunct w:val="0"/>
        <w:spacing w:before="1" w:line="297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16"/>
        </w:rPr>
        <w:t>委托方确认样品信息和检测项目，保证所提供样品和资料的真实性，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71234AB7">
      <w:pPr>
        <w:pStyle w:val="7"/>
        <w:kinsoku w:val="0"/>
        <w:overflowPunct w:val="0"/>
        <w:spacing w:before="21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02CEDC9">
      <w:pPr>
        <w:pStyle w:val="7"/>
        <w:tabs>
          <w:tab w:val="left" w:pos="9813"/>
        </w:tabs>
        <w:kinsoku w:val="0"/>
        <w:overflowPunct w:val="0"/>
        <w:rPr>
          <w:rFonts w:hint="default"/>
        </w:rPr>
      </w:pPr>
      <w:r>
        <w:rPr>
          <w:spacing w:val="5"/>
        </w:rPr>
        <w:t>3、</w:t>
      </w:r>
      <w:r>
        <w:rPr>
          <w:spacing w:val="16"/>
        </w:rPr>
        <w:t>我公司保证检测的公正性，</w:t>
      </w:r>
      <w:r>
        <w:rPr>
          <w:spacing w:val="15"/>
        </w:rPr>
        <w:t>对检测数据负责，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565471C7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16"/>
        </w:rPr>
        <w:t>我公司仅对来样负责，检测结果仅反映对来样的评价；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3E4E5F33">
      <w:pPr>
        <w:pStyle w:val="7"/>
        <w:kinsoku w:val="0"/>
        <w:overflowPunct w:val="0"/>
        <w:ind w:right="2596"/>
        <w:rPr>
          <w:rFonts w:hint="default"/>
          <w:spacing w:val="-67"/>
        </w:rPr>
      </w:pPr>
      <w:r>
        <w:t>5、委托方要求自行取回的样品，请于取报告后七个工作日内取回，逾期本单位将自行处理；</w:t>
      </w:r>
      <w:r>
        <w:rPr>
          <w:spacing w:val="-67"/>
        </w:rPr>
        <w:t xml:space="preserve"> </w:t>
      </w:r>
    </w:p>
    <w:p w14:paraId="6F6FACF3">
      <w:pPr>
        <w:pStyle w:val="7"/>
        <w:kinsoku w:val="0"/>
        <w:overflowPunct w:val="0"/>
        <w:spacing w:before="21"/>
        <w:ind w:right="30"/>
        <w:rPr>
          <w:rFonts w:hint="default"/>
          <w:spacing w:val="16"/>
        </w:rPr>
      </w:pPr>
      <w:r>
        <w:rPr>
          <w:spacing w:val="16"/>
        </w:rPr>
        <w:t>6、本委托单等同合同书或协议书，具有同等法律效力。凡办理完委托手续，委托方须认可并交付完检测费用。</w:t>
      </w:r>
    </w:p>
    <w:p w14:paraId="099B3961">
      <w:pPr>
        <w:pStyle w:val="7"/>
        <w:kinsoku w:val="0"/>
        <w:overflowPunct w:val="0"/>
        <w:ind w:left="244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  <w:docGrid w:linePitch="326" w:charSpace="0"/>
        </w:sectPr>
      </w:pPr>
    </w:p>
    <w:p w14:paraId="14023FB1">
      <w:pPr>
        <w:pStyle w:val="7"/>
        <w:kinsoku w:val="0"/>
        <w:overflowPunct w:val="0"/>
        <w:spacing w:before="90"/>
        <w:ind w:left="287"/>
        <w:jc w:val="center"/>
        <w:outlineLvl w:val="1"/>
        <w:rPr>
          <w:rFonts w:hint="default"/>
          <w:b/>
          <w:bCs/>
          <w:spacing w:val="15"/>
          <w:sz w:val="36"/>
          <w:szCs w:val="36"/>
        </w:rPr>
      </w:pPr>
      <w:r>
        <w:t xml:space="preserve"> </w:t>
      </w:r>
      <w:bookmarkStart w:id="64" w:name="_Toc360"/>
      <w:r>
        <w:rPr>
          <w:b/>
          <w:bCs/>
          <w:spacing w:val="15"/>
          <w:sz w:val="36"/>
          <w:szCs w:val="36"/>
        </w:rPr>
        <w:t>室内检测委托单</w:t>
      </w:r>
      <w:bookmarkEnd w:id="64"/>
    </w:p>
    <w:p w14:paraId="6A149696">
      <w:pPr>
        <w:pStyle w:val="7"/>
        <w:kinsoku w:val="0"/>
        <w:overflowPunct w:val="0"/>
        <w:spacing w:before="90"/>
        <w:ind w:left="287"/>
        <w:jc w:val="center"/>
        <w:outlineLvl w:val="1"/>
        <w:rPr>
          <w:rFonts w:hint="default"/>
          <w:b/>
          <w:bCs/>
          <w:spacing w:val="15"/>
          <w:sz w:val="44"/>
          <w:szCs w:val="44"/>
        </w:rPr>
      </w:pPr>
      <w:bookmarkStart w:id="65" w:name="_Toc9298"/>
      <w:r>
        <w:rPr>
          <w:rFonts w:hint="default"/>
          <w:b/>
          <w:bCs/>
          <w:sz w:val="36"/>
          <w:szCs w:val="36"/>
        </w:rPr>
        <w:t>（</w:t>
      </w:r>
      <w:r>
        <w:rPr>
          <w:b/>
          <w:bCs/>
          <w:spacing w:val="15"/>
          <w:sz w:val="36"/>
          <w:szCs w:val="36"/>
        </w:rPr>
        <w:t>供暖通风空调节能工程用材料、构件和设备</w:t>
      </w:r>
      <w:r>
        <w:rPr>
          <w:rFonts w:hint="default"/>
          <w:b/>
          <w:bCs/>
          <w:sz w:val="36"/>
          <w:szCs w:val="36"/>
        </w:rPr>
        <w:t>）</w:t>
      </w:r>
      <w:bookmarkEnd w:id="65"/>
    </w:p>
    <w:p w14:paraId="69BBF698">
      <w:pPr>
        <w:pStyle w:val="7"/>
        <w:kinsoku w:val="0"/>
        <w:overflowPunct w:val="0"/>
        <w:spacing w:before="90"/>
        <w:ind w:left="0" w:firstLine="478" w:firstLineChars="266"/>
        <w:rPr>
          <w:rFonts w:hint="default"/>
          <w:sz w:val="4"/>
          <w:szCs w:val="4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ragraph">
                  <wp:posOffset>-873760</wp:posOffset>
                </wp:positionV>
                <wp:extent cx="904875" cy="866775"/>
                <wp:effectExtent l="0" t="0" r="0" b="0"/>
                <wp:wrapNone/>
                <wp:docPr id="23" name="文本框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AD3E98A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hint="default"/>
                                <w:sz w:val="20"/>
                                <w:szCs w:val="20"/>
                              </w:rPr>
                            </w:pPr>
                          </w:p>
                          <w:p w14:paraId="44AFF7B6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hint="default"/>
                                <w:sz w:val="20"/>
                                <w:szCs w:val="20"/>
                              </w:rPr>
                            </w:pPr>
                          </w:p>
                          <w:p w14:paraId="61C61A3A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hint="default"/>
                                <w:sz w:val="20"/>
                                <w:szCs w:val="20"/>
                              </w:rPr>
                            </w:pPr>
                          </w:p>
                          <w:p w14:paraId="745963B2">
                            <w:pPr>
                              <w:pStyle w:val="7"/>
                              <w:kinsoku w:val="0"/>
                              <w:overflowPunct w:val="0"/>
                              <w:spacing w:before="8"/>
                              <w:ind w:left="0"/>
                              <w:rPr>
                                <w:rFonts w:hint="default"/>
                              </w:rPr>
                            </w:pPr>
                          </w:p>
                          <w:p w14:paraId="5046D863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13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0" o:spid="_x0000_s1026" o:spt="202" type="#_x0000_t202" style="position:absolute;left:0pt;margin-left:482.45pt;margin-top:-68.8pt;height:68.25pt;width:71.25pt;mso-position-horizontal-relative:page;z-index:-251654144;mso-width-relative:page;mso-height-relative:page;" filled="f" stroked="f" coordsize="21600,21600" o:allowincell="f" o:gfxdata="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GAjPF9oAAAAMAQAADwAAAAAAAAABACAAAAAiAAAAZHJzL2Rv&#10;d25yZXYueG1sUEsBAhQAFAAAAAgAh07iQAN/IwnGAQAAggMAAA4AAAAAAAAAAQAgAAAAKQ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AD3E98A">
                      <w:pPr>
                        <w:pStyle w:val="7"/>
                        <w:kinsoku w:val="0"/>
                        <w:overflowPunct w:val="0"/>
                        <w:spacing w:before="0"/>
                        <w:ind w:left="0"/>
                        <w:rPr>
                          <w:rFonts w:hint="default"/>
                          <w:sz w:val="20"/>
                          <w:szCs w:val="20"/>
                        </w:rPr>
                      </w:pPr>
                    </w:p>
                    <w:p w14:paraId="44AFF7B6">
                      <w:pPr>
                        <w:pStyle w:val="7"/>
                        <w:kinsoku w:val="0"/>
                        <w:overflowPunct w:val="0"/>
                        <w:spacing w:before="0"/>
                        <w:ind w:left="0"/>
                        <w:rPr>
                          <w:rFonts w:hint="default"/>
                          <w:sz w:val="20"/>
                          <w:szCs w:val="20"/>
                        </w:rPr>
                      </w:pPr>
                    </w:p>
                    <w:p w14:paraId="61C61A3A">
                      <w:pPr>
                        <w:pStyle w:val="7"/>
                        <w:kinsoku w:val="0"/>
                        <w:overflowPunct w:val="0"/>
                        <w:spacing w:before="0"/>
                        <w:ind w:left="0"/>
                        <w:rPr>
                          <w:rFonts w:hint="default"/>
                          <w:sz w:val="20"/>
                          <w:szCs w:val="20"/>
                        </w:rPr>
                      </w:pPr>
                    </w:p>
                    <w:p w14:paraId="745963B2">
                      <w:pPr>
                        <w:pStyle w:val="7"/>
                        <w:kinsoku w:val="0"/>
                        <w:overflowPunct w:val="0"/>
                        <w:spacing w:before="8"/>
                        <w:ind w:left="0"/>
                        <w:rPr>
                          <w:rFonts w:hint="default"/>
                        </w:rPr>
                      </w:pPr>
                    </w:p>
                    <w:p w14:paraId="5046D863">
                      <w:pPr>
                        <w:pStyle w:val="7"/>
                        <w:kinsoku w:val="0"/>
                        <w:overflowPunct w:val="0"/>
                        <w:spacing w:before="0"/>
                        <w:ind w:left="13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7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13BE17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888E4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78A58D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289A15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E211F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2BDBA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C89C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52464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44D81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9DB31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61A753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323A2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7860D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9B68C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B87BE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BD6FF3">
            <w:pPr>
              <w:pStyle w:val="23"/>
              <w:kinsoku w:val="0"/>
              <w:overflowPunct w:val="0"/>
              <w:spacing w:before="14"/>
              <w:ind w:left="115"/>
              <w:jc w:val="center"/>
              <w:rPr>
                <w:rFonts w:hint="default"/>
              </w:rPr>
            </w:pPr>
          </w:p>
        </w:tc>
      </w:tr>
      <w:tr w14:paraId="74141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A8DDF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446878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8DA12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F9D1D3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53504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70E65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2498D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2030C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A4C1B4">
            <w:pPr>
              <w:pStyle w:val="23"/>
              <w:kinsoku w:val="0"/>
              <w:overflowPunct w:val="0"/>
              <w:spacing w:before="33"/>
              <w:ind w:left="103"/>
              <w:jc w:val="center"/>
              <w:rPr>
                <w:rFonts w:hint="default"/>
              </w:rPr>
            </w:pPr>
          </w:p>
        </w:tc>
      </w:tr>
      <w:tr w14:paraId="2FB484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873B0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35071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2C61E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14D38E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4809F7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305E3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3C70A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1DAAB4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7379E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49A5F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D8D40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8DEB8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F93E0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AA63E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D09F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3F9CB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86788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A2304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DFACF4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</w:tr>
      <w:tr w14:paraId="4B006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F2105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1306E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C5328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2DA0D1D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</w:tr>
      <w:tr w14:paraId="7E11EA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2A9A9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2C061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7FF7C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C8596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3EEFB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A742DD4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99A52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0C4292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2C2374">
            <w:pPr>
              <w:pStyle w:val="23"/>
              <w:kinsoku w:val="0"/>
              <w:overflowPunct w:val="0"/>
              <w:spacing w:before="23"/>
              <w:ind w:left="103" w:right="-1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供冷量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供热量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风量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水阻力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噪声及输入功率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单位散热量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密度</w:t>
            </w:r>
          </w:p>
          <w:p w14:paraId="763D5F53">
            <w:pPr>
              <w:pStyle w:val="23"/>
              <w:kinsoku w:val="0"/>
              <w:overflowPunct w:val="0"/>
              <w:spacing w:before="19"/>
              <w:ind w:left="103"/>
              <w:jc w:val="both"/>
              <w:rPr>
                <w:rFonts w:hint="default" w:ascii="宋体" w:cs="宋体"/>
                <w:color w:val="FFFF00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金属热强度  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导热系数或热阻 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吸水率 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FF00"/>
                <w:sz w:val="21"/>
                <w:szCs w:val="21"/>
              </w:rPr>
              <w:t xml:space="preserve"> </w:t>
            </w:r>
          </w:p>
          <w:p w14:paraId="00376106">
            <w:pPr>
              <w:pStyle w:val="23"/>
              <w:kinsoku w:val="0"/>
              <w:overflowPunct w:val="0"/>
              <w:spacing w:before="28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</w:p>
          <w:p w14:paraId="0A0EE6CC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68EF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2D454B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9D680C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《绝热材料稳态热阻及有关特性的测定防护热板法》（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10294)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BE428D6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《泡沫塑料与橡胶 表观密度的测定》 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5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6343）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EEAAFD6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《矿物棉及其制品试验方法》（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GB/T5480）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162EC6F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《柔性泡沫橡塑绝热制品》（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17794)</w:t>
            </w:r>
          </w:p>
          <w:p w14:paraId="357F9356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《风机盘管机组》（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19232)</w:t>
            </w:r>
          </w:p>
          <w:p w14:paraId="7C92FE20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《供暖散热器散热量测定方法》（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13754)     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9513B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D0181F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92DB09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《绝热材料稳态热阻及有关特性的测定防护热板法》（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10294)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A46D935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《泡沫塑料与橡胶表观密度的测定》 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5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6343）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7B0146C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《矿物棉及其制品试验方法》（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GB/T5480）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4B2E453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《柔性泡沫橡塑绝热制品》（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17794)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7599895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137C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C2C40E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27975F">
            <w:pPr>
              <w:pStyle w:val="23"/>
              <w:kinsoku w:val="0"/>
              <w:overflowPunct w:val="0"/>
              <w:spacing w:line="24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30DC1B2F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19C0E33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3648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39DFCF2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6F96547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04648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95935D5">
            <w:pPr>
              <w:pStyle w:val="23"/>
              <w:kinsoku w:val="0"/>
              <w:overflowPunct w:val="0"/>
              <w:spacing w:before="64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637CD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D1575AA">
            <w:pPr>
              <w:pStyle w:val="23"/>
              <w:kinsoku w:val="0"/>
              <w:overflowPunct w:val="0"/>
              <w:spacing w:before="26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A835C1E">
            <w:pPr>
              <w:pStyle w:val="23"/>
              <w:kinsoku w:val="0"/>
              <w:overflowPunct w:val="0"/>
              <w:spacing w:before="26"/>
              <w:ind w:left="103" w:right="-3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样品符合规范要求（</w:t>
            </w:r>
            <w:r>
              <w:rPr>
                <w:rFonts w:ascii="宋体" w:cs="宋体"/>
                <w:color w:val="333333"/>
                <w:spacing w:val="8"/>
                <w:sz w:val="21"/>
                <w:szCs w:val="21"/>
              </w:rPr>
              <w:t>散（袋）装，未受潮、无结块</w:t>
            </w:r>
            <w:r>
              <w:rPr>
                <w:rFonts w:ascii="宋体" w:cs="宋体"/>
                <w:color w:val="333333"/>
                <w:spacing w:val="-5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333333"/>
                <w:spacing w:val="-99"/>
                <w:sz w:val="21"/>
                <w:szCs w:val="21"/>
              </w:rPr>
              <w:t>）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98F0F9D">
            <w:pPr>
              <w:pStyle w:val="23"/>
              <w:kinsoku w:val="0"/>
              <w:overflowPunct w:val="0"/>
              <w:spacing w:before="26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D9A2450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033C4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B875E63">
            <w:pPr>
              <w:pStyle w:val="23"/>
              <w:kinsoku w:val="0"/>
              <w:overflowPunct w:val="0"/>
              <w:spacing w:before="23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F25F6F5">
            <w:pPr>
              <w:pStyle w:val="23"/>
              <w:kinsoku w:val="0"/>
              <w:overflowPunct w:val="0"/>
              <w:spacing w:before="23"/>
              <w:ind w:left="103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1260E3F">
            <w:pPr>
              <w:pStyle w:val="23"/>
              <w:kinsoku w:val="0"/>
              <w:overflowPunct w:val="0"/>
              <w:spacing w:before="23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DE71182">
            <w:pPr>
              <w:pStyle w:val="23"/>
              <w:kinsoku w:val="0"/>
              <w:overflowPunct w:val="0"/>
              <w:spacing w:before="2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9C96B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9AE693F">
            <w:pPr>
              <w:pStyle w:val="23"/>
              <w:kinsoku w:val="0"/>
              <w:overflowPunct w:val="0"/>
              <w:spacing w:before="6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991CEB6">
            <w:pPr>
              <w:pStyle w:val="23"/>
              <w:kinsoku w:val="0"/>
              <w:overflowPunct w:val="0"/>
              <w:spacing w:before="6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BCA3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7A26955">
            <w:pPr>
              <w:pStyle w:val="23"/>
              <w:kinsoku w:val="0"/>
              <w:overflowPunct w:val="0"/>
              <w:spacing w:before="6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8C479CD">
            <w:pPr>
              <w:pStyle w:val="23"/>
              <w:kinsoku w:val="0"/>
              <w:overflowPunct w:val="0"/>
              <w:spacing w:before="64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</w:tbl>
    <w:p w14:paraId="049FBC8B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0BE5250D">
      <w:pPr>
        <w:pStyle w:val="7"/>
        <w:kinsoku w:val="0"/>
        <w:overflowPunct w:val="0"/>
        <w:spacing w:before="1" w:line="297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C29A78F">
      <w:pPr>
        <w:pStyle w:val="7"/>
        <w:kinsoku w:val="0"/>
        <w:overflowPunct w:val="0"/>
        <w:spacing w:before="21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177881CA">
      <w:pPr>
        <w:pStyle w:val="7"/>
        <w:tabs>
          <w:tab w:val="left" w:pos="9813"/>
        </w:tabs>
        <w:kinsoku w:val="0"/>
        <w:overflowPunct w:val="0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723D56F8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0727FBE7">
      <w:pPr>
        <w:pStyle w:val="7"/>
        <w:kinsoku w:val="0"/>
        <w:overflowPunct w:val="0"/>
        <w:ind w:right="2596"/>
        <w:rPr>
          <w:rFonts w:hint="default"/>
          <w:spacing w:val="-67"/>
        </w:rPr>
      </w:pPr>
      <w:r>
        <w:t>5、委托方要求自行取回的样品，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0B6D5815">
      <w:pPr>
        <w:pStyle w:val="7"/>
        <w:kinsoku w:val="0"/>
        <w:overflowPunct w:val="0"/>
        <w:spacing w:before="1" w:line="297" w:lineRule="auto"/>
        <w:ind w:right="90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6BC1E196">
      <w:pPr>
        <w:pStyle w:val="7"/>
        <w:kinsoku w:val="0"/>
        <w:overflowPunct w:val="0"/>
        <w:spacing w:before="7"/>
        <w:ind w:left="0"/>
        <w:rPr>
          <w:rFonts w:hint="default"/>
          <w:sz w:val="6"/>
          <w:szCs w:val="6"/>
        </w:rPr>
      </w:pPr>
    </w:p>
    <w:p w14:paraId="77330E3C">
      <w:pPr>
        <w:pStyle w:val="7"/>
        <w:kinsoku w:val="0"/>
        <w:overflowPunct w:val="0"/>
        <w:spacing w:before="90"/>
        <w:ind w:left="287"/>
        <w:jc w:val="center"/>
        <w:outlineLvl w:val="1"/>
        <w:rPr>
          <w:rFonts w:hint="default"/>
          <w:b/>
          <w:bCs/>
          <w:spacing w:val="15"/>
          <w:sz w:val="36"/>
          <w:szCs w:val="36"/>
        </w:rPr>
      </w:pPr>
      <w:bookmarkStart w:id="66" w:name="_Toc5229"/>
      <w:r>
        <w:rPr>
          <w:b/>
          <w:bCs/>
          <w:spacing w:val="15"/>
          <w:sz w:val="36"/>
          <w:szCs w:val="36"/>
        </w:rPr>
        <w:t>室内检测委托单</w:t>
      </w:r>
      <w:bookmarkEnd w:id="66"/>
    </w:p>
    <w:p w14:paraId="66D2B27C">
      <w:pPr>
        <w:pStyle w:val="7"/>
        <w:kinsoku w:val="0"/>
        <w:overflowPunct w:val="0"/>
        <w:spacing w:before="90"/>
        <w:ind w:left="287"/>
        <w:jc w:val="center"/>
        <w:outlineLvl w:val="1"/>
        <w:rPr>
          <w:rFonts w:hint="default"/>
          <w:b/>
          <w:bCs/>
          <w:spacing w:val="15"/>
          <w:sz w:val="36"/>
          <w:szCs w:val="36"/>
        </w:rPr>
      </w:pPr>
      <w:bookmarkStart w:id="67" w:name="_Toc13250"/>
      <w:r>
        <w:rPr>
          <w:b/>
          <w:bCs/>
          <w:spacing w:val="15"/>
          <w:sz w:val="36"/>
          <w:szCs w:val="36"/>
        </w:rPr>
        <w:t>（配电与照明节能工程用料、构件和设备）</w:t>
      </w:r>
      <w:bookmarkEnd w:id="67"/>
    </w:p>
    <w:p w14:paraId="6FD59CC0">
      <w:pPr>
        <w:pStyle w:val="7"/>
        <w:kinsoku w:val="0"/>
        <w:overflowPunct w:val="0"/>
        <w:spacing w:before="90"/>
        <w:ind w:left="0" w:firstLine="478" w:firstLineChars="266"/>
        <w:rPr>
          <w:rFonts w:hint="default"/>
          <w:sz w:val="4"/>
          <w:szCs w:val="4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ragraph">
                  <wp:posOffset>-873760</wp:posOffset>
                </wp:positionV>
                <wp:extent cx="904875" cy="866775"/>
                <wp:effectExtent l="0" t="0" r="0" b="0"/>
                <wp:wrapNone/>
                <wp:docPr id="24" name="文本框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345D8D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hint="default"/>
                                <w:sz w:val="20"/>
                                <w:szCs w:val="20"/>
                              </w:rPr>
                            </w:pPr>
                          </w:p>
                          <w:p w14:paraId="31747D04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hint="default"/>
                                <w:sz w:val="20"/>
                                <w:szCs w:val="20"/>
                              </w:rPr>
                            </w:pPr>
                          </w:p>
                          <w:p w14:paraId="2AAAAC3A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hint="default"/>
                                <w:sz w:val="20"/>
                                <w:szCs w:val="20"/>
                              </w:rPr>
                            </w:pPr>
                          </w:p>
                          <w:p w14:paraId="6B6FA08D">
                            <w:pPr>
                              <w:pStyle w:val="7"/>
                              <w:kinsoku w:val="0"/>
                              <w:overflowPunct w:val="0"/>
                              <w:spacing w:before="8"/>
                              <w:ind w:left="0"/>
                              <w:rPr>
                                <w:rFonts w:hint="default"/>
                              </w:rPr>
                            </w:pPr>
                          </w:p>
                          <w:p w14:paraId="09A86466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13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1" o:spid="_x0000_s1026" o:spt="202" type="#_x0000_t202" style="position:absolute;left:0pt;margin-left:482.45pt;margin-top:-68.8pt;height:68.25pt;width:71.25pt;mso-position-horizontal-relative:page;z-index:-251653120;mso-width-relative:page;mso-height-relative:page;" filled="f" stroked="f" coordsize="21600,21600" o:allowincell="f" o:gfxdata="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gIzxfaAAAADAEAAA8AAAAAAAAAAQAgAAAAIgAAAGRycy9k&#10;b3ducmV2LnhtbFBLAQIUABQAAAAIAIdO4kCUT7isxwEAAIIDAAAOAAAAAAAAAAEAIAAAACk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345D8D">
                      <w:pPr>
                        <w:pStyle w:val="7"/>
                        <w:kinsoku w:val="0"/>
                        <w:overflowPunct w:val="0"/>
                        <w:spacing w:before="0"/>
                        <w:ind w:left="0"/>
                        <w:rPr>
                          <w:rFonts w:hint="default"/>
                          <w:sz w:val="20"/>
                          <w:szCs w:val="20"/>
                        </w:rPr>
                      </w:pPr>
                    </w:p>
                    <w:p w14:paraId="31747D04">
                      <w:pPr>
                        <w:pStyle w:val="7"/>
                        <w:kinsoku w:val="0"/>
                        <w:overflowPunct w:val="0"/>
                        <w:spacing w:before="0"/>
                        <w:ind w:left="0"/>
                        <w:rPr>
                          <w:rFonts w:hint="default"/>
                          <w:sz w:val="20"/>
                          <w:szCs w:val="20"/>
                        </w:rPr>
                      </w:pPr>
                    </w:p>
                    <w:p w14:paraId="2AAAAC3A">
                      <w:pPr>
                        <w:pStyle w:val="7"/>
                        <w:kinsoku w:val="0"/>
                        <w:overflowPunct w:val="0"/>
                        <w:spacing w:before="0"/>
                        <w:ind w:left="0"/>
                        <w:rPr>
                          <w:rFonts w:hint="default"/>
                          <w:sz w:val="20"/>
                          <w:szCs w:val="20"/>
                        </w:rPr>
                      </w:pPr>
                    </w:p>
                    <w:p w14:paraId="6B6FA08D">
                      <w:pPr>
                        <w:pStyle w:val="7"/>
                        <w:kinsoku w:val="0"/>
                        <w:overflowPunct w:val="0"/>
                        <w:spacing w:before="8"/>
                        <w:ind w:left="0"/>
                        <w:rPr>
                          <w:rFonts w:hint="default"/>
                        </w:rPr>
                      </w:pPr>
                    </w:p>
                    <w:p w14:paraId="09A86466">
                      <w:pPr>
                        <w:pStyle w:val="7"/>
                        <w:kinsoku w:val="0"/>
                        <w:overflowPunct w:val="0"/>
                        <w:spacing w:before="0"/>
                        <w:ind w:left="13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7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7D3B7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219CDA1">
            <w:pPr>
              <w:pStyle w:val="23"/>
              <w:kinsoku w:val="0"/>
              <w:overflowPunct w:val="0"/>
              <w:spacing w:before="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2A44605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7AC9B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22F3B10">
            <w:pPr>
              <w:pStyle w:val="23"/>
              <w:kinsoku w:val="0"/>
              <w:overflowPunct w:val="0"/>
              <w:spacing w:line="272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F9B4D94">
            <w:pPr>
              <w:pStyle w:val="23"/>
              <w:kinsoku w:val="0"/>
              <w:overflowPunct w:val="0"/>
              <w:spacing w:line="272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5202B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90C4B19">
            <w:pPr>
              <w:pStyle w:val="23"/>
              <w:kinsoku w:val="0"/>
              <w:overflowPunct w:val="0"/>
              <w:spacing w:before="11"/>
              <w:ind w:left="364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6AABCD6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523E786">
            <w:pPr>
              <w:pStyle w:val="23"/>
              <w:kinsoku w:val="0"/>
              <w:overflowPunct w:val="0"/>
              <w:spacing w:before="11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8BBBE77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F8132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75A4877">
            <w:pPr>
              <w:pStyle w:val="23"/>
              <w:kinsoku w:val="0"/>
              <w:overflowPunct w:val="0"/>
              <w:spacing w:before="1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A719C51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9A6BF73">
            <w:pPr>
              <w:pStyle w:val="23"/>
              <w:kinsoku w:val="0"/>
              <w:overflowPunct w:val="0"/>
              <w:spacing w:before="14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BA83653">
            <w:pPr>
              <w:pStyle w:val="23"/>
              <w:kinsoku w:val="0"/>
              <w:overflowPunct w:val="0"/>
              <w:spacing w:before="14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6FF01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4470CE2">
            <w:pPr>
              <w:pStyle w:val="23"/>
              <w:kinsoku w:val="0"/>
              <w:overflowPunct w:val="0"/>
              <w:spacing w:before="57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257EB8B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2A29D57">
            <w:pPr>
              <w:pStyle w:val="23"/>
              <w:kinsoku w:val="0"/>
              <w:overflowPunct w:val="0"/>
              <w:spacing w:before="57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6211620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69AE2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372A4FB">
            <w:pPr>
              <w:pStyle w:val="23"/>
              <w:kinsoku w:val="0"/>
              <w:overflowPunct w:val="0"/>
              <w:spacing w:before="33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90A75E8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DD6CA1F">
            <w:pPr>
              <w:pStyle w:val="23"/>
              <w:kinsoku w:val="0"/>
              <w:overflowPunct w:val="0"/>
              <w:spacing w:before="33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53792AF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2EE7E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8BBB749">
            <w:pPr>
              <w:pStyle w:val="23"/>
              <w:kinsoku w:val="0"/>
              <w:overflowPunct w:val="0"/>
              <w:spacing w:before="2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5EA3C29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D4CEF84">
            <w:pPr>
              <w:pStyle w:val="23"/>
              <w:kinsoku w:val="0"/>
              <w:overflowPunct w:val="0"/>
              <w:spacing w:before="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6F1AAA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8CA3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A5409A4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63C7992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1AA31B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8A61B28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7D81C3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56C30EB">
            <w:pPr>
              <w:pStyle w:val="23"/>
              <w:kinsoku w:val="0"/>
              <w:overflowPunct w:val="0"/>
              <w:spacing w:before="3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FA7606F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FA81070">
            <w:pPr>
              <w:pStyle w:val="23"/>
              <w:kinsoku w:val="0"/>
              <w:overflowPunct w:val="0"/>
              <w:spacing w:before="30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528303F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BC77E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6CF5355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E58E524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A7CCADF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EB17D49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0FB9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5B5A17B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292558C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7E70818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4B799C9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D84A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00B8C93">
            <w:pPr>
              <w:pStyle w:val="23"/>
              <w:kinsoku w:val="0"/>
              <w:overflowPunct w:val="0"/>
              <w:spacing w:before="3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01E640F3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8FE3FDD">
            <w:pPr>
              <w:pStyle w:val="23"/>
              <w:kinsoku w:val="0"/>
              <w:overflowPunct w:val="0"/>
              <w:spacing w:before="30"/>
              <w:ind w:left="15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B49ACCD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64033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ABA3EBC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50D75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EB87C2">
            <w:pPr>
              <w:pStyle w:val="23"/>
              <w:kinsoku w:val="0"/>
              <w:overflowPunct w:val="0"/>
              <w:spacing w:before="51" w:line="240" w:lineRule="exact"/>
              <w:ind w:left="102"/>
              <w:jc w:val="center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DCFD58">
            <w:pPr>
              <w:pStyle w:val="23"/>
              <w:kinsoku w:val="0"/>
              <w:overflowPunct w:val="0"/>
              <w:spacing w:before="51" w:line="240" w:lineRule="exact"/>
              <w:ind w:left="102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照明光源初始光效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镇流器能效值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效率或能效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功率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功率因数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 谐波含量值      ☐其它： </w:t>
            </w:r>
          </w:p>
        </w:tc>
      </w:tr>
      <w:tr w14:paraId="2B8574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A7E4D45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5DBC8B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86ADBD4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D43C79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DF84F0C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B853E46">
            <w:pPr>
              <w:pStyle w:val="23"/>
              <w:kinsoku w:val="0"/>
              <w:overflowPunct w:val="0"/>
              <w:spacing w:before="153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4B5320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《普通照明用非定向自镇流 </w:t>
            </w:r>
            <w:r>
              <w:rPr>
                <w:rFonts w:ascii="宋体" w:cs="宋体"/>
                <w:spacing w:val="4"/>
                <w:sz w:val="21"/>
                <w:szCs w:val="21"/>
              </w:rPr>
              <w:t xml:space="preserve">LED 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灯性能要求》（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24908）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621F5E9">
            <w:pPr>
              <w:pStyle w:val="23"/>
              <w:kinsoku w:val="0"/>
              <w:overflowPunct w:val="0"/>
              <w:spacing w:before="52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《普通照明用 </w:t>
            </w:r>
            <w:r>
              <w:rPr>
                <w:rFonts w:ascii="宋体" w:cs="宋体"/>
                <w:spacing w:val="4"/>
                <w:sz w:val="21"/>
                <w:szCs w:val="21"/>
              </w:rPr>
              <w:t xml:space="preserve">LED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模块测试方法》(GB/T</w:t>
            </w:r>
            <w:r>
              <w:rPr>
                <w:rFonts w:ascii="宋体" w:cs="宋体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24824)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4FA2D69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《反射型自镇流 </w:t>
            </w:r>
            <w:r>
              <w:rPr>
                <w:rFonts w:ascii="宋体" w:cs="宋体"/>
                <w:spacing w:val="4"/>
                <w:sz w:val="21"/>
                <w:szCs w:val="21"/>
              </w:rPr>
              <w:t xml:space="preserve">LED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灯性能要求》(GB/T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29296)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7F625EF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《反射型自镇流 </w:t>
            </w:r>
            <w:r>
              <w:rPr>
                <w:rFonts w:ascii="宋体" w:cs="宋体"/>
                <w:spacing w:val="4"/>
                <w:sz w:val="21"/>
                <w:szCs w:val="21"/>
              </w:rPr>
              <w:t xml:space="preserve">LED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灯性能测试方法》(GB/T</w:t>
            </w:r>
            <w:r>
              <w:rPr>
                <w:rFonts w:ascii="宋体" w:cs="宋体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29295)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35F5F4B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《普通照明用自镇流荧光灯性能要求》(GB/T</w:t>
            </w:r>
            <w:r>
              <w:rPr>
                <w:rFonts w:ascii="宋体" w:cs="宋体"/>
                <w:spacing w:val="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17263)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BF199AC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《普通照明用气体放电灯用镇流器能效限定值及能效等级》（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17896)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AE3A581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-8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4"/>
                <w:sz w:val="21"/>
                <w:szCs w:val="21"/>
              </w:rPr>
              <w:t>LED</w:t>
            </w:r>
            <w:r>
              <w:rPr>
                <w:rFonts w:ascii="宋体" w:cs="宋体"/>
                <w:spacing w:val="7"/>
                <w:sz w:val="21"/>
                <w:szCs w:val="21"/>
              </w:rPr>
              <w:t>灯、</w:t>
            </w:r>
            <w:r>
              <w:rPr>
                <w:rFonts w:ascii="宋体" w:cs="宋体"/>
                <w:spacing w:val="-8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4"/>
                <w:sz w:val="21"/>
                <w:szCs w:val="21"/>
              </w:rPr>
              <w:t>LED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0"/>
                <w:sz w:val="21"/>
                <w:szCs w:val="21"/>
              </w:rPr>
              <w:t>灯具和</w:t>
            </w:r>
            <w:r>
              <w:rPr>
                <w:rFonts w:ascii="宋体" w:cs="宋体"/>
                <w:spacing w:val="-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4"/>
                <w:sz w:val="21"/>
                <w:szCs w:val="21"/>
              </w:rPr>
              <w:t>LED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0"/>
                <w:sz w:val="21"/>
                <w:szCs w:val="21"/>
              </w:rPr>
              <w:t>模块的测试方法》（GB/T39394-2020）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F273ECB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《电磁兼容限值谐波电流发射限值(设备每相输入电流≤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16A)》（GB</w:t>
            </w:r>
            <w:r>
              <w:rPr>
                <w:rFonts w:ascii="宋体" w:cs="宋体"/>
                <w:spacing w:val="8"/>
                <w:sz w:val="21"/>
                <w:szCs w:val="21"/>
              </w:rPr>
              <w:t>17625.1）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</w:p>
        </w:tc>
      </w:tr>
      <w:tr w14:paraId="2D8BA8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2AF2249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1AC15DF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D93F6A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005E660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F87083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FE6587B">
            <w:pPr>
              <w:pStyle w:val="23"/>
              <w:kinsoku w:val="0"/>
              <w:overflowPunct w:val="0"/>
              <w:spacing w:before="153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E4F815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《普通照明用非定向自镇流 </w:t>
            </w:r>
            <w:r>
              <w:rPr>
                <w:rFonts w:ascii="宋体" w:cs="宋体"/>
                <w:spacing w:val="4"/>
                <w:sz w:val="21"/>
                <w:szCs w:val="21"/>
              </w:rPr>
              <w:t xml:space="preserve">LED 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灯性能要求》（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24908）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4DD1A3F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《普通照明用 </w:t>
            </w:r>
            <w:r>
              <w:rPr>
                <w:rFonts w:ascii="宋体" w:cs="宋体"/>
                <w:spacing w:val="4"/>
                <w:sz w:val="21"/>
                <w:szCs w:val="21"/>
              </w:rPr>
              <w:t xml:space="preserve">LED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模块测试方法》(GB/T</w:t>
            </w:r>
            <w:r>
              <w:rPr>
                <w:rFonts w:ascii="宋体" w:cs="宋体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24824)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B8BB5AF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《反射型自镇流 </w:t>
            </w:r>
            <w:r>
              <w:rPr>
                <w:rFonts w:ascii="宋体" w:cs="宋体"/>
                <w:spacing w:val="4"/>
                <w:sz w:val="21"/>
                <w:szCs w:val="21"/>
              </w:rPr>
              <w:t xml:space="preserve">LED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灯性能要求》(GB/T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29296)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69F9832">
            <w:pPr>
              <w:pStyle w:val="23"/>
              <w:kinsoku w:val="0"/>
              <w:overflowPunct w:val="0"/>
              <w:spacing w:before="52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《反射型自镇流 </w:t>
            </w:r>
            <w:r>
              <w:rPr>
                <w:rFonts w:ascii="宋体" w:cs="宋体"/>
                <w:spacing w:val="4"/>
                <w:sz w:val="21"/>
                <w:szCs w:val="21"/>
              </w:rPr>
              <w:t xml:space="preserve">LED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灯性能测试方法》(GB/T</w:t>
            </w:r>
            <w:r>
              <w:rPr>
                <w:rFonts w:ascii="宋体" w:cs="宋体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29295)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8E8B260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《普通照明用自镇流荧光灯性能要求》(GB/T</w:t>
            </w:r>
            <w:r>
              <w:rPr>
                <w:rFonts w:ascii="宋体" w:cs="宋体"/>
                <w:spacing w:val="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17263)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CC83BFF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《普通照明用气体放电灯用镇流器能效限定值及能效等级》（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17896)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B3D4EBF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-8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4"/>
                <w:sz w:val="21"/>
                <w:szCs w:val="21"/>
              </w:rPr>
              <w:t>LED</w:t>
            </w:r>
            <w:r>
              <w:rPr>
                <w:rFonts w:ascii="宋体" w:cs="宋体"/>
                <w:spacing w:val="7"/>
                <w:sz w:val="21"/>
                <w:szCs w:val="21"/>
              </w:rPr>
              <w:t>灯、</w:t>
            </w:r>
            <w:r>
              <w:rPr>
                <w:rFonts w:ascii="宋体" w:cs="宋体"/>
                <w:spacing w:val="4"/>
                <w:sz w:val="21"/>
                <w:szCs w:val="21"/>
              </w:rPr>
              <w:t>LED</w:t>
            </w:r>
            <w:r>
              <w:rPr>
                <w:rFonts w:ascii="宋体" w:cs="宋体"/>
                <w:spacing w:val="10"/>
                <w:sz w:val="21"/>
                <w:szCs w:val="21"/>
              </w:rPr>
              <w:t>灯具和</w:t>
            </w:r>
            <w:r>
              <w:rPr>
                <w:rFonts w:ascii="宋体" w:cs="宋体"/>
                <w:spacing w:val="4"/>
                <w:sz w:val="21"/>
                <w:szCs w:val="21"/>
              </w:rPr>
              <w:t>LED</w:t>
            </w:r>
            <w:r>
              <w:rPr>
                <w:rFonts w:ascii="宋体" w:cs="宋体"/>
                <w:spacing w:val="10"/>
                <w:sz w:val="21"/>
                <w:szCs w:val="21"/>
              </w:rPr>
              <w:t>模块的测试方法》（GB/T39394-2020）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5E386FD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《电磁兼容限值谐波电流发射限值(设备每相输入电流≤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16A)》（</w:t>
            </w:r>
            <w:r>
              <w:rPr>
                <w:rFonts w:ascii="宋体" w:cs="宋体"/>
                <w:spacing w:val="-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8"/>
                <w:sz w:val="21"/>
                <w:szCs w:val="21"/>
              </w:rPr>
              <w:t>17625.1)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699F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8FBF94B">
            <w:pPr>
              <w:pStyle w:val="23"/>
              <w:kinsoku w:val="0"/>
              <w:overflowPunct w:val="0"/>
              <w:spacing w:before="78" w:line="283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EAB171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5C3C7174">
            <w:pPr>
              <w:pStyle w:val="23"/>
              <w:kinsoku w:val="0"/>
              <w:overflowPunct w:val="0"/>
              <w:spacing w:before="27" w:line="272" w:lineRule="exact"/>
              <w:ind w:left="103" w:right="37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9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最终检测报告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20B5F20">
            <w:pPr>
              <w:pStyle w:val="23"/>
              <w:kinsoku w:val="0"/>
              <w:overflowPunct w:val="0"/>
              <w:spacing w:before="27" w:line="272" w:lineRule="exact"/>
              <w:ind w:left="103" w:right="37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报告交付周期：试验完毕后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</w:p>
        </w:tc>
      </w:tr>
      <w:tr w14:paraId="21E3E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603E8EA">
            <w:pPr>
              <w:pStyle w:val="23"/>
              <w:kinsoku w:val="0"/>
              <w:overflowPunct w:val="0"/>
              <w:spacing w:before="78" w:line="283" w:lineRule="auto"/>
              <w:ind w:left="487" w:right="149" w:hanging="34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7D8A936">
            <w:pPr>
              <w:pStyle w:val="23"/>
              <w:kinsoku w:val="0"/>
              <w:overflowPunct w:val="0"/>
              <w:spacing w:before="27" w:line="272" w:lineRule="exact"/>
              <w:ind w:left="103" w:right="37"/>
              <w:rPr>
                <w:rFonts w:hint="default" w:ascii="宋体" w:cs="宋体"/>
                <w:spacing w:val="13"/>
                <w:sz w:val="21"/>
                <w:szCs w:val="21"/>
              </w:rPr>
            </w:pPr>
          </w:p>
        </w:tc>
      </w:tr>
      <w:tr w14:paraId="016711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A5F241">
            <w:pPr>
              <w:pStyle w:val="23"/>
              <w:kinsoku w:val="0"/>
              <w:overflowPunct w:val="0"/>
              <w:spacing w:before="27" w:line="272" w:lineRule="exact"/>
              <w:ind w:left="103" w:right="37"/>
              <w:jc w:val="center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59E215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9D06D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7FDF2D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BE41F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90CD9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23CB2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35C04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E0B15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9B248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67B3E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2D594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AD3A6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D91B0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2F0C2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FF9C8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A54C4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5EAB8CF0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0ACECF89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0040B8C">
      <w:pPr>
        <w:pStyle w:val="7"/>
        <w:kinsoku w:val="0"/>
        <w:overflowPunct w:val="0"/>
        <w:spacing w:before="21" w:line="200" w:lineRule="exact"/>
        <w:ind w:left="176"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15"/>
        </w:rPr>
        <w:t>送检的真实性，并对其样品真实性负责；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1331A99C">
      <w:pPr>
        <w:pStyle w:val="7"/>
        <w:tabs>
          <w:tab w:val="left" w:pos="9813"/>
        </w:tabs>
        <w:kinsoku w:val="0"/>
        <w:overflowPunct w:val="0"/>
        <w:spacing w:line="200" w:lineRule="exact"/>
        <w:ind w:left="17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15"/>
        </w:rPr>
        <w:t>对检测数据负责，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3E90DEA3">
      <w:pPr>
        <w:pStyle w:val="7"/>
        <w:kinsoku w:val="0"/>
        <w:overflowPunct w:val="0"/>
        <w:spacing w:line="200" w:lineRule="exact"/>
        <w:ind w:left="176"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17700FE2">
      <w:pPr>
        <w:pStyle w:val="7"/>
        <w:kinsoku w:val="0"/>
        <w:overflowPunct w:val="0"/>
        <w:spacing w:line="200" w:lineRule="exact"/>
        <w:ind w:left="176" w:right="2596"/>
        <w:rPr>
          <w:rFonts w:hint="default"/>
          <w:spacing w:val="-67"/>
        </w:rPr>
      </w:pPr>
      <w:r>
        <w:t>5、 委托方要求自行取回的样品，请于取报告后七个工作日内取回，逾期本单位将自行处理；</w:t>
      </w:r>
      <w:r>
        <w:rPr>
          <w:spacing w:val="-67"/>
        </w:rPr>
        <w:t xml:space="preserve"> </w:t>
      </w:r>
    </w:p>
    <w:p w14:paraId="3423F343">
      <w:pPr>
        <w:pStyle w:val="7"/>
        <w:kinsoku w:val="0"/>
        <w:overflowPunct w:val="0"/>
        <w:spacing w:before="1" w:line="200" w:lineRule="exact"/>
        <w:ind w:left="176" w:right="30"/>
        <w:rPr>
          <w:rFonts w:hint="default"/>
          <w:spacing w:val="5"/>
        </w:rPr>
      </w:pPr>
      <w:r>
        <w:rPr>
          <w:spacing w:val="5"/>
        </w:rPr>
        <w:t>6、本委托单等同合同书或协议书，具有同等法律效力。凡办理完委托手续，委托方须认可并交付完检测费用。</w:t>
      </w:r>
    </w:p>
    <w:p w14:paraId="44C8BD63">
      <w:pPr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  <w:docGrid w:linePitch="326" w:charSpace="0"/>
        </w:sectPr>
      </w:pPr>
    </w:p>
    <w:p w14:paraId="6094CA3F">
      <w:pPr>
        <w:pStyle w:val="7"/>
        <w:kinsoku w:val="0"/>
        <w:overflowPunct w:val="0"/>
        <w:spacing w:before="7"/>
        <w:ind w:left="0"/>
        <w:rPr>
          <w:rFonts w:hint="default"/>
          <w:sz w:val="6"/>
          <w:szCs w:val="6"/>
        </w:rPr>
      </w:pPr>
    </w:p>
    <w:p w14:paraId="157857C1">
      <w:pPr>
        <w:pStyle w:val="23"/>
        <w:kinsoku w:val="0"/>
        <w:overflowPunct w:val="0"/>
        <w:spacing w:line="423" w:lineRule="exact"/>
        <w:jc w:val="center"/>
        <w:outlineLvl w:val="1"/>
        <w:rPr>
          <w:rFonts w:hint="default"/>
          <w:sz w:val="5"/>
          <w:szCs w:val="5"/>
        </w:rPr>
      </w:pPr>
      <w:bookmarkStart w:id="68" w:name="_Toc22596"/>
      <w:r>
        <w:rPr>
          <w:rFonts w:ascii="宋体" w:cs="宋体"/>
          <w:b/>
          <w:spacing w:val="19"/>
          <w:sz w:val="36"/>
          <w:szCs w:val="36"/>
        </w:rPr>
        <w:t>室内检测委托单</w:t>
      </w:r>
      <w:r>
        <w:rPr>
          <w:b/>
          <w:spacing w:val="18"/>
          <w:sz w:val="36"/>
          <w:szCs w:val="36"/>
        </w:rPr>
        <w:t>（可再生能源应用系统）</w:t>
      </w:r>
      <w:bookmarkEnd w:id="68"/>
    </w:p>
    <w:p w14:paraId="7B63BF90">
      <w:pPr>
        <w:kinsoku w:val="0"/>
        <w:overflowPunct w:val="0"/>
        <w:spacing w:before="90"/>
        <w:ind w:firstLine="480" w:firstLineChars="2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7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09FB32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77D13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E2A0E8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3369B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DC9F7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9B9A3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E776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C38AA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9ECEA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EE958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56BCD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4184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CBD43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A1D5C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C3862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E9811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5202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44C42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898248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72E57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85B22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F53B4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28062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792C8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99DD6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941BF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73330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7DD6B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91671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9CCA8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D6CE2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E68D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3688C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205C0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9779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F0A77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779968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FCB7C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D94E2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C0366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0AE89E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FFC97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89747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763B5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D0E4A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38DA4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242FD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8AD39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79724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BBF82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E88D1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694AE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AF405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29CD9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4C9EE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ECB0F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FD26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0B3CE07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2A6EF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B29D1E4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7BEBF337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B3D8C6A">
            <w:pPr>
              <w:pStyle w:val="23"/>
              <w:kinsoku w:val="0"/>
              <w:overflowPunct w:val="0"/>
              <w:spacing w:before="23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安全性能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热性能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得热量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集热效率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太阳能保证率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发电功率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发电效率  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年发电量 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组件背板最高工作温度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09423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F04A97D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B57ACCE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216AD46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E45ABF1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066359F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B118969">
            <w:pPr>
              <w:pStyle w:val="23"/>
              <w:kinsoku w:val="0"/>
              <w:overflowPunct w:val="0"/>
              <w:spacing w:before="2"/>
              <w:rPr>
                <w:rFonts w:hint="default" w:ascii="宋体" w:cs="宋体"/>
              </w:rPr>
            </w:pPr>
          </w:p>
          <w:p w14:paraId="0B6FBB9C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59B0C0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《太阳能集热器性能试验方法》（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4271-2021)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646C354">
            <w:pPr>
              <w:pStyle w:val="23"/>
              <w:kinsoku w:val="0"/>
              <w:overflowPunct w:val="0"/>
              <w:spacing w:before="52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《家用太阳热水系统热性能试验方法》（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18708）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3A7EDD1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《家用分体双回路太阳能热水系统技术条件》（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26970）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96D8964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《家用分体双回路太阳能热水系统试验方法》（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26971）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88876A5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《可再生能源建筑应用工程评价标准》（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50801)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DBDA42F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《光伏器件</w:t>
            </w:r>
            <w:r>
              <w:rPr>
                <w:rFonts w:ascii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4"/>
                <w:sz w:val="21"/>
                <w:szCs w:val="21"/>
              </w:rPr>
              <w:t>部分光伏电流</w:t>
            </w:r>
            <w:r>
              <w:rPr>
                <w:rFonts w:hint="default" w:ascii="宋体" w:cs="宋体"/>
                <w:spacing w:val="14"/>
                <w:sz w:val="21"/>
                <w:szCs w:val="21"/>
              </w:rPr>
              <w:t>-</w:t>
            </w:r>
            <w:r>
              <w:rPr>
                <w:rFonts w:ascii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电压特性曲线》（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6495.1)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F3494A5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《地面用光伏组件光电转换效率检测方法》 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GB/T34160)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8072D79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《地面用薄膜光伏组件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设计鉴定和定型》（GB/T</w:t>
            </w:r>
            <w:r>
              <w:rPr>
                <w:rFonts w:ascii="宋体" w:cs="宋体"/>
                <w:spacing w:val="7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18911)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770F2AD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《地面用晶体硅光伏组件设计鉴定和定型》 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GB/T9535)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D100E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03F124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2AF4BFBA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31B0BC1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7B7184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316BAC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571088D">
            <w:pPr>
              <w:pStyle w:val="23"/>
              <w:kinsoku w:val="0"/>
              <w:overflowPunct w:val="0"/>
              <w:spacing w:before="5"/>
              <w:rPr>
                <w:rFonts w:hint="default" w:ascii="宋体" w:cs="宋体"/>
              </w:rPr>
            </w:pPr>
          </w:p>
          <w:p w14:paraId="4D05D3E3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9B6DC3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《太阳能集热器性能试验方法》（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4271-2021)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35B4F10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《家用太阳热水系统热性能试验方法》（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18708）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A29DFBA">
            <w:pPr>
              <w:pStyle w:val="23"/>
              <w:kinsoku w:val="0"/>
              <w:overflowPunct w:val="0"/>
              <w:spacing w:before="52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《家用分体双回路太阳能热水系统技术条件》（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26970）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DF0922E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《家用分体双回路太阳能热水系统试验方法》（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26971）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68D66E0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《可再生能源建筑应用工程评价标准》（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50801)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84273AF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《光伏器件</w:t>
            </w:r>
            <w:r>
              <w:rPr>
                <w:rFonts w:ascii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4"/>
                <w:sz w:val="21"/>
                <w:szCs w:val="21"/>
              </w:rPr>
              <w:t>部分光伏电流</w:t>
            </w:r>
            <w:r>
              <w:rPr>
                <w:rFonts w:hint="default" w:ascii="宋体" w:cs="宋体"/>
                <w:spacing w:val="14"/>
                <w:sz w:val="21"/>
                <w:szCs w:val="21"/>
              </w:rPr>
              <w:t>-</w:t>
            </w:r>
            <w:r>
              <w:rPr>
                <w:rFonts w:ascii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电压特性曲线》（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6495.1)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C41489D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《地面用光伏组件光电转换效率检测方法》 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GB/T34160)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7A9A6B8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《地面用薄膜光伏组件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设计鉴定和定型》（GB/T</w:t>
            </w:r>
            <w:r>
              <w:rPr>
                <w:rFonts w:ascii="宋体" w:cs="宋体"/>
                <w:spacing w:val="7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18911)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0B13B33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《地面用晶体硅光伏组件设计鉴定和定型》 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GB/T9535)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1615C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EE9DAD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ACF174F">
            <w:pPr>
              <w:pStyle w:val="23"/>
              <w:kinsoku w:val="0"/>
              <w:overflowPunct w:val="0"/>
              <w:spacing w:line="239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DF4C807">
            <w:pPr>
              <w:pStyle w:val="23"/>
              <w:kinsoku w:val="0"/>
              <w:overflowPunct w:val="0"/>
              <w:spacing w:line="249" w:lineRule="auto"/>
              <w:ind w:left="103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4A41F47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0B0E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0C1AD15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1E5E17E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4A2FD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1DCAE18">
            <w:pPr>
              <w:pStyle w:val="23"/>
              <w:kinsoku w:val="0"/>
              <w:overflowPunct w:val="0"/>
              <w:spacing w:line="249" w:lineRule="auto"/>
              <w:ind w:left="103"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3D33A9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BC158E0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199299DA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 样品符合规范要求（散（袋）装，未受潮、无结块 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2558358E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729247B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98246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ABFACD9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0FD66C5C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84CF2C7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46A9B28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DF965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9DA6FC4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  <w:p w14:paraId="032A53EC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D28D70D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5C94D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0BBB3A8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8535735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39B36127">
      <w:pPr>
        <w:pStyle w:val="7"/>
        <w:kinsoku w:val="0"/>
        <w:overflowPunct w:val="0"/>
        <w:spacing w:before="7"/>
        <w:ind w:left="0"/>
        <w:rPr>
          <w:rFonts w:hint="default"/>
          <w:sz w:val="6"/>
          <w:szCs w:val="6"/>
        </w:rPr>
      </w:pPr>
    </w:p>
    <w:p w14:paraId="5923D550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4C1A9E8B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C033EC3">
      <w:pPr>
        <w:pStyle w:val="7"/>
        <w:kinsoku w:val="0"/>
        <w:overflowPunct w:val="0"/>
        <w:spacing w:before="21" w:line="200" w:lineRule="exact"/>
        <w:ind w:left="176"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56DB828A">
      <w:pPr>
        <w:pStyle w:val="7"/>
        <w:tabs>
          <w:tab w:val="left" w:pos="9813"/>
        </w:tabs>
        <w:kinsoku w:val="0"/>
        <w:overflowPunct w:val="0"/>
        <w:spacing w:line="200" w:lineRule="exact"/>
        <w:ind w:left="17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45A68A36">
      <w:pPr>
        <w:pStyle w:val="7"/>
        <w:kinsoku w:val="0"/>
        <w:overflowPunct w:val="0"/>
        <w:spacing w:line="200" w:lineRule="exact"/>
        <w:ind w:left="176"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081E7205">
      <w:pPr>
        <w:pStyle w:val="7"/>
        <w:kinsoku w:val="0"/>
        <w:overflowPunct w:val="0"/>
        <w:spacing w:line="200" w:lineRule="exact"/>
        <w:ind w:left="176" w:right="2596"/>
        <w:rPr>
          <w:rFonts w:hint="default"/>
          <w:spacing w:val="-67"/>
        </w:rPr>
      </w:pPr>
      <w:r>
        <w:t>5、委托方要求自行取回的样品，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50C4DD10">
      <w:pPr>
        <w:pStyle w:val="7"/>
        <w:tabs>
          <w:tab w:val="left" w:pos="9813"/>
        </w:tabs>
        <w:kinsoku w:val="0"/>
        <w:overflowPunct w:val="0"/>
        <w:spacing w:line="200" w:lineRule="exact"/>
        <w:ind w:left="176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  <w:docGrid w:linePitch="326" w:charSpace="0"/>
        </w:sect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266C7310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268D65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7EC37FB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2529E781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12382E0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8CAD3B1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A6D696F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6BF6AC5F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795D1579">
      <w:pPr>
        <w:pStyle w:val="7"/>
        <w:kinsoku w:val="0"/>
        <w:overflowPunct w:val="0"/>
        <w:spacing w:before="0"/>
        <w:ind w:left="0"/>
        <w:jc w:val="center"/>
        <w:outlineLvl w:val="0"/>
        <w:rPr>
          <w:rFonts w:hint="default"/>
          <w:sz w:val="20"/>
          <w:szCs w:val="20"/>
        </w:rPr>
      </w:pPr>
      <w:bookmarkStart w:id="69" w:name="_Toc12016"/>
      <w:r>
        <w:rPr>
          <w:spacing w:val="19"/>
          <w:sz w:val="36"/>
          <w:szCs w:val="36"/>
        </w:rPr>
        <w:t>六、建筑幕墙</w:t>
      </w:r>
      <w:bookmarkEnd w:id="69"/>
    </w:p>
    <w:p w14:paraId="15156B19">
      <w:pPr>
        <w:rPr>
          <w:rFonts w:hint="default"/>
          <w:sz w:val="7"/>
          <w:szCs w:val="7"/>
        </w:rPr>
      </w:pPr>
      <w:r>
        <w:rPr>
          <w:rFonts w:hint="default"/>
          <w:sz w:val="7"/>
          <w:szCs w:val="7"/>
        </w:rPr>
        <w:br w:type="page"/>
      </w:r>
    </w:p>
    <w:p w14:paraId="41C987D5">
      <w:pPr>
        <w:pStyle w:val="7"/>
        <w:kinsoku w:val="0"/>
        <w:overflowPunct w:val="0"/>
        <w:spacing w:before="5"/>
        <w:ind w:left="0"/>
        <w:rPr>
          <w:rFonts w:hint="default" w:ascii="Times New Roman" w:cs="Times New Roman"/>
          <w:sz w:val="7"/>
          <w:szCs w:val="7"/>
        </w:rPr>
      </w:pPr>
    </w:p>
    <w:p w14:paraId="2A9CA62D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spacing w:val="18"/>
          <w:sz w:val="36"/>
          <w:szCs w:val="36"/>
        </w:rPr>
      </w:pPr>
      <w:bookmarkStart w:id="70" w:name="_Toc15172"/>
      <w:r>
        <w:rPr>
          <w:rFonts w:hAnsi="宋体"/>
          <w:b/>
          <w:spacing w:val="19"/>
          <w:sz w:val="36"/>
          <w:szCs w:val="24"/>
        </w:rPr>
        <w:t>室内检测委托单（密封胶</w:t>
      </w:r>
      <w:r>
        <w:rPr>
          <w:b/>
          <w:spacing w:val="18"/>
          <w:sz w:val="36"/>
          <w:szCs w:val="36"/>
        </w:rPr>
        <w:t>）</w:t>
      </w:r>
      <w:bookmarkEnd w:id="70"/>
    </w:p>
    <w:p w14:paraId="3CC2C9BD">
      <w:pPr>
        <w:kinsoku w:val="0"/>
        <w:overflowPunct w:val="0"/>
        <w:spacing w:before="90" w:line="240" w:lineRule="exact"/>
        <w:ind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7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360"/>
        <w:gridCol w:w="79"/>
        <w:gridCol w:w="1406"/>
        <w:gridCol w:w="64"/>
        <w:gridCol w:w="2025"/>
      </w:tblGrid>
      <w:tr w14:paraId="204D90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AD98CCC">
            <w:pPr>
              <w:pStyle w:val="23"/>
              <w:kinsoku w:val="0"/>
              <w:overflowPunct w:val="0"/>
              <w:spacing w:before="4"/>
              <w:ind w:left="37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8FF4FE4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</w:p>
        </w:tc>
      </w:tr>
      <w:tr w14:paraId="2D94D4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1DD03F5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4BA2F9A">
            <w:pPr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F038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BD29B23">
            <w:pPr>
              <w:pStyle w:val="23"/>
              <w:kinsoku w:val="0"/>
              <w:overflowPunct w:val="0"/>
              <w:spacing w:before="11"/>
              <w:ind w:left="364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83E2452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48E6DEE">
            <w:pPr>
              <w:pStyle w:val="23"/>
              <w:kinsoku w:val="0"/>
              <w:overflowPunct w:val="0"/>
              <w:spacing w:before="11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79A6130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2DD96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6CEF0F9">
            <w:pPr>
              <w:pStyle w:val="23"/>
              <w:kinsoku w:val="0"/>
              <w:overflowPunct w:val="0"/>
              <w:spacing w:before="1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EF2FBAF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9ECBE91">
            <w:pPr>
              <w:pStyle w:val="23"/>
              <w:kinsoku w:val="0"/>
              <w:overflowPunct w:val="0"/>
              <w:spacing w:before="11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C34F8F9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3884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47B9ADB">
            <w:pPr>
              <w:pStyle w:val="23"/>
              <w:kinsoku w:val="0"/>
              <w:overflowPunct w:val="0"/>
              <w:spacing w:before="57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73B1787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76B4FB4">
            <w:pPr>
              <w:pStyle w:val="23"/>
              <w:kinsoku w:val="0"/>
              <w:overflowPunct w:val="0"/>
              <w:spacing w:before="57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5C169EA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F1A8F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58EBE52">
            <w:pPr>
              <w:pStyle w:val="23"/>
              <w:kinsoku w:val="0"/>
              <w:overflowPunct w:val="0"/>
              <w:spacing w:before="33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CF1FF9F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A367A72">
            <w:pPr>
              <w:pStyle w:val="23"/>
              <w:kinsoku w:val="0"/>
              <w:overflowPunct w:val="0"/>
              <w:spacing w:before="33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86B8899">
            <w:pPr>
              <w:pStyle w:val="23"/>
              <w:kinsoku w:val="0"/>
              <w:overflowPunct w:val="0"/>
              <w:spacing w:before="3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48D08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D5D50B8">
            <w:pPr>
              <w:pStyle w:val="23"/>
              <w:kinsoku w:val="0"/>
              <w:overflowPunct w:val="0"/>
              <w:spacing w:before="27"/>
              <w:ind w:left="225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18"/>
                <w:szCs w:val="18"/>
              </w:rPr>
              <w:t>工程部位/用途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067CF87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8ECE6A5">
            <w:pPr>
              <w:pStyle w:val="23"/>
              <w:kinsoku w:val="0"/>
              <w:overflowPunct w:val="0"/>
              <w:spacing w:before="4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0EDB6FB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0D469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42EF1A4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39AF6DA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031E9E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E387E86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5A9907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FBD5A86">
            <w:pPr>
              <w:pStyle w:val="23"/>
              <w:kinsoku w:val="0"/>
              <w:overflowPunct w:val="0"/>
              <w:spacing w:before="3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F63A280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4518C4E">
            <w:pPr>
              <w:pStyle w:val="23"/>
              <w:kinsoku w:val="0"/>
              <w:overflowPunct w:val="0"/>
              <w:spacing w:before="30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272A301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A321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DF8AAA0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BA90DB6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F01FBB9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5BF57C6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8D0F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F9F7C07">
            <w:pPr>
              <w:pStyle w:val="23"/>
              <w:kinsoku w:val="0"/>
              <w:overflowPunct w:val="0"/>
              <w:spacing w:line="27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AB4B18F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1F7E32">
            <w:pPr>
              <w:pStyle w:val="23"/>
              <w:kinsoku w:val="0"/>
              <w:overflowPunct w:val="0"/>
              <w:spacing w:line="270" w:lineRule="exact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356415E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6957B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5EB5A87">
            <w:pPr>
              <w:pStyle w:val="23"/>
              <w:kinsoku w:val="0"/>
              <w:overflowPunct w:val="0"/>
              <w:spacing w:before="3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7F630FF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3E91A0E">
            <w:pPr>
              <w:pStyle w:val="23"/>
              <w:kinsoku w:val="0"/>
              <w:overflowPunct w:val="0"/>
              <w:spacing w:before="30"/>
              <w:ind w:left="15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32BFC24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43DA8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0B426D2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162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A3C1EBA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BD9DD8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977727">
            <w:pPr>
              <w:pStyle w:val="23"/>
              <w:kinsoku w:val="0"/>
              <w:overflowPunct w:val="0"/>
              <w:spacing w:before="2" w:line="240" w:lineRule="exact"/>
              <w:ind w:left="102"/>
              <w:rPr>
                <w:rFonts w:hint="default" w:ascii="宋体" w:hAnsi="Segoe UI Symbol" w:cs="宋体"/>
                <w:spacing w:val="12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邵氏硬度   </w:t>
            </w:r>
            <w:r>
              <w:rPr>
                <w:rFonts w:hint="default" w:ascii="Segoe UI Symbol" w:hAnsi="Segoe UI Symbol" w:cs="Segoe UI Symbol"/>
                <w:b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4"/>
                <w:sz w:val="21"/>
                <w:szCs w:val="21"/>
              </w:rPr>
              <w:t>标准条件下的拉伸粘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结强度  </w:t>
            </w:r>
            <w:r>
              <w:rPr>
                <w:rFonts w:hint="default" w:ascii="Segoe UI Symbol" w:hAnsi="Segoe UI Symbol" w:cs="Segoe UI Symbol"/>
                <w:b/>
                <w:bCs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2"/>
                <w:sz w:val="21"/>
                <w:szCs w:val="21"/>
              </w:rPr>
              <w:t xml:space="preserve">相容性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剥离粘结性</w:t>
            </w:r>
            <w:r>
              <w:rPr>
                <w:rFonts w:ascii="宋体" w:hAnsi="Segoe UI Symbol" w:cs="宋体"/>
                <w:b/>
                <w:bCs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b/>
                <w:bCs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2"/>
                <w:sz w:val="21"/>
                <w:szCs w:val="21"/>
              </w:rPr>
              <w:t>污染性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  </w:t>
            </w:r>
          </w:p>
          <w:p w14:paraId="2500EE69">
            <w:pPr>
              <w:pStyle w:val="23"/>
              <w:kinsoku w:val="0"/>
              <w:overflowPunct w:val="0"/>
              <w:spacing w:before="2" w:line="24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拉伸模量 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表干时间 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弹性恢复率 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定伸粘结性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下垂度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质量损失率   </w:t>
            </w:r>
            <w:r>
              <w:rPr>
                <w:rFonts w:ascii="宋体" w:hAnsi="Segoe UI Symbol" w:cs="宋体"/>
                <w:spacing w:val="108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标准状态下的拉伸模量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BAE90A3">
            <w:pPr>
              <w:pStyle w:val="23"/>
              <w:kinsoku w:val="0"/>
              <w:overflowPunct w:val="0"/>
              <w:spacing w:before="4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BE478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3E6C53C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01DB4CBD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2BC16EAC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1BAC19F9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3FB3C417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3A97CF9B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5D5F8CBD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26748262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0A4D6693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1AB3DB78">
            <w:pPr>
              <w:pStyle w:val="23"/>
              <w:kinsoku w:val="0"/>
              <w:overflowPunct w:val="0"/>
              <w:spacing w:before="1" w:line="240" w:lineRule="exact"/>
              <w:rPr>
                <w:rFonts w:hint="default"/>
                <w:sz w:val="18"/>
                <w:szCs w:val="18"/>
              </w:rPr>
            </w:pPr>
          </w:p>
          <w:p w14:paraId="19B52280">
            <w:pPr>
              <w:pStyle w:val="23"/>
              <w:kinsoku w:val="0"/>
              <w:overflowPunct w:val="0"/>
              <w:spacing w:line="24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B35043">
            <w:pPr>
              <w:pStyle w:val="23"/>
              <w:kinsoku w:val="0"/>
              <w:overflowPunct w:val="0"/>
              <w:spacing w:line="220" w:lineRule="exact"/>
              <w:ind w:left="102" w:right="584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w w:val="80"/>
                <w:sz w:val="21"/>
                <w:szCs w:val="21"/>
              </w:rPr>
              <w:t xml:space="preserve">《硫化橡胶或热塑性橡胶压入硬度试验方法 </w:t>
            </w:r>
            <w:r>
              <w:rPr>
                <w:rFonts w:ascii="宋体" w:cs="宋体"/>
                <w:w w:val="80"/>
                <w:sz w:val="21"/>
                <w:szCs w:val="21"/>
              </w:rPr>
              <w:t>第1</w:t>
            </w:r>
            <w:r>
              <w:rPr>
                <w:rFonts w:ascii="宋体" w:cs="宋体"/>
                <w:spacing w:val="15"/>
                <w:w w:val="80"/>
                <w:sz w:val="21"/>
                <w:szCs w:val="21"/>
              </w:rPr>
              <w:t>部分:邵氏硬度计法(邵尔硬</w:t>
            </w:r>
            <w:r>
              <w:rPr>
                <w:rFonts w:ascii="宋体" w:cs="宋体"/>
                <w:spacing w:val="-98"/>
                <w:w w:val="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0"/>
                <w:w w:val="80"/>
                <w:sz w:val="21"/>
                <w:szCs w:val="21"/>
              </w:rPr>
              <w:t>度)(GB/T</w:t>
            </w:r>
            <w:r>
              <w:rPr>
                <w:rFonts w:ascii="宋体" w:cs="宋体"/>
                <w:spacing w:val="36"/>
                <w:w w:val="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w w:val="80"/>
                <w:sz w:val="21"/>
                <w:szCs w:val="21"/>
              </w:rPr>
              <w:t>531.1)</w:t>
            </w:r>
            <w:r>
              <w:rPr>
                <w:rFonts w:ascii="宋体" w:cs="宋体"/>
                <w:w w:val="80"/>
                <w:sz w:val="21"/>
                <w:szCs w:val="21"/>
              </w:rPr>
              <w:t xml:space="preserve"> </w:t>
            </w:r>
          </w:p>
          <w:p w14:paraId="497DDD36">
            <w:pPr>
              <w:pStyle w:val="23"/>
              <w:kinsoku w:val="0"/>
              <w:overflowPunct w:val="0"/>
              <w:spacing w:before="49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《建筑用硅酮结构密封胶》（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GB16776）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《石材用建筑密封胶》（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23261）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0A997E4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《建筑幕墙用硅酮结构密封胶》（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475）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4DB43A8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</w:t>
            </w:r>
            <w:r>
              <w:rPr>
                <w:rFonts w:ascii="宋体" w:cs="宋体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8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部分：拉伸粘结性的测定》（</w:t>
            </w:r>
            <w:r>
              <w:rPr>
                <w:rFonts w:ascii="宋体" w:cs="宋体"/>
                <w:spacing w:val="-8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13477.8）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081224E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</w:t>
            </w:r>
            <w:r>
              <w:rPr>
                <w:rFonts w:ascii="宋体" w:cs="宋体"/>
                <w:sz w:val="21"/>
                <w:szCs w:val="21"/>
              </w:rPr>
              <w:t xml:space="preserve">第 </w:t>
            </w:r>
            <w:r>
              <w:rPr>
                <w:rFonts w:ascii="宋体" w:cs="宋体"/>
                <w:spacing w:val="3"/>
                <w:sz w:val="21"/>
                <w:szCs w:val="21"/>
              </w:rPr>
              <w:t xml:space="preserve">18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部分：剥离粘结性的测定》（</w:t>
            </w:r>
            <w:r>
              <w:rPr>
                <w:rFonts w:ascii="宋体" w:cs="宋体"/>
                <w:spacing w:val="-6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GB/T13477.18）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E79FE57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</w:t>
            </w:r>
            <w:r>
              <w:rPr>
                <w:rFonts w:ascii="宋体" w:cs="宋体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部分:</w:t>
            </w:r>
            <w:r>
              <w:rPr>
                <w:rFonts w:ascii="宋体" w:cs="宋体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表干时间的测定》（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13477.5-2002）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79B96E6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</w:t>
            </w:r>
            <w:r>
              <w:rPr>
                <w:rFonts w:ascii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3"/>
                <w:sz w:val="21"/>
                <w:szCs w:val="21"/>
              </w:rPr>
              <w:t>17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部分：弹性恢复率的测定》（</w:t>
            </w:r>
            <w:r>
              <w:rPr>
                <w:rFonts w:ascii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13477.17）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9252DA8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</w:t>
            </w:r>
            <w:r>
              <w:rPr>
                <w:rFonts w:ascii="宋体" w:cs="宋体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3"/>
                <w:sz w:val="21"/>
                <w:szCs w:val="21"/>
              </w:rPr>
              <w:t>10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部分:</w:t>
            </w:r>
            <w:r>
              <w:rPr>
                <w:rFonts w:ascii="宋体" w:cs="宋体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定伸粘结性的测定》（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13477.10）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A8D3DD0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</w:t>
            </w:r>
            <w:r>
              <w:rPr>
                <w:rFonts w:ascii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6</w:t>
            </w:r>
            <w:r>
              <w:rPr>
                <w:rFonts w:ascii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部分:</w:t>
            </w:r>
            <w:r>
              <w:rPr>
                <w:rFonts w:ascii="宋体" w:cs="宋体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流动性的测定》（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13477.6）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79C1E8B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</w:t>
            </w:r>
            <w:r>
              <w:rPr>
                <w:rFonts w:ascii="宋体" w:cs="宋体"/>
                <w:sz w:val="21"/>
                <w:szCs w:val="21"/>
              </w:rPr>
              <w:t xml:space="preserve">第 </w:t>
            </w:r>
            <w:r>
              <w:rPr>
                <w:rFonts w:ascii="宋体" w:cs="宋体"/>
                <w:spacing w:val="3"/>
                <w:sz w:val="21"/>
                <w:szCs w:val="21"/>
              </w:rPr>
              <w:t xml:space="preserve">19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部分: 质量与体积变化的测定》（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13477.19）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FB99887">
            <w:pPr>
              <w:pStyle w:val="23"/>
              <w:kinsoku w:val="0"/>
              <w:overflowPunct w:val="0"/>
              <w:spacing w:before="49" w:line="20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《硅酮和改性硅酮建筑密封胶》（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14683)</w:t>
            </w:r>
            <w:r>
              <w:rPr>
                <w:rFonts w:ascii="宋体" w:cs="宋体"/>
                <w:sz w:val="21"/>
                <w:szCs w:val="21"/>
              </w:rPr>
              <w:t xml:space="preserve">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96EC1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74D3CC0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3A3E2A5F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47D6B84D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31DD25E1">
            <w:pPr>
              <w:pStyle w:val="23"/>
              <w:kinsoku w:val="0"/>
              <w:overflowPunct w:val="0"/>
              <w:spacing w:line="240" w:lineRule="exact"/>
              <w:rPr>
                <w:rFonts w:hint="default"/>
                <w:sz w:val="20"/>
                <w:szCs w:val="20"/>
              </w:rPr>
            </w:pPr>
          </w:p>
          <w:p w14:paraId="4EFB81F9">
            <w:pPr>
              <w:pStyle w:val="23"/>
              <w:kinsoku w:val="0"/>
              <w:overflowPunct w:val="0"/>
              <w:spacing w:before="10" w:line="240" w:lineRule="exact"/>
              <w:rPr>
                <w:rFonts w:hint="default"/>
                <w:sz w:val="18"/>
                <w:szCs w:val="18"/>
              </w:rPr>
            </w:pPr>
          </w:p>
          <w:p w14:paraId="35EC2D68">
            <w:pPr>
              <w:pStyle w:val="23"/>
              <w:kinsoku w:val="0"/>
              <w:overflowPunct w:val="0"/>
              <w:spacing w:line="24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C40999">
            <w:pPr>
              <w:pStyle w:val="23"/>
              <w:kinsoku w:val="0"/>
              <w:overflowPunct w:val="0"/>
              <w:spacing w:line="220" w:lineRule="exact"/>
              <w:ind w:left="102" w:right="584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w w:val="80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w w:val="80"/>
                <w:sz w:val="21"/>
                <w:szCs w:val="21"/>
              </w:rPr>
              <w:t xml:space="preserve">《硫化橡胶或热塑性橡胶压入硬度试验方法 </w:t>
            </w:r>
            <w:r>
              <w:rPr>
                <w:rFonts w:ascii="宋体" w:cs="宋体"/>
                <w:w w:val="80"/>
                <w:sz w:val="21"/>
                <w:szCs w:val="21"/>
              </w:rPr>
              <w:t>第1</w:t>
            </w:r>
            <w:r>
              <w:rPr>
                <w:rFonts w:ascii="宋体" w:cs="宋体"/>
                <w:spacing w:val="15"/>
                <w:w w:val="80"/>
                <w:sz w:val="21"/>
                <w:szCs w:val="21"/>
              </w:rPr>
              <w:t>部分：邵氏硬度计法(邵尔硬</w:t>
            </w:r>
            <w:r>
              <w:rPr>
                <w:rFonts w:ascii="宋体" w:cs="宋体"/>
                <w:spacing w:val="-98"/>
                <w:w w:val="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0"/>
                <w:w w:val="80"/>
                <w:sz w:val="21"/>
                <w:szCs w:val="21"/>
              </w:rPr>
              <w:t>度)</w:t>
            </w:r>
            <w:r>
              <w:rPr>
                <w:rFonts w:ascii="宋体" w:cs="宋体"/>
                <w:spacing w:val="10"/>
                <w:sz w:val="21"/>
                <w:szCs w:val="21"/>
              </w:rPr>
              <w:t>（GB/T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531.1）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331771D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《建筑用硅酮结构密封胶》（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GB16776）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《石材用建筑密封胶》（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23261）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67E0465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《建筑幕墙用硅酮结构密封胶》（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JG/T</w:t>
            </w:r>
            <w:r>
              <w:rPr>
                <w:rFonts w:ascii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475）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00D48FC">
            <w:pPr>
              <w:pStyle w:val="23"/>
              <w:kinsoku w:val="0"/>
              <w:overflowPunct w:val="0"/>
              <w:spacing w:before="49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</w:t>
            </w:r>
            <w:r>
              <w:rPr>
                <w:rFonts w:ascii="宋体" w:cs="宋体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8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部分：拉伸粘结性的测定》（</w:t>
            </w:r>
            <w:r>
              <w:rPr>
                <w:rFonts w:ascii="宋体" w:cs="宋体"/>
                <w:spacing w:val="-8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13477.8）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7A82F79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</w:t>
            </w:r>
            <w:r>
              <w:rPr>
                <w:rFonts w:ascii="宋体" w:cs="宋体"/>
                <w:sz w:val="21"/>
                <w:szCs w:val="21"/>
              </w:rPr>
              <w:t xml:space="preserve">第 </w:t>
            </w:r>
            <w:r>
              <w:rPr>
                <w:rFonts w:ascii="宋体" w:cs="宋体"/>
                <w:spacing w:val="3"/>
                <w:sz w:val="21"/>
                <w:szCs w:val="21"/>
              </w:rPr>
              <w:t xml:space="preserve">18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部分：剥离粘结性的测定》（</w:t>
            </w:r>
            <w:r>
              <w:rPr>
                <w:rFonts w:ascii="宋体" w:cs="宋体"/>
                <w:spacing w:val="-6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GB/T13477.18）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39B2972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</w:t>
            </w:r>
            <w:r>
              <w:rPr>
                <w:rFonts w:ascii="宋体" w:cs="宋体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部分:</w:t>
            </w:r>
            <w:r>
              <w:rPr>
                <w:rFonts w:ascii="宋体" w:cs="宋体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表干时间的测定》（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13477.5-2002）</w:t>
            </w:r>
          </w:p>
          <w:p w14:paraId="6E4A31D2">
            <w:pPr>
              <w:pStyle w:val="23"/>
              <w:kinsoku w:val="0"/>
              <w:overflowPunct w:val="0"/>
              <w:spacing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</w:t>
            </w:r>
            <w:r>
              <w:rPr>
                <w:rFonts w:ascii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3"/>
                <w:sz w:val="21"/>
                <w:szCs w:val="21"/>
              </w:rPr>
              <w:t>17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部分：弹性恢复率的测定》（</w:t>
            </w:r>
            <w:r>
              <w:rPr>
                <w:rFonts w:ascii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13477.17）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39EAC16">
            <w:pPr>
              <w:pStyle w:val="23"/>
              <w:kinsoku w:val="0"/>
              <w:overflowPunct w:val="0"/>
              <w:spacing w:before="49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</w:t>
            </w:r>
            <w:r>
              <w:rPr>
                <w:rFonts w:ascii="宋体" w:cs="宋体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3"/>
                <w:sz w:val="21"/>
                <w:szCs w:val="21"/>
              </w:rPr>
              <w:t>10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部分:</w:t>
            </w:r>
            <w:r>
              <w:rPr>
                <w:rFonts w:ascii="宋体" w:cs="宋体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定伸粘结性的测定》（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13477.10）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70213E6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</w:t>
            </w:r>
            <w:r>
              <w:rPr>
                <w:rFonts w:ascii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6</w:t>
            </w:r>
            <w:r>
              <w:rPr>
                <w:rFonts w:ascii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部分:</w:t>
            </w:r>
            <w:r>
              <w:rPr>
                <w:rFonts w:ascii="宋体" w:cs="宋体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流动性的测定》（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13477.6）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1A1E3D6">
            <w:pPr>
              <w:pStyle w:val="23"/>
              <w:kinsoku w:val="0"/>
              <w:overflowPunct w:val="0"/>
              <w:spacing w:before="52" w:line="20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</w:t>
            </w:r>
            <w:r>
              <w:rPr>
                <w:rFonts w:ascii="宋体" w:cs="宋体"/>
                <w:sz w:val="21"/>
                <w:szCs w:val="21"/>
              </w:rPr>
              <w:t xml:space="preserve">第 </w:t>
            </w:r>
            <w:r>
              <w:rPr>
                <w:rFonts w:ascii="宋体" w:cs="宋体"/>
                <w:spacing w:val="3"/>
                <w:sz w:val="21"/>
                <w:szCs w:val="21"/>
              </w:rPr>
              <w:t xml:space="preserve">19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部分: 质量与体积变化的测定》（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13477.19）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9DFA24C">
            <w:pPr>
              <w:pStyle w:val="23"/>
              <w:kinsoku w:val="0"/>
              <w:overflowPunct w:val="0"/>
              <w:spacing w:before="51" w:line="20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《硅酮和改性硅酮建筑密封胶》（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14683)</w:t>
            </w:r>
            <w:r>
              <w:rPr>
                <w:rFonts w:ascii="宋体" w:cs="宋体"/>
                <w:sz w:val="21"/>
                <w:szCs w:val="21"/>
              </w:rPr>
              <w:t xml:space="preserve">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A0A09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8891F8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ECA247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6B1F53F8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1B2FF0AD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A956C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52A42F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B387E7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7BDF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6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0F30B3">
            <w:pPr>
              <w:pStyle w:val="23"/>
              <w:tabs>
                <w:tab w:val="left" w:pos="7680"/>
              </w:tabs>
              <w:kinsoku w:val="0"/>
              <w:overflowPunct w:val="0"/>
              <w:spacing w:line="249" w:lineRule="auto"/>
              <w:ind w:left="103"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3F9442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2A6DB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9A876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1EAF51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8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F9770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50EF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ECC9A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8FBF11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FAFAC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8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E7A1E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EE376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A9F64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检测费用(元）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3C254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DF64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11942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BC6F1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543F8F7E">
      <w:pPr>
        <w:pStyle w:val="7"/>
        <w:kinsoku w:val="0"/>
        <w:overflowPunct w:val="0"/>
        <w:spacing w:before="1" w:line="200" w:lineRule="exact"/>
        <w:ind w:left="480" w:leftChars="200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37601FCE">
      <w:pPr>
        <w:pStyle w:val="7"/>
        <w:tabs>
          <w:tab w:val="left" w:pos="10320"/>
        </w:tabs>
        <w:kinsoku w:val="0"/>
        <w:overflowPunct w:val="0"/>
        <w:spacing w:before="1" w:line="200" w:lineRule="exact"/>
        <w:ind w:left="480" w:leftChars="200" w:right="329" w:rightChars="137"/>
        <w:rPr>
          <w:rFonts w:hint="default" w:hAnsi="宋体"/>
        </w:rPr>
      </w:pPr>
      <w:r>
        <w:rPr>
          <w:rFonts w:hAnsi="宋体"/>
          <w:spacing w:val="5"/>
        </w:rPr>
        <w:t>1、</w:t>
      </w:r>
      <w:r>
        <w:rPr>
          <w:rFonts w:hAnsi="宋体"/>
          <w:spacing w:val="-69"/>
        </w:rPr>
        <w:t xml:space="preserve"> </w:t>
      </w:r>
      <w:r>
        <w:rPr>
          <w:rFonts w:hAnsi="宋体"/>
          <w:spacing w:val="16"/>
        </w:rPr>
        <w:t>委托方确认样品信息和检测项目，保证所提供样品和资料的真实性，</w:t>
      </w:r>
      <w:r>
        <w:rPr>
          <w:rFonts w:hAnsi="宋体"/>
          <w:spacing w:val="15"/>
        </w:rPr>
        <w:t>并对其真实性负责；</w:t>
      </w:r>
      <w:r>
        <w:rPr>
          <w:rFonts w:hAnsi="宋体"/>
          <w:spacing w:val="-65"/>
        </w:rPr>
        <w:t xml:space="preserve"> </w:t>
      </w:r>
      <w:r>
        <w:rPr>
          <w:rFonts w:hAnsi="宋体"/>
        </w:rPr>
        <w:t xml:space="preserve"> </w:t>
      </w:r>
    </w:p>
    <w:p w14:paraId="1E79F6DD">
      <w:pPr>
        <w:pStyle w:val="7"/>
        <w:tabs>
          <w:tab w:val="left" w:pos="10320"/>
        </w:tabs>
        <w:kinsoku w:val="0"/>
        <w:overflowPunct w:val="0"/>
        <w:spacing w:before="21" w:line="200" w:lineRule="exact"/>
        <w:ind w:left="480" w:leftChars="200" w:right="329" w:rightChars="137"/>
        <w:rPr>
          <w:rFonts w:hint="default" w:hAnsi="宋体"/>
        </w:rPr>
      </w:pPr>
      <w:r>
        <w:rPr>
          <w:rFonts w:hAnsi="宋体"/>
          <w:spacing w:val="5"/>
        </w:rPr>
        <w:t>2、</w:t>
      </w:r>
      <w:r>
        <w:rPr>
          <w:rFonts w:hAnsi="宋体"/>
          <w:spacing w:val="-67"/>
        </w:rPr>
        <w:t xml:space="preserve"> </w:t>
      </w:r>
      <w:r>
        <w:rPr>
          <w:rFonts w:hAnsi="宋体"/>
          <w:spacing w:val="16"/>
        </w:rPr>
        <w:t>见证人确认见证送检样品的代表性和取样、</w:t>
      </w:r>
      <w:r>
        <w:rPr>
          <w:rFonts w:hAnsi="宋体"/>
          <w:spacing w:val="15"/>
        </w:rPr>
        <w:t>送检的真实性，并对其样品真实性负责；</w:t>
      </w:r>
      <w:r>
        <w:rPr>
          <w:rFonts w:hAnsi="宋体"/>
          <w:spacing w:val="-66"/>
        </w:rPr>
        <w:t xml:space="preserve"> </w:t>
      </w:r>
      <w:r>
        <w:rPr>
          <w:rFonts w:hAnsi="宋体"/>
        </w:rPr>
        <w:t xml:space="preserve"> </w:t>
      </w:r>
    </w:p>
    <w:p w14:paraId="6F80D530">
      <w:pPr>
        <w:pStyle w:val="7"/>
        <w:tabs>
          <w:tab w:val="left" w:pos="9813"/>
          <w:tab w:val="left" w:pos="10320"/>
        </w:tabs>
        <w:kinsoku w:val="0"/>
        <w:overflowPunct w:val="0"/>
        <w:spacing w:line="200" w:lineRule="exact"/>
        <w:ind w:left="480" w:leftChars="200" w:right="329" w:rightChars="137"/>
        <w:rPr>
          <w:rFonts w:hint="default" w:hAnsi="宋体"/>
        </w:rPr>
      </w:pPr>
      <w:r>
        <w:rPr>
          <w:rFonts w:hAnsi="宋体"/>
          <w:spacing w:val="5"/>
        </w:rPr>
        <w:t>3、</w:t>
      </w:r>
      <w:r>
        <w:rPr>
          <w:rFonts w:hAnsi="宋体"/>
          <w:spacing w:val="-71"/>
        </w:rPr>
        <w:t xml:space="preserve"> </w:t>
      </w:r>
      <w:r>
        <w:rPr>
          <w:rFonts w:hAnsi="宋体"/>
          <w:spacing w:val="16"/>
        </w:rPr>
        <w:t>我公司保证检测的公正性，</w:t>
      </w:r>
      <w:r>
        <w:rPr>
          <w:rFonts w:hAnsi="宋体"/>
          <w:spacing w:val="15"/>
        </w:rPr>
        <w:t>对检测数据负责，</w:t>
      </w:r>
      <w:r>
        <w:rPr>
          <w:rFonts w:hAnsi="宋体"/>
          <w:spacing w:val="-67"/>
        </w:rPr>
        <w:t xml:space="preserve"> </w:t>
      </w:r>
      <w:r>
        <w:rPr>
          <w:rFonts w:hAnsi="宋体"/>
          <w:spacing w:val="16"/>
        </w:rPr>
        <w:t>为委托方提供的样品及其有关资料保密；</w:t>
      </w:r>
      <w:r>
        <w:rPr>
          <w:rFonts w:hAnsi="宋体"/>
          <w:spacing w:val="-67"/>
        </w:rPr>
        <w:t xml:space="preserve"> </w:t>
      </w:r>
      <w:r>
        <w:rPr>
          <w:rFonts w:hAnsi="宋体"/>
          <w:spacing w:val="18"/>
        </w:rPr>
        <w:t xml:space="preserve">      </w:t>
      </w:r>
      <w:r>
        <w:rPr>
          <w:rFonts w:hAnsi="宋体"/>
        </w:rPr>
        <w:t xml:space="preserve"> </w:t>
      </w:r>
      <w:r>
        <w:rPr>
          <w:rFonts w:hAnsi="宋体"/>
        </w:rPr>
        <w:tab/>
      </w:r>
      <w:r>
        <w:rPr>
          <w:rFonts w:hAnsi="宋体"/>
        </w:rPr>
        <w:t xml:space="preserve"> </w:t>
      </w:r>
    </w:p>
    <w:p w14:paraId="70615D8A">
      <w:pPr>
        <w:pStyle w:val="7"/>
        <w:tabs>
          <w:tab w:val="left" w:pos="10320"/>
        </w:tabs>
        <w:kinsoku w:val="0"/>
        <w:overflowPunct w:val="0"/>
        <w:spacing w:line="200" w:lineRule="exact"/>
        <w:ind w:left="480" w:leftChars="200" w:right="329" w:rightChars="137"/>
        <w:rPr>
          <w:rFonts w:hint="default" w:hAnsi="宋体"/>
        </w:rPr>
      </w:pPr>
      <w:r>
        <w:rPr>
          <w:rFonts w:hAnsi="宋体"/>
          <w:spacing w:val="5"/>
        </w:rPr>
        <w:t>4、</w:t>
      </w:r>
      <w:r>
        <w:rPr>
          <w:rFonts w:hAnsi="宋体"/>
          <w:spacing w:val="-72"/>
        </w:rPr>
        <w:t xml:space="preserve"> </w:t>
      </w:r>
      <w:r>
        <w:rPr>
          <w:rFonts w:hAnsi="宋体"/>
          <w:spacing w:val="16"/>
        </w:rPr>
        <w:t>我公司仅对来样负责，检测结果仅反映对来样的评价；</w:t>
      </w:r>
      <w:r>
        <w:rPr>
          <w:rFonts w:hAnsi="宋体"/>
          <w:spacing w:val="-70"/>
        </w:rPr>
        <w:t xml:space="preserve"> </w:t>
      </w:r>
      <w:r>
        <w:rPr>
          <w:rFonts w:hAnsi="宋体"/>
        </w:rPr>
        <w:t xml:space="preserve"> </w:t>
      </w:r>
    </w:p>
    <w:p w14:paraId="4203CD5A">
      <w:pPr>
        <w:pStyle w:val="7"/>
        <w:tabs>
          <w:tab w:val="left" w:pos="10320"/>
        </w:tabs>
        <w:kinsoku w:val="0"/>
        <w:overflowPunct w:val="0"/>
        <w:spacing w:line="200" w:lineRule="exact"/>
        <w:ind w:left="480" w:leftChars="200" w:right="329" w:rightChars="137"/>
        <w:rPr>
          <w:rFonts w:hint="default" w:hAnsi="宋体"/>
          <w:spacing w:val="-67"/>
        </w:rPr>
      </w:pPr>
      <w:r>
        <w:rPr>
          <w:rFonts w:hAnsi="宋体"/>
        </w:rPr>
        <w:t>5、委托方要求自行取回的样品，请于取报告后七个工作日内取回，逾期本单位将自行处理；</w:t>
      </w:r>
      <w:r>
        <w:rPr>
          <w:rFonts w:hAnsi="宋体"/>
          <w:spacing w:val="-67"/>
        </w:rPr>
        <w:t xml:space="preserve"> </w:t>
      </w:r>
    </w:p>
    <w:p w14:paraId="5C3BAE54">
      <w:pPr>
        <w:tabs>
          <w:tab w:val="left" w:pos="10320"/>
        </w:tabs>
        <w:spacing w:line="200" w:lineRule="exact"/>
        <w:ind w:left="480" w:leftChars="200" w:right="329" w:rightChars="137"/>
        <w:rPr>
          <w:rFonts w:hint="default" w:ascii="宋体" w:hAnsi="宋体" w:cs="宋体"/>
          <w:sz w:val="18"/>
          <w:szCs w:val="18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  <w:docGrid w:linePitch="326" w:charSpace="0"/>
        </w:sectPr>
      </w:pPr>
      <w:r>
        <w:rPr>
          <w:rFonts w:ascii="宋体" w:hAnsi="宋体" w:cs="宋体"/>
          <w:spacing w:val="15"/>
          <w:sz w:val="18"/>
          <w:szCs w:val="18"/>
        </w:rPr>
        <w:t>6、本委托单等同合同书或协议书，具有同等法律效力。凡办理完委托手续，委托方须认可并交付完检测费用。</w:t>
      </w:r>
    </w:p>
    <w:p w14:paraId="46DD454F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spacing w:val="18"/>
          <w:sz w:val="36"/>
          <w:szCs w:val="36"/>
        </w:rPr>
      </w:pPr>
      <w:bookmarkStart w:id="71" w:name="_Toc3695"/>
      <w:r>
        <w:rPr>
          <w:rFonts w:hAnsi="宋体"/>
          <w:b/>
          <w:spacing w:val="19"/>
          <w:sz w:val="36"/>
          <w:szCs w:val="24"/>
        </w:rPr>
        <w:t>室内检测委托单（幕墙玻璃</w:t>
      </w:r>
      <w:r>
        <w:rPr>
          <w:b/>
          <w:spacing w:val="18"/>
          <w:sz w:val="36"/>
          <w:szCs w:val="36"/>
        </w:rPr>
        <w:t>）</w:t>
      </w:r>
      <w:bookmarkEnd w:id="71"/>
    </w:p>
    <w:p w14:paraId="7B504DD9">
      <w:pPr>
        <w:ind w:firstLine="480" w:firstLineChars="200"/>
        <w:rPr>
          <w:rFonts w:hint="default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 </w:t>
      </w:r>
      <w:r>
        <w:rPr>
          <w:spacing w:val="16"/>
          <w:sz w:val="21"/>
          <w:szCs w:val="21"/>
        </w:rPr>
        <w:t xml:space="preserve"> </w:t>
      </w:r>
    </w:p>
    <w:tbl>
      <w:tblPr>
        <w:tblStyle w:val="18"/>
        <w:tblpPr w:leftFromText="180" w:rightFromText="180" w:vertAnchor="text" w:horzAnchor="page" w:tblpX="799" w:tblpY="279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05B58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CAFB6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4C05544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/>
              </w:rPr>
            </w:pPr>
          </w:p>
        </w:tc>
      </w:tr>
      <w:tr w14:paraId="204DF2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8616A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5D3650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ED12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F42E0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3E5F60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7B5DFD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联系电话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87708E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1D727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7B06B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4B947C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E38D0D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样 人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0F9950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2EA24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7075F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75C7A4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                            （盖章）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A26FC1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证 人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757CA9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588EB5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8CA76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6CD94B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5E868E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联系电话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0A9E7B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0D5D2A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096DF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35FED5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769651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委托日期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3288AD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2903FA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4BEF2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EE2495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E1DC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0FBEF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438D7D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EA033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5A64A8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042320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样品数量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EE7839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238C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9AE52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DEF8F4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1B59F4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代表数量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7C6A8D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37DBB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E486A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955251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94892A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样品批号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557066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1A0C0A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98C78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6EAAF5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☐委托方取回     ☐检测单位自行处理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53643A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唯一性标识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2402009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0352E1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C5F1B7E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EB3BA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8D084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B8710B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传热系数    </w:t>
            </w:r>
            <w:r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可见光透射比    </w:t>
            </w:r>
            <w:r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太阳得热系数    </w:t>
            </w:r>
            <w:r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中空玻璃的密封性能 </w:t>
            </w:r>
          </w:p>
          <w:p w14:paraId="0F35B02D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☐其它： </w:t>
            </w:r>
          </w:p>
          <w:p w14:paraId="5C7309C5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5C37D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5933018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62C2AA84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38B062D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A9EF77D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CE55678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50FB470">
            <w:pPr>
              <w:pStyle w:val="23"/>
              <w:kinsoku w:val="0"/>
              <w:overflowPunct w:val="0"/>
              <w:spacing w:before="151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070AC8">
            <w:pPr>
              <w:pStyle w:val="23"/>
              <w:kinsoku w:val="0"/>
              <w:overflowPunct w:val="0"/>
              <w:spacing w:before="49" w:line="192" w:lineRule="auto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☐《建筑玻璃可见光透射比、太阳光直接透射比、太阳能总透射比、紫外线透射比及 有关窗玻璃参数的测定》（GB/T 2680） </w:t>
            </w:r>
          </w:p>
          <w:p w14:paraId="5046AB6F">
            <w:pPr>
              <w:pStyle w:val="23"/>
              <w:kinsoku w:val="0"/>
              <w:overflowPunct w:val="0"/>
              <w:spacing w:before="49" w:line="192" w:lineRule="auto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☐《中空玻璃稳态U值（传热系数）的计算及测定（ GB/T 22476） </w:t>
            </w:r>
          </w:p>
          <w:p w14:paraId="07A71252">
            <w:pPr>
              <w:pStyle w:val="23"/>
              <w:kinsoku w:val="0"/>
              <w:overflowPunct w:val="0"/>
              <w:spacing w:before="49" w:line="192" w:lineRule="auto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☐《建筑门窗玻璃幕墙热工计算规程》（JGJ/T 151) </w:t>
            </w:r>
          </w:p>
          <w:p w14:paraId="00EEA2C5">
            <w:pPr>
              <w:pStyle w:val="23"/>
              <w:kinsoku w:val="0"/>
              <w:overflowPunct w:val="0"/>
              <w:spacing w:before="49" w:line="192" w:lineRule="auto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☐《建筑玻璃可见光透射比、太阳光直接透射比、太阳能总透射比、紫外线透射比及有关窗玻璃参数的测定》（GB/T 2680） </w:t>
            </w:r>
          </w:p>
          <w:p w14:paraId="56722A73">
            <w:pPr>
              <w:pStyle w:val="23"/>
              <w:kinsoku w:val="0"/>
              <w:overflowPunct w:val="0"/>
              <w:spacing w:before="49" w:line="192" w:lineRule="auto"/>
              <w:ind w:left="102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☐《建筑节能工程施工质量验收标准》（GB 50411) ☐其他： </w:t>
            </w:r>
          </w:p>
        </w:tc>
      </w:tr>
      <w:tr w14:paraId="0AC3AB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B5E6360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CAB73FE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CB60450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1DB8B2D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94FD56B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6EBE2BB">
            <w:pPr>
              <w:pStyle w:val="23"/>
              <w:kinsoku w:val="0"/>
              <w:overflowPunct w:val="0"/>
              <w:spacing w:before="1"/>
              <w:rPr>
                <w:rFonts w:hint="default"/>
                <w:sz w:val="27"/>
                <w:szCs w:val="27"/>
              </w:rPr>
            </w:pPr>
          </w:p>
          <w:p w14:paraId="4E259BFC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2255AC">
            <w:pPr>
              <w:pStyle w:val="23"/>
              <w:kinsoku w:val="0"/>
              <w:overflowPunct w:val="0"/>
              <w:spacing w:before="49" w:line="192" w:lineRule="auto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☐《建筑玻璃可见光透射比、太阳光直接透射比、太阳能总透射比、紫外线透射比及 有关窗玻璃参数的测定》（ GB/T 2680） </w:t>
            </w:r>
          </w:p>
          <w:p w14:paraId="21AEA6B1">
            <w:pPr>
              <w:pStyle w:val="23"/>
              <w:kinsoku w:val="0"/>
              <w:overflowPunct w:val="0"/>
              <w:spacing w:before="49" w:line="192" w:lineRule="auto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☐《中空玻璃稳态U值（传热系数）的计算及测定（GB/T 22476） </w:t>
            </w:r>
          </w:p>
          <w:p w14:paraId="72EFC3D6">
            <w:pPr>
              <w:pStyle w:val="23"/>
              <w:kinsoku w:val="0"/>
              <w:overflowPunct w:val="0"/>
              <w:spacing w:before="49" w:line="192" w:lineRule="auto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☐《建筑门窗玻璃幕墙热工计算规程》（ JGJ/T 151) </w:t>
            </w:r>
          </w:p>
          <w:p w14:paraId="0B27DDB1">
            <w:pPr>
              <w:pStyle w:val="23"/>
              <w:kinsoku w:val="0"/>
              <w:overflowPunct w:val="0"/>
              <w:spacing w:before="49" w:line="192" w:lineRule="auto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☐《建筑玻璃 可见光透射比、太阳光直接透射比、太阳能总透射比、紫外线透射比及 有关窗 玻璃参数的测定》（ GB/T 2680） </w:t>
            </w:r>
          </w:p>
          <w:p w14:paraId="61AE92F0">
            <w:pPr>
              <w:pStyle w:val="23"/>
              <w:kinsoku w:val="0"/>
              <w:overflowPunct w:val="0"/>
              <w:spacing w:before="49" w:line="192" w:lineRule="auto"/>
              <w:ind w:left="102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☐《建筑节能工程施工质量验收标准》（GB 50411) ☐其他： </w:t>
            </w:r>
          </w:p>
        </w:tc>
      </w:tr>
      <w:tr w14:paraId="68D579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AB468AD">
            <w:pPr>
              <w:pStyle w:val="23"/>
              <w:kinsoku w:val="0"/>
              <w:overflowPunct w:val="0"/>
              <w:spacing w:before="9"/>
              <w:rPr>
                <w:rFonts w:hint="default"/>
                <w:sz w:val="20"/>
                <w:szCs w:val="20"/>
              </w:rPr>
            </w:pPr>
          </w:p>
          <w:p w14:paraId="6DC4D48D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69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  <w:tl2br w:val="nil"/>
              <w:tr2bl w:val="nil"/>
            </w:tcBorders>
            <w:vAlign w:val="center"/>
          </w:tcPr>
          <w:p w14:paraId="5589EB15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3AAE0040">
            <w:pPr>
              <w:pStyle w:val="23"/>
              <w:kinsoku w:val="0"/>
              <w:overflowPunct w:val="0"/>
              <w:spacing w:line="249" w:lineRule="auto"/>
              <w:ind w:left="103" w:right="-1976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4432E4F8">
            <w:pPr>
              <w:pStyle w:val="23"/>
              <w:kinsoku w:val="0"/>
              <w:overflowPunct w:val="0"/>
              <w:spacing w:line="249" w:lineRule="auto"/>
              <w:ind w:left="103" w:right="992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A240B6">
            <w:pPr>
              <w:jc w:val="both"/>
              <w:rPr>
                <w:rFonts w:hint="default"/>
              </w:rPr>
            </w:pPr>
          </w:p>
        </w:tc>
      </w:tr>
      <w:tr w14:paraId="2225BF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69AA5AC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  <w:tl2br w:val="nil"/>
              <w:tr2bl w:val="nil"/>
            </w:tcBorders>
          </w:tcPr>
          <w:p w14:paraId="7F736585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  <w:tl2br w:val="nil"/>
              <w:tr2bl w:val="nil"/>
            </w:tcBorders>
          </w:tcPr>
          <w:p w14:paraId="7FF499D5">
            <w:pPr>
              <w:rPr>
                <w:rFonts w:hint="default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701C1AA">
            <w:pPr>
              <w:rPr>
                <w:rFonts w:hint="default"/>
              </w:rPr>
            </w:pPr>
          </w:p>
        </w:tc>
      </w:tr>
      <w:tr w14:paraId="6494A5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A11AFA">
            <w:pPr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2B945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FC8A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F8A0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75CD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vAlign w:val="center"/>
          </w:tcPr>
          <w:p w14:paraId="0315836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189FA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2AAA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238C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D22F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vAlign w:val="center"/>
          </w:tcPr>
          <w:p w14:paraId="432D50D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BC5C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BDA2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vAlign w:val="center"/>
          </w:tcPr>
          <w:p w14:paraId="5A7BEB9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F932A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vAlign w:val="center"/>
          </w:tcPr>
          <w:p w14:paraId="4A8F5F8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vAlign w:val="center"/>
          </w:tcPr>
          <w:p w14:paraId="284664F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054AF6E2">
      <w:pPr>
        <w:pStyle w:val="7"/>
        <w:kinsoku w:val="0"/>
        <w:overflowPunct w:val="0"/>
        <w:spacing w:before="1" w:line="297" w:lineRule="auto"/>
        <w:ind w:right="2596" w:firstLine="205" w:firstLineChars="100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25241270">
      <w:pPr>
        <w:pStyle w:val="7"/>
        <w:kinsoku w:val="0"/>
        <w:overflowPunct w:val="0"/>
        <w:spacing w:before="1" w:line="297" w:lineRule="auto"/>
        <w:ind w:right="1770" w:firstLine="190" w:firstLineChars="10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委托方确认样品信息和检测项目，保证所提供样品和资料的真实性，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0F4E445">
      <w:pPr>
        <w:pStyle w:val="7"/>
        <w:kinsoku w:val="0"/>
        <w:overflowPunct w:val="0"/>
        <w:spacing w:before="21"/>
        <w:ind w:right="2596" w:firstLine="190" w:firstLineChars="100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15"/>
        </w:rPr>
        <w:t>送检的真实性，并对其样品真实性负责；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2C7EAEE3">
      <w:pPr>
        <w:pStyle w:val="7"/>
        <w:tabs>
          <w:tab w:val="left" w:pos="9813"/>
        </w:tabs>
        <w:kinsoku w:val="0"/>
        <w:overflowPunct w:val="0"/>
        <w:ind w:firstLine="190" w:firstLineChars="100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518A32AA">
      <w:pPr>
        <w:pStyle w:val="7"/>
        <w:kinsoku w:val="0"/>
        <w:overflowPunct w:val="0"/>
        <w:ind w:right="2596" w:firstLine="190" w:firstLineChars="100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21102591">
      <w:pPr>
        <w:pStyle w:val="7"/>
        <w:kinsoku w:val="0"/>
        <w:overflowPunct w:val="0"/>
        <w:ind w:right="2596" w:firstLine="180" w:firstLineChars="100"/>
        <w:rPr>
          <w:rFonts w:hint="default"/>
          <w:spacing w:val="-67"/>
        </w:rPr>
      </w:pPr>
      <w:r>
        <w:t>5、委托方要求自行取回的样品，请于取报告后七个工作日内取回，逾期本单位将自行处理；</w:t>
      </w:r>
      <w:r>
        <w:rPr>
          <w:spacing w:val="-67"/>
        </w:rPr>
        <w:t xml:space="preserve"> </w:t>
      </w:r>
    </w:p>
    <w:p w14:paraId="6A4DC0CC">
      <w:pPr>
        <w:pStyle w:val="7"/>
        <w:tabs>
          <w:tab w:val="left" w:pos="9813"/>
        </w:tabs>
        <w:kinsoku w:val="0"/>
        <w:overflowPunct w:val="0"/>
        <w:ind w:firstLine="210" w:firstLineChars="100"/>
        <w:rPr>
          <w:rFonts w:hint="default"/>
          <w:spacing w:val="15"/>
        </w:rPr>
      </w:pPr>
      <w:r>
        <w:rPr>
          <w:spacing w:val="15"/>
        </w:rPr>
        <w:t>6、本委托单等同合同书或协议书，具有同等法律效力。凡办理完委托手续，委托方须认可并交付完检测费用。</w:t>
      </w:r>
    </w:p>
    <w:p w14:paraId="1D29D03E">
      <w:pPr>
        <w:pStyle w:val="7"/>
        <w:kinsoku w:val="0"/>
        <w:overflowPunct w:val="0"/>
        <w:spacing w:before="5"/>
        <w:ind w:left="0"/>
        <w:rPr>
          <w:rFonts w:hint="default" w:ascii="Times New Roman" w:cs="Times New Roman"/>
          <w:sz w:val="7"/>
          <w:szCs w:val="7"/>
        </w:rPr>
      </w:pPr>
    </w:p>
    <w:p w14:paraId="63C9AE00">
      <w:pPr>
        <w:pStyle w:val="7"/>
        <w:kinsoku w:val="0"/>
        <w:overflowPunct w:val="0"/>
        <w:spacing w:before="5"/>
        <w:ind w:left="0"/>
        <w:rPr>
          <w:rFonts w:hint="default" w:ascii="Times New Roman" w:cs="Times New Roman"/>
          <w:sz w:val="7"/>
          <w:szCs w:val="7"/>
        </w:rPr>
      </w:pPr>
    </w:p>
    <w:p w14:paraId="798AAA7F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sz w:val="5"/>
          <w:szCs w:val="5"/>
        </w:rPr>
      </w:pPr>
      <w:bookmarkStart w:id="72" w:name="_Toc28907"/>
      <w:r>
        <w:rPr>
          <w:rFonts w:hAnsi="宋体"/>
          <w:b/>
          <w:spacing w:val="19"/>
          <w:sz w:val="36"/>
          <w:szCs w:val="24"/>
        </w:rPr>
        <w:t>室内检测委托单（幕墙</w:t>
      </w:r>
      <w:r>
        <w:rPr>
          <w:b/>
          <w:spacing w:val="18"/>
          <w:sz w:val="36"/>
          <w:szCs w:val="36"/>
        </w:rPr>
        <w:t>）</w:t>
      </w:r>
      <w:bookmarkEnd w:id="72"/>
    </w:p>
    <w:p w14:paraId="46552F82">
      <w:pPr>
        <w:kinsoku w:val="0"/>
        <w:overflowPunct w:val="0"/>
        <w:spacing w:before="90"/>
        <w:ind w:left="287"/>
        <w:rPr>
          <w:rFonts w:hint="default"/>
          <w:sz w:val="7"/>
          <w:szCs w:val="7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</w:p>
    <w:tbl>
      <w:tblPr>
        <w:tblStyle w:val="18"/>
        <w:tblW w:w="0" w:type="auto"/>
        <w:tblInd w:w="1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4D9DDB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15A4A0E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1E12DCFF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60FBB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110E6BE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6EC3006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F007B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4D4E1A5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5A81C46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FB392F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1BB3CE0D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0B570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7073D88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20423F0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82EEB8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6AC71AAB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2AB01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4ED57A6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5C71F524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FC5F80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37746D30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41766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30D0D7B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4C1CF5A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0073A8B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6B80D05D">
            <w:pPr>
              <w:pStyle w:val="23"/>
              <w:kinsoku w:val="0"/>
              <w:overflowPunct w:val="0"/>
              <w:spacing w:before="33"/>
              <w:ind w:left="103"/>
              <w:jc w:val="center"/>
              <w:rPr>
                <w:rFonts w:hint="default"/>
              </w:rPr>
            </w:pPr>
          </w:p>
        </w:tc>
      </w:tr>
      <w:tr w14:paraId="22CEF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0E52013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2F98E54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A30D5F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72A25458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5ED47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1AC092B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3FA9811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8D02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l2br w:val="nil"/>
              <w:tr2bl w:val="nil"/>
            </w:tcBorders>
            <w:vAlign w:val="center"/>
          </w:tcPr>
          <w:p w14:paraId="23C4703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52804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54C8973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01CC383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3C66E8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4B501CB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4DB0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5499F41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0FCB9E1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E8D7D3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0859EDDA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</w:tr>
      <w:tr w14:paraId="1C31F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5CA20F1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756CA64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D59863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5211A9CC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</w:p>
        </w:tc>
      </w:tr>
      <w:tr w14:paraId="5A117F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6641457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l2br w:val="nil"/>
              <w:tr2bl w:val="nil"/>
            </w:tcBorders>
            <w:vAlign w:val="center"/>
          </w:tcPr>
          <w:p w14:paraId="1882017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4B0D01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14:paraId="4E73DF61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3D101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l2br w:val="nil"/>
              <w:tr2bl w:val="nil"/>
            </w:tcBorders>
          </w:tcPr>
          <w:p w14:paraId="4020BC4E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D57A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4E2B154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</w:tcPr>
          <w:p w14:paraId="10095C9C">
            <w:pPr>
              <w:pStyle w:val="23"/>
              <w:kinsoku w:val="0"/>
              <w:overflowPunct w:val="0"/>
              <w:spacing w:before="2"/>
              <w:ind w:left="103"/>
              <w:rPr>
                <w:rFonts w:hint="default" w:ascii="宋体" w:hAnsi="Segoe UI Symbol" w:cs="宋体"/>
                <w:spacing w:val="14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气密性能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水密性能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抗风压性能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层间变形性能</w:t>
            </w:r>
            <w:r>
              <w:rPr>
                <w:rFonts w:ascii="宋体" w:hAnsi="Segoe UI Symbol" w:cs="宋体"/>
                <w:b/>
                <w:bCs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b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4"/>
                <w:sz w:val="21"/>
                <w:szCs w:val="21"/>
              </w:rPr>
              <w:t>后置埋件抗拔承载力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    </w:t>
            </w:r>
          </w:p>
          <w:p w14:paraId="2B19CED8">
            <w:pPr>
              <w:pStyle w:val="23"/>
              <w:kinsoku w:val="0"/>
              <w:overflowPunct w:val="0"/>
              <w:spacing w:before="2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保温隔热性能 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隔声性能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采光性能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耐撞击性能能 </w:t>
            </w:r>
            <w:r>
              <w:rPr>
                <w:rFonts w:ascii="宋体" w:hAnsi="Segoe UI Symbol" w:cs="宋体"/>
                <w:spacing w:val="64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防火性能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B8129B4">
            <w:pPr>
              <w:pStyle w:val="23"/>
              <w:kinsoku w:val="0"/>
              <w:overflowPunct w:val="0"/>
              <w:spacing w:before="4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6A2B2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3" w:hRule="exact"/>
        </w:trPr>
        <w:tc>
          <w:tcPr>
            <w:tcW w:w="1685" w:type="dxa"/>
            <w:tcBorders>
              <w:tl2br w:val="nil"/>
              <w:tr2bl w:val="nil"/>
            </w:tcBorders>
          </w:tcPr>
          <w:p w14:paraId="627DED49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C9DAB3A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11DCCC1C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0D1AE08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6515CFAE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F44A985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E217913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D392E51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897CAEF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1EBA6F0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BB210E3">
            <w:pPr>
              <w:pStyle w:val="23"/>
              <w:kinsoku w:val="0"/>
              <w:overflowPunct w:val="0"/>
              <w:spacing w:before="141"/>
              <w:ind w:left="374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C2024F3">
            <w:pPr>
              <w:pStyle w:val="23"/>
              <w:kinsoku w:val="0"/>
              <w:overflowPunct w:val="0"/>
              <w:spacing w:before="141"/>
              <w:ind w:left="374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67235B99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《建筑幕墙气密、水密、抗风压性能检测方法》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15227）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AD521B0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《建筑幕墙层间变形性能分级及检测方法》 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18250）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ED63AC2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《混凝土结构后锚固技术规程》（</w:t>
            </w:r>
            <w:r>
              <w:rPr>
                <w:rFonts w:ascii="宋体" w:cs="宋体"/>
                <w:spacing w:val="7"/>
                <w:sz w:val="21"/>
                <w:szCs w:val="21"/>
              </w:rPr>
              <w:t>JGJ145）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907EE0C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《建筑幕墙保温性能分级及检测方法》（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29043)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A3B02CF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《建筑门窗玻璃幕墙热工计算规程》（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151)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55C654A">
            <w:pPr>
              <w:pStyle w:val="23"/>
              <w:kinsoku w:val="0"/>
              <w:overflowPunct w:val="0"/>
              <w:spacing w:before="51" w:line="240" w:lineRule="exact"/>
              <w:ind w:left="102" w:right="147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《建筑玻璃可见光透射比、太阳光直接透射比、太阳能总透射比、紫外线透射比及有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关窗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玻璃参数的测定》（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2680）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04D1E04">
            <w:pPr>
              <w:pStyle w:val="23"/>
              <w:kinsoku w:val="0"/>
              <w:overflowPunct w:val="0"/>
              <w:spacing w:before="13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《建筑门窗空气声隔声性能分级及检测方法》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8485)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FB7CCB8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《声学建筑和建筑构件隔声测量</w:t>
            </w:r>
            <w:r>
              <w:rPr>
                <w:rFonts w:ascii="宋体" w:cs="宋体"/>
                <w:spacing w:val="18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6"/>
                <w:sz w:val="21"/>
                <w:szCs w:val="21"/>
              </w:rPr>
              <w:t>3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部分:建筑构件空气声隔声的实验室测量》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7"/>
                <w:sz w:val="21"/>
                <w:szCs w:val="21"/>
              </w:rPr>
              <w:t>19889.3</w:t>
            </w:r>
          </w:p>
          <w:p w14:paraId="0F452A5B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《建筑外窗采光性能分级及检测方法》（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11976)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61779B4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《建筑幕墙耐撞击性能分级及检测方法》（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38264)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A546D61">
            <w:pPr>
              <w:pStyle w:val="23"/>
              <w:kinsoku w:val="0"/>
              <w:overflowPunct w:val="0"/>
              <w:spacing w:before="49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《建筑幕墙》（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5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21086)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5E2EC7C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《玻璃幕墙工程质量检验标准》（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139)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2B3142A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1E7C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1685" w:type="dxa"/>
            <w:tcBorders>
              <w:tl2br w:val="nil"/>
              <w:tr2bl w:val="nil"/>
            </w:tcBorders>
            <w:vAlign w:val="center"/>
          </w:tcPr>
          <w:p w14:paraId="735CF565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  <w:vAlign w:val="center"/>
          </w:tcPr>
          <w:p w14:paraId="6B77EAE3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6A06D8E6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7EAC1D9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8381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l2br w:val="nil"/>
              <w:tr2bl w:val="nil"/>
            </w:tcBorders>
          </w:tcPr>
          <w:p w14:paraId="0807C74B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</w:tcPr>
          <w:p w14:paraId="52474034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099C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4"/>
            <w:tcBorders>
              <w:tl2br w:val="nil"/>
              <w:tr2bl w:val="nil"/>
            </w:tcBorders>
          </w:tcPr>
          <w:p w14:paraId="751CAB99">
            <w:pPr>
              <w:pStyle w:val="23"/>
              <w:kinsoku w:val="0"/>
              <w:overflowPunct w:val="0"/>
              <w:spacing w:line="249" w:lineRule="auto"/>
              <w:ind w:left="103"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555E7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l2br w:val="nil"/>
              <w:tr2bl w:val="nil"/>
            </w:tcBorders>
          </w:tcPr>
          <w:p w14:paraId="0759BAF7">
            <w:pPr>
              <w:pStyle w:val="23"/>
              <w:kinsoku w:val="0"/>
              <w:overflowPunct w:val="0"/>
              <w:spacing w:before="26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l2br w:val="nil"/>
              <w:tr2bl w:val="nil"/>
            </w:tcBorders>
          </w:tcPr>
          <w:p w14:paraId="6B1EB8B0">
            <w:pPr>
              <w:pStyle w:val="23"/>
              <w:kinsoku w:val="0"/>
              <w:overflowPunct w:val="0"/>
              <w:spacing w:before="26"/>
              <w:ind w:left="103" w:right="-3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样品符合规范要求（</w:t>
            </w:r>
            <w:r>
              <w:rPr>
                <w:rFonts w:ascii="宋体" w:cs="宋体"/>
                <w:color w:val="333333"/>
                <w:spacing w:val="8"/>
                <w:sz w:val="21"/>
                <w:szCs w:val="21"/>
              </w:rPr>
              <w:t>散（袋）装，未受潮、无结块</w:t>
            </w:r>
            <w:r>
              <w:rPr>
                <w:rFonts w:ascii="宋体" w:cs="宋体"/>
                <w:color w:val="333333"/>
                <w:spacing w:val="-5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333333"/>
                <w:spacing w:val="-99"/>
                <w:sz w:val="21"/>
                <w:szCs w:val="21"/>
              </w:rPr>
              <w:t>）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l2br w:val="nil"/>
              <w:tr2bl w:val="nil"/>
            </w:tcBorders>
          </w:tcPr>
          <w:p w14:paraId="6D3C53EF">
            <w:pPr>
              <w:pStyle w:val="23"/>
              <w:kinsoku w:val="0"/>
              <w:overflowPunct w:val="0"/>
              <w:spacing w:before="26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62D7920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BA7C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l2br w:val="nil"/>
              <w:tr2bl w:val="nil"/>
            </w:tcBorders>
          </w:tcPr>
          <w:p w14:paraId="31A71A5A">
            <w:pPr>
              <w:pStyle w:val="23"/>
              <w:kinsoku w:val="0"/>
              <w:overflowPunct w:val="0"/>
              <w:spacing w:before="26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l2br w:val="nil"/>
              <w:tr2bl w:val="nil"/>
            </w:tcBorders>
          </w:tcPr>
          <w:p w14:paraId="28DAA39F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l2br w:val="nil"/>
              <w:tr2bl w:val="nil"/>
            </w:tcBorders>
          </w:tcPr>
          <w:p w14:paraId="09848340">
            <w:pPr>
              <w:pStyle w:val="23"/>
              <w:kinsoku w:val="0"/>
              <w:overflowPunct w:val="0"/>
              <w:spacing w:before="26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0A760604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160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l2br w:val="nil"/>
              <w:tr2bl w:val="nil"/>
            </w:tcBorders>
          </w:tcPr>
          <w:p w14:paraId="4980BD8D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</w:tcPr>
          <w:p w14:paraId="41C5BF83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50FA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l2br w:val="nil"/>
              <w:tr2bl w:val="nil"/>
            </w:tcBorders>
          </w:tcPr>
          <w:p w14:paraId="602E37BD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l2br w:val="nil"/>
              <w:tr2bl w:val="nil"/>
            </w:tcBorders>
          </w:tcPr>
          <w:p w14:paraId="149EE17F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6C7FCCA9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27ED2C01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427D4E5D">
      <w:pPr>
        <w:pStyle w:val="7"/>
        <w:kinsoku w:val="0"/>
        <w:overflowPunct w:val="0"/>
        <w:spacing w:before="21" w:line="200" w:lineRule="exact"/>
        <w:ind w:left="176"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6B31F688">
      <w:pPr>
        <w:pStyle w:val="7"/>
        <w:tabs>
          <w:tab w:val="left" w:pos="9813"/>
        </w:tabs>
        <w:kinsoku w:val="0"/>
        <w:overflowPunct w:val="0"/>
        <w:spacing w:line="200" w:lineRule="exact"/>
        <w:ind w:left="17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7A9AD1B6">
      <w:pPr>
        <w:pStyle w:val="7"/>
        <w:kinsoku w:val="0"/>
        <w:overflowPunct w:val="0"/>
        <w:spacing w:line="200" w:lineRule="exact"/>
        <w:ind w:left="176"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7D9CC334">
      <w:pPr>
        <w:pStyle w:val="7"/>
        <w:kinsoku w:val="0"/>
        <w:overflowPunct w:val="0"/>
        <w:spacing w:line="200" w:lineRule="exact"/>
        <w:ind w:left="176" w:right="2596"/>
        <w:rPr>
          <w:rFonts w:hint="default"/>
          <w:spacing w:val="-67"/>
        </w:rPr>
      </w:pPr>
      <w:r>
        <w:t>5、 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2AB4D2A1">
      <w:pPr>
        <w:pStyle w:val="7"/>
        <w:kinsoku w:val="0"/>
        <w:overflowPunct w:val="0"/>
        <w:spacing w:line="200" w:lineRule="exact"/>
        <w:ind w:left="176" w:right="270"/>
        <w:rPr>
          <w:rFonts w:hint="default"/>
          <w:spacing w:val="16"/>
        </w:rPr>
      </w:pPr>
      <w:r>
        <w:rPr>
          <w:spacing w:val="16"/>
        </w:rPr>
        <w:t>6、 本委托单等同合同书或协议书， 具有同等法律效力。 凡办理完委托手续，委托方须认可并交付完检测费用。</w:t>
      </w:r>
    </w:p>
    <w:p w14:paraId="6AE484E5">
      <w:pPr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  <w:docGrid w:linePitch="326" w:charSpace="0"/>
        </w:sectPr>
      </w:pPr>
    </w:p>
    <w:p w14:paraId="01459B0F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2EB8912D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34F6F643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036D751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60B0B2D2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0834B589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AB123D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0331E86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32F51BB5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766016A8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1B28FA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DAD07F4">
      <w:pPr>
        <w:pStyle w:val="7"/>
        <w:kinsoku w:val="0"/>
        <w:overflowPunct w:val="0"/>
        <w:spacing w:before="0"/>
        <w:ind w:left="0"/>
        <w:jc w:val="center"/>
        <w:outlineLvl w:val="0"/>
        <w:rPr>
          <w:rFonts w:hint="default"/>
          <w:sz w:val="20"/>
          <w:szCs w:val="20"/>
        </w:rPr>
      </w:pPr>
      <w:bookmarkStart w:id="73" w:name="_Toc10289"/>
      <w:r>
        <w:rPr>
          <w:spacing w:val="19"/>
          <w:sz w:val="36"/>
          <w:szCs w:val="36"/>
        </w:rPr>
        <w:t>七、市政工程材料</w:t>
      </w:r>
      <w:bookmarkEnd w:id="73"/>
    </w:p>
    <w:p w14:paraId="5BF41E9C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759B25F6">
      <w:pPr>
        <w:pStyle w:val="7"/>
        <w:kinsoku w:val="0"/>
        <w:overflowPunct w:val="0"/>
        <w:spacing w:before="44" w:line="224" w:lineRule="exact"/>
        <w:ind w:left="406"/>
        <w:rPr>
          <w:rFonts w:hint="default"/>
        </w:rPr>
      </w:pPr>
    </w:p>
    <w:p w14:paraId="1EC672E5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sz w:val="5"/>
          <w:szCs w:val="5"/>
        </w:rPr>
      </w:pPr>
      <w:bookmarkStart w:id="74" w:name="_Toc20001"/>
      <w:r>
        <w:rPr>
          <w:b/>
          <w:spacing w:val="18"/>
          <w:w w:val="99"/>
          <w:sz w:val="36"/>
          <w:szCs w:val="36"/>
        </w:rPr>
        <w:t>室内检测委托单</w:t>
      </w:r>
      <w:r>
        <w:rPr>
          <w:b/>
          <w:spacing w:val="19"/>
          <w:w w:val="99"/>
          <w:sz w:val="36"/>
          <w:szCs w:val="36"/>
        </w:rPr>
        <w:t>（土）</w:t>
      </w:r>
      <w:bookmarkEnd w:id="74"/>
    </w:p>
    <w:p w14:paraId="6989C889">
      <w:pPr>
        <w:kinsoku w:val="0"/>
        <w:overflowPunct w:val="0"/>
        <w:spacing w:before="90"/>
        <w:ind w:left="287" w:firstLine="240" w:firstLineChars="1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2EF6C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71984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F1E74C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684514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1A410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EF520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B7550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AEEE3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A39DB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E62BE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78643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62DB7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82EFE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E411E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4D804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1E92D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9287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40BBF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2F8DF1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B322B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7BD7C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CB2A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EF618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7FAAA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D6920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F24C3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48C4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B2E0F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6AF0B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D27AC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EC020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094BF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BE09F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829AD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7D2A20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BBDF5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5B0936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AE369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4ABC9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1C88A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4DBCD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84987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09251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445B3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75044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A81D7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7BA0F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347F3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67558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2F91D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0AF89D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1D0D5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ADBB4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D5623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D2C70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6CB85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D4EE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AA2066B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074E7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C70A255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307B600A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B2CC07">
            <w:pPr>
              <w:pStyle w:val="23"/>
              <w:kinsoku w:val="0"/>
              <w:overflowPunct w:val="0"/>
              <w:spacing w:before="2"/>
              <w:ind w:left="103" w:right="-13"/>
              <w:jc w:val="both"/>
              <w:rPr>
                <w:rFonts w:hint="default" w:ascii="宋体" w:hAnsi="Segoe UI Symbol" w:cs="宋体"/>
                <w:b/>
                <w:bCs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2"/>
                <w:sz w:val="21"/>
                <w:szCs w:val="21"/>
              </w:rPr>
              <w:t xml:space="preserve">含水率 </w:t>
            </w:r>
            <w:r>
              <w:rPr>
                <w:rFonts w:ascii="宋体" w:hAnsi="Segoe UI Symbol" w:cs="宋体"/>
                <w:b/>
                <w:bCs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液限 </w:t>
            </w:r>
            <w:r>
              <w:rPr>
                <w:rFonts w:ascii="宋体" w:hAnsi="Segoe UI Symbol" w:cs="宋体"/>
                <w:b/>
                <w:bCs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塑限 </w:t>
            </w:r>
            <w:r>
              <w:rPr>
                <w:rFonts w:ascii="宋体" w:hAnsi="Segoe UI Symbol" w:cs="宋体"/>
                <w:b/>
                <w:bCs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击实 </w:t>
            </w:r>
            <w:r>
              <w:rPr>
                <w:rFonts w:ascii="宋体" w:hAnsi="Segoe UI Symbol" w:cs="宋体"/>
                <w:b/>
                <w:bCs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粗粒土和巨粒土最大干密度 </w:t>
            </w:r>
            <w:r>
              <w:rPr>
                <w:rFonts w:ascii="宋体" w:hAnsi="Segoe UI Symbol" w:cs="宋体"/>
                <w:b/>
                <w:bCs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2"/>
                <w:sz w:val="21"/>
                <w:szCs w:val="21"/>
              </w:rPr>
              <w:t>承载比（</w:t>
            </w:r>
            <w:r>
              <w:rPr>
                <w:rFonts w:ascii="宋体" w:hAnsi="Segoe UI Symbol" w:cs="宋体"/>
                <w:b/>
                <w:bCs/>
                <w:spacing w:val="-85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b/>
                <w:bCs/>
                <w:spacing w:val="-20"/>
                <w:sz w:val="21"/>
                <w:szCs w:val="21"/>
              </w:rPr>
              <w:t>CBR）</w:t>
            </w:r>
            <w:r>
              <w:rPr>
                <w:rFonts w:ascii="宋体" w:hAnsi="Segoe UI Symbol" w:cs="宋体"/>
                <w:b/>
                <w:bCs/>
                <w:sz w:val="21"/>
                <w:szCs w:val="21"/>
              </w:rPr>
              <w:t xml:space="preserve"> </w:t>
            </w:r>
          </w:p>
          <w:p w14:paraId="721A010D">
            <w:pPr>
              <w:pStyle w:val="23"/>
              <w:kinsoku w:val="0"/>
              <w:overflowPunct w:val="0"/>
              <w:spacing w:before="21" w:line="285" w:lineRule="auto"/>
              <w:ind w:left="103" w:right="91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无侧限抗压强度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塑性指数 </w:t>
            </w:r>
            <w:r>
              <w:rPr>
                <w:rFonts w:ascii="宋体" w:cs="宋体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不均匀系数 </w:t>
            </w:r>
            <w:r>
              <w:rPr>
                <w:rFonts w:ascii="宋体" w:cs="宋体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0.6mm</w:t>
            </w:r>
            <w:r>
              <w:rPr>
                <w:rFonts w:ascii="宋体" w:cs="宋体"/>
                <w:spacing w:val="-3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以下颗粒含量  </w:t>
            </w:r>
            <w:r>
              <w:rPr>
                <w:rFonts w:ascii="宋体" w:cs="宋体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颗粒</w:t>
            </w:r>
            <w:r>
              <w:rPr>
                <w:rFonts w:ascii="宋体" w:cs="宋体"/>
                <w:spacing w:val="-10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分析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有机质含量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易溶盐含量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39B99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9C48B7F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77DE5C49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61B89A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《土工试验方法标准》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50123-2019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DE2E663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《公路土工试验规程》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3430-2020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C3D86A8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735B88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F23E110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76E688F0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73E811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《公路路基施工技术规范》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3610-2019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A5872D0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《城镇道路工程施工与质量验收规范》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CJJ1-2008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81B90DB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8964F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46E5A8D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234CDB28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B81F12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2E169B2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15B6CAF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D5F1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4DE1202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49408401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9BFF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D07188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1C23F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795844">
            <w:pPr>
              <w:pStyle w:val="23"/>
              <w:kinsoku w:val="0"/>
              <w:overflowPunct w:val="0"/>
              <w:spacing w:before="23"/>
              <w:ind w:left="14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A6E61A">
            <w:pPr>
              <w:pStyle w:val="23"/>
              <w:kinsoku w:val="0"/>
              <w:overflowPunct w:val="0"/>
              <w:spacing w:before="23"/>
              <w:ind w:left="103" w:right="-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样品符合规范要求（</w:t>
            </w:r>
            <w:r>
              <w:rPr>
                <w:rFonts w:ascii="宋体" w:cs="宋体"/>
                <w:color w:val="333333"/>
                <w:spacing w:val="8"/>
                <w:sz w:val="21"/>
                <w:szCs w:val="21"/>
              </w:rPr>
              <w:t>散（袋）装，未受潮、无结块</w:t>
            </w:r>
            <w:r>
              <w:rPr>
                <w:rFonts w:ascii="宋体" w:cs="宋体"/>
                <w:color w:val="333333"/>
                <w:spacing w:val="-5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333333"/>
                <w:spacing w:val="-99"/>
                <w:sz w:val="21"/>
                <w:szCs w:val="21"/>
              </w:rPr>
              <w:t>）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149260">
            <w:pPr>
              <w:pStyle w:val="23"/>
              <w:kinsoku w:val="0"/>
              <w:overflowPunct w:val="0"/>
              <w:spacing w:before="23"/>
              <w:ind w:left="264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8AF4B7">
            <w:pPr>
              <w:pStyle w:val="23"/>
              <w:kinsoku w:val="0"/>
              <w:overflowPunct w:val="0"/>
              <w:spacing w:before="23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2669F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4606CA">
            <w:pPr>
              <w:pStyle w:val="23"/>
              <w:kinsoku w:val="0"/>
              <w:overflowPunct w:val="0"/>
              <w:spacing w:before="26"/>
              <w:ind w:left="374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1C5112">
            <w:pPr>
              <w:pStyle w:val="23"/>
              <w:kinsoku w:val="0"/>
              <w:overflowPunct w:val="0"/>
              <w:spacing w:before="26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76DA64">
            <w:pPr>
              <w:pStyle w:val="23"/>
              <w:kinsoku w:val="0"/>
              <w:overflowPunct w:val="0"/>
              <w:spacing w:before="26"/>
              <w:ind w:left="27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6D94EF">
            <w:pPr>
              <w:pStyle w:val="23"/>
              <w:kinsoku w:val="0"/>
              <w:overflowPunct w:val="0"/>
              <w:spacing w:before="26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2352D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75B061">
            <w:pPr>
              <w:pStyle w:val="23"/>
              <w:kinsoku w:val="0"/>
              <w:overflowPunct w:val="0"/>
              <w:spacing w:line="273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FBA799">
            <w:pPr>
              <w:pStyle w:val="23"/>
              <w:kinsoku w:val="0"/>
              <w:overflowPunct w:val="0"/>
              <w:spacing w:before="161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7C7D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6FD09A">
            <w:pPr>
              <w:pStyle w:val="23"/>
              <w:kinsoku w:val="0"/>
              <w:overflowPunct w:val="0"/>
              <w:spacing w:before="74"/>
              <w:ind w:left="602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F69496">
            <w:pPr>
              <w:pStyle w:val="23"/>
              <w:kinsoku w:val="0"/>
              <w:overflowPunct w:val="0"/>
              <w:spacing w:before="74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38C86995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439511A9">
      <w:pPr>
        <w:pStyle w:val="7"/>
        <w:kinsoku w:val="0"/>
        <w:overflowPunct w:val="0"/>
        <w:spacing w:before="1" w:line="297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F731111">
      <w:pPr>
        <w:pStyle w:val="7"/>
        <w:kinsoku w:val="0"/>
        <w:overflowPunct w:val="0"/>
        <w:spacing w:before="21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195052F3">
      <w:pPr>
        <w:pStyle w:val="7"/>
        <w:tabs>
          <w:tab w:val="left" w:pos="9813"/>
        </w:tabs>
        <w:kinsoku w:val="0"/>
        <w:overflowPunct w:val="0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7A6F0963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20CC7F0E">
      <w:pPr>
        <w:pStyle w:val="7"/>
        <w:kinsoku w:val="0"/>
        <w:overflowPunct w:val="0"/>
        <w:ind w:right="2596"/>
        <w:rPr>
          <w:rFonts w:hint="default"/>
          <w:spacing w:val="-67"/>
        </w:rPr>
      </w:pPr>
      <w:r>
        <w:t>5、 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76B45D8A">
      <w:pPr>
        <w:pStyle w:val="7"/>
        <w:tabs>
          <w:tab w:val="left" w:pos="9813"/>
        </w:tabs>
        <w:kinsoku w:val="0"/>
        <w:overflowPunct w:val="0"/>
        <w:rPr>
          <w:rFonts w:hint="default"/>
          <w:spacing w:val="15"/>
        </w:rPr>
      </w:pPr>
      <w:r>
        <w:rPr>
          <w:spacing w:val="15"/>
        </w:rPr>
        <w:t>6、本委托单等同合同书或协议书， 具有同等法律效力。 凡办理完委托手续， 委托方须认可并交付完检测费用。</w:t>
      </w:r>
    </w:p>
    <w:p w14:paraId="2B90781F">
      <w:pPr>
        <w:pStyle w:val="7"/>
        <w:kinsoku w:val="0"/>
        <w:overflowPunct w:val="0"/>
        <w:ind w:left="244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  <w:docGrid w:linePitch="326" w:charSpace="0"/>
        </w:sectPr>
      </w:pPr>
    </w:p>
    <w:p w14:paraId="7FD70E02">
      <w:pPr>
        <w:pStyle w:val="7"/>
        <w:kinsoku w:val="0"/>
        <w:overflowPunct w:val="0"/>
        <w:spacing w:before="2"/>
        <w:ind w:left="0"/>
        <w:rPr>
          <w:rFonts w:hint="default"/>
          <w:sz w:val="6"/>
          <w:szCs w:val="6"/>
        </w:rPr>
      </w:pPr>
    </w:p>
    <w:p w14:paraId="46754496">
      <w:pPr>
        <w:pStyle w:val="7"/>
        <w:kinsoku w:val="0"/>
        <w:overflowPunct w:val="0"/>
        <w:spacing w:before="44" w:line="224" w:lineRule="exact"/>
        <w:ind w:left="406"/>
        <w:rPr>
          <w:rFonts w:hint="default"/>
        </w:rPr>
      </w:pPr>
    </w:p>
    <w:p w14:paraId="5766F197">
      <w:pPr>
        <w:pStyle w:val="7"/>
        <w:kinsoku w:val="0"/>
        <w:overflowPunct w:val="0"/>
        <w:spacing w:before="44" w:line="224" w:lineRule="exact"/>
        <w:ind w:left="406"/>
        <w:rPr>
          <w:rFonts w:hint="default"/>
        </w:rPr>
      </w:pPr>
    </w:p>
    <w:p w14:paraId="68429D67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spacing w:val="19"/>
          <w:w w:val="99"/>
          <w:sz w:val="36"/>
          <w:szCs w:val="36"/>
        </w:rPr>
      </w:pPr>
      <w:bookmarkStart w:id="75" w:name="_Toc308"/>
      <w:r>
        <w:rPr>
          <w:b/>
          <w:spacing w:val="18"/>
          <w:w w:val="99"/>
          <w:sz w:val="36"/>
          <w:szCs w:val="36"/>
        </w:rPr>
        <w:t>室内检测委托单（无机结合料稳定材料</w:t>
      </w:r>
      <w:r>
        <w:rPr>
          <w:b/>
          <w:spacing w:val="19"/>
          <w:w w:val="99"/>
          <w:sz w:val="36"/>
          <w:szCs w:val="36"/>
        </w:rPr>
        <w:t>）</w:t>
      </w:r>
      <w:bookmarkEnd w:id="75"/>
    </w:p>
    <w:p w14:paraId="2E343A5B">
      <w:pPr>
        <w:pStyle w:val="7"/>
        <w:kinsoku w:val="0"/>
        <w:overflowPunct w:val="0"/>
        <w:spacing w:before="0"/>
        <w:ind w:left="110" w:firstLine="480" w:firstLineChars="2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6AF4E2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69266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D8B67E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47183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3321F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92481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DB4F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F9320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D28A0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63DAB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C1F1C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6D1C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F7CC5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06F05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9769E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97DB3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75BEC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D7D88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6BEB90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47180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27F78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32B6E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45924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5D599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96D47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3443E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46C7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DD570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80D1A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CD635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4A441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2171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964C1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AC6CE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A414C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7A757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60ED35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50A55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DE52E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C61FD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EE96F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137B1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CFCE6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D09F7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9B08F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19C8D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FA475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46FF6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73A9A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EA45F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875B8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69FD9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951C7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67DA8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D7D7E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EEC75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3502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C2BEF23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0F954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024E918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4"/>
                <w:szCs w:val="14"/>
              </w:rPr>
            </w:pPr>
          </w:p>
          <w:p w14:paraId="5D4989F1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CA6F1D">
            <w:pPr>
              <w:rPr>
                <w:rFonts w:hint="default"/>
              </w:rPr>
            </w:pPr>
            <w:r>
              <w:rPr>
                <w:rFonts w:hint="default"/>
                <w:b/>
                <w:bCs/>
              </w:rPr>
              <w:t>☐</w:t>
            </w:r>
            <w:r>
              <w:rPr>
                <w:b/>
                <w:bCs/>
              </w:rPr>
              <w:t xml:space="preserve">含水率    ☐无侧限抗压强度    ☐水泥或石灰剂量    ☐击实 </w:t>
            </w:r>
          </w:p>
        </w:tc>
      </w:tr>
      <w:tr w14:paraId="25B5A4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DDF9F02">
            <w:pPr>
              <w:pStyle w:val="23"/>
              <w:kinsoku w:val="0"/>
              <w:overflowPunct w:val="0"/>
              <w:spacing w:before="179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DCBE60">
            <w:pPr>
              <w:pStyle w:val="23"/>
              <w:kinsoku w:val="0"/>
              <w:overflowPunct w:val="0"/>
              <w:spacing w:before="16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《公路工程无机结合料稳定材料试验规程》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3441-2024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1E0BF4F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3FCC3A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5563038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3D66356C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2A05CE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《公路路面基层施工技术细则》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4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F20-2015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324597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《城镇道路工程施工与质量验收规范》</w:t>
            </w:r>
            <w:r>
              <w:rPr>
                <w:rFonts w:ascii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CJJ1-2008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CBD8843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C968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4B1FA16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049B78FC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08B664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6CB7DB15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41927B5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19F60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8E3B144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EEDAC24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A845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17FF2BE">
            <w:pPr>
              <w:jc w:val="center"/>
              <w:rPr>
                <w:rFonts w:hint="default"/>
              </w:rPr>
            </w:pPr>
            <w:r>
              <w:rPr>
                <w:b/>
                <w:bCs/>
                <w:sz w:val="21"/>
                <w:szCs w:val="21"/>
              </w:rPr>
              <w:t>信息核查登记</w:t>
            </w:r>
          </w:p>
        </w:tc>
      </w:tr>
      <w:tr w14:paraId="46473C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0DD60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EC1CB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219C4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F5913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6B194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94E5E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74FBB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9B4D2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EB5E5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DF89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BAFBD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30EE6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382F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0F187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1BF35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36FC7638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77472152">
      <w:pPr>
        <w:pStyle w:val="7"/>
        <w:kinsoku w:val="0"/>
        <w:overflowPunct w:val="0"/>
        <w:spacing w:before="1" w:line="297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委托方确认样品信息和检测项目，保证所提供样品和资料的真实性，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2712B352">
      <w:pPr>
        <w:pStyle w:val="7"/>
        <w:kinsoku w:val="0"/>
        <w:overflowPunct w:val="0"/>
        <w:spacing w:before="21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15"/>
        </w:rPr>
        <w:t>送检的真实性，并对其样品真实性负责；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5932ACFF">
      <w:pPr>
        <w:pStyle w:val="7"/>
        <w:tabs>
          <w:tab w:val="left" w:pos="9813"/>
        </w:tabs>
        <w:kinsoku w:val="0"/>
        <w:overflowPunct w:val="0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15"/>
        </w:rPr>
        <w:t>对检测数据负责，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6DCADBF8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3E5690E3">
      <w:pPr>
        <w:pStyle w:val="7"/>
        <w:kinsoku w:val="0"/>
        <w:overflowPunct w:val="0"/>
        <w:ind w:right="2596"/>
        <w:rPr>
          <w:rFonts w:hint="default"/>
          <w:spacing w:val="-67"/>
        </w:rPr>
      </w:pPr>
      <w:r>
        <w:t>5、 委托方要求自行取回的样品，请于取报告后七个工作日内取回，逾期本单位将自行处理；</w:t>
      </w:r>
      <w:r>
        <w:rPr>
          <w:spacing w:val="-67"/>
        </w:rPr>
        <w:t xml:space="preserve"> </w:t>
      </w:r>
    </w:p>
    <w:p w14:paraId="75D3AFE3">
      <w:pPr>
        <w:pStyle w:val="7"/>
        <w:kinsoku w:val="0"/>
        <w:overflowPunct w:val="0"/>
        <w:spacing w:before="1" w:line="297" w:lineRule="auto"/>
        <w:ind w:right="270"/>
        <w:rPr>
          <w:rFonts w:hint="default"/>
          <w:spacing w:val="16"/>
        </w:rPr>
      </w:pPr>
      <w:r>
        <w:rPr>
          <w:spacing w:val="16"/>
        </w:rPr>
        <w:t>6、本委托单等同合同书或协议书，具有同等法律效力。凡办理完委托手续，委托方须认可并交付完检测费用。</w:t>
      </w:r>
    </w:p>
    <w:p w14:paraId="4DB60CA7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spacing w:val="19"/>
          <w:w w:val="99"/>
          <w:sz w:val="36"/>
          <w:szCs w:val="36"/>
        </w:rPr>
      </w:pPr>
      <w:bookmarkStart w:id="76" w:name="_Toc8388"/>
      <w:r>
        <w:rPr>
          <w:b/>
          <w:spacing w:val="18"/>
          <w:w w:val="99"/>
          <w:sz w:val="36"/>
          <w:szCs w:val="36"/>
        </w:rPr>
        <w:t>室内检测委托单（土工合成材料</w:t>
      </w:r>
      <w:r>
        <w:rPr>
          <w:b/>
          <w:spacing w:val="19"/>
          <w:w w:val="99"/>
          <w:sz w:val="36"/>
          <w:szCs w:val="36"/>
        </w:rPr>
        <w:t>）</w:t>
      </w:r>
      <w:bookmarkEnd w:id="76"/>
    </w:p>
    <w:p w14:paraId="38B333B0">
      <w:pPr>
        <w:pStyle w:val="7"/>
        <w:kinsoku w:val="0"/>
        <w:overflowPunct w:val="0"/>
        <w:spacing w:before="0"/>
        <w:ind w:left="110" w:firstLine="240" w:firstLineChars="100"/>
        <w:rPr>
          <w:rFonts w:hint="default"/>
          <w:sz w:val="7"/>
          <w:szCs w:val="7"/>
        </w:rPr>
      </w:pPr>
      <w:r>
        <w:rPr>
          <w:spacing w:val="15"/>
          <w:sz w:val="21"/>
          <w:szCs w:val="21"/>
        </w:rPr>
        <w:t>委托编号</w: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6031865</wp:posOffset>
                </wp:positionH>
                <wp:positionV relativeFrom="page">
                  <wp:posOffset>294640</wp:posOffset>
                </wp:positionV>
                <wp:extent cx="1000760" cy="866775"/>
                <wp:effectExtent l="0" t="0" r="0" b="0"/>
                <wp:wrapNone/>
                <wp:docPr id="25" name="文本框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76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07CB80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5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4" o:spid="_x0000_s1026" o:spt="202" type="#_x0000_t202" style="position:absolute;left:0pt;margin-left:474.95pt;margin-top:23.2pt;height:68.25pt;width:78.8pt;mso-position-horizontal-relative:page;mso-position-vertical-relative:page;z-index:-251651072;mso-width-relative:page;mso-height-relative:page;" filled="f" stroked="f" coordsize="21600,21600" o:allowincell="f" o:gfxdata="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fTK5XaAAAACwEAAA8AAAAAAAAAAQAgAAAAIgAAAGRycy9k&#10;b3ducmV2LnhtbFBLAQIUABQAAAAIAIdO4kDNymk7xwEAAIMDAAAOAAAAAAAAAAEAIAAAACk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C07CB80">
                      <w:pPr>
                        <w:pStyle w:val="7"/>
                        <w:kinsoku w:val="0"/>
                        <w:overflowPunct w:val="0"/>
                        <w:spacing w:before="306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pacing w:val="5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15"/>
          <w:sz w:val="21"/>
          <w:szCs w:val="21"/>
        </w:rPr>
        <w:t>: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271DA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exac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1133E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D64A27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1197B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CD3D3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88C14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2D4B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1E660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A20E0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61A5F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ED5A4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34394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3A2B2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818DE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16D01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E1E54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7B61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BBA3D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ABF1C9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2C071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5CAA3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8FFD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FFDCF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E07EF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A4D81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752FC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8C08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57516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34443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9DE49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D6064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93F8F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26497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E0B34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12F4C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4E60B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211653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54795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EF2BB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60F2B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D8773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0890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07CE8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3DDE4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80778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0F529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36394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314F9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60A62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836C6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3575E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12D6D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40827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5F68D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02109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D467E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7697B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4AB548D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B74C4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DC92484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21"/>
                <w:szCs w:val="21"/>
              </w:rPr>
            </w:pPr>
          </w:p>
          <w:p w14:paraId="315E8B3A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5729F8">
            <w:pPr>
              <w:jc w:val="both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☐</w:t>
            </w:r>
            <w:r>
              <w:rPr>
                <w:b/>
                <w:bCs/>
                <w:sz w:val="21"/>
                <w:szCs w:val="21"/>
              </w:rPr>
              <w:t xml:space="preserve">拉伸强度      ☐延伸率      ☐梯形撕裂强度    ☐CBR 顶破强力   ☐厚度  </w:t>
            </w:r>
          </w:p>
          <w:p w14:paraId="00DE88D6">
            <w:pPr>
              <w:jc w:val="both"/>
              <w:rPr>
                <w:rFonts w:hint="default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☐</w:t>
            </w:r>
            <w:r>
              <w:rPr>
                <w:b/>
                <w:bCs/>
                <w:sz w:val="21"/>
                <w:szCs w:val="21"/>
              </w:rPr>
              <w:t>单位面积质量</w:t>
            </w:r>
            <w:r>
              <w:t xml:space="preserve">  </w:t>
            </w:r>
            <w:r>
              <w:rPr>
                <w:rFonts w:hint="default"/>
              </w:rPr>
              <w:t>☐</w:t>
            </w:r>
            <w:r>
              <w:t xml:space="preserve">垂直渗透系数 </w:t>
            </w:r>
            <w:r>
              <w:rPr>
                <w:rFonts w:hint="default"/>
              </w:rPr>
              <w:t>☐</w:t>
            </w:r>
            <w:r>
              <w:t xml:space="preserve">刺破强力        ☐其它： </w:t>
            </w:r>
          </w:p>
        </w:tc>
      </w:tr>
      <w:tr w14:paraId="5426F6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E785B16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4E087FE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A9DCFAE">
            <w:pPr>
              <w:pStyle w:val="23"/>
              <w:kinsoku w:val="0"/>
              <w:overflowPunct w:val="0"/>
              <w:spacing w:before="9"/>
              <w:rPr>
                <w:rFonts w:hint="default" w:ascii="宋体" w:cs="宋体"/>
                <w:sz w:val="22"/>
                <w:szCs w:val="22"/>
              </w:rPr>
            </w:pPr>
          </w:p>
          <w:p w14:paraId="14240906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082A4E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☐《 土工合成材料 宽条拉伸试验方法》 GB/T 15788-2017 </w:t>
            </w:r>
          </w:p>
          <w:p w14:paraId="6EEC8587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《 土工合成材料 接头/接缝宽条拉伸试验方法》GB/T 16989-2013 </w:t>
            </w:r>
          </w:p>
          <w:p w14:paraId="3E3A21AB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《 土工合成材料 梯形法撕破强力的测定》 GB/T 13763-2010 </w:t>
            </w:r>
          </w:p>
          <w:p w14:paraId="7E34870E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《 土工布及其有关产品 无负荷时垂直渗透特性的测定》 GB/T 15789-2016 </w:t>
            </w:r>
          </w:p>
          <w:p w14:paraId="77A8EC45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《 土工布及其有关产品 刺破强力的测定》 GB/T 19978-2005 </w:t>
            </w:r>
          </w:p>
          <w:p w14:paraId="01651480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《 玻璃纤维土工格栅》 GB/T 21825-2008 </w:t>
            </w:r>
          </w:p>
          <w:p w14:paraId="5F003F55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《 公路工程土工合成材料 第 2 部分： 土工织物》 JT/T 1432.2-2022 </w:t>
            </w:r>
          </w:p>
          <w:p w14:paraId="05C0C5A2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《 公路工程土工合成材料试验规程》 JTG E50-2006 </w:t>
            </w:r>
          </w:p>
          <w:p w14:paraId="1F808DD1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《 公路工程土工合成材料 第 1 部分： 土工格栅》 JT/T 1432.1-2022 </w:t>
            </w: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其它：  </w:t>
            </w:r>
          </w:p>
        </w:tc>
      </w:tr>
      <w:tr w14:paraId="6171E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CABFC5C">
            <w:pPr>
              <w:pStyle w:val="23"/>
              <w:kinsoku w:val="0"/>
              <w:overflowPunct w:val="0"/>
              <w:spacing w:before="11"/>
              <w:rPr>
                <w:rFonts w:hint="default" w:ascii="宋体" w:cs="宋体"/>
                <w:sz w:val="23"/>
                <w:szCs w:val="23"/>
              </w:rPr>
            </w:pPr>
          </w:p>
          <w:p w14:paraId="48F1BB73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B1773B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☐《 公路工程土工合成材料 第 1 部分： 土工格栅》 JT/T 1432.1-2022 </w:t>
            </w:r>
          </w:p>
          <w:p w14:paraId="2C985023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☐《 公路工程土工合成材料 第 2 部分： 土工织物》 JT/T 1432.2-2022 </w:t>
            </w:r>
          </w:p>
          <w:p w14:paraId="2A5A2A2A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《 玻璃纤维土工格栅》 GB/T 21825-2008  </w:t>
            </w:r>
          </w:p>
          <w:p w14:paraId="17AF31CB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《 土工合成材料 短纤针刺非织造土工布》 GB/T 17638-2017 </w:t>
            </w: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其它： </w:t>
            </w:r>
          </w:p>
        </w:tc>
      </w:tr>
      <w:tr w14:paraId="69905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EF1358B">
            <w:pPr>
              <w:pStyle w:val="23"/>
              <w:kinsoku w:val="0"/>
              <w:overflowPunct w:val="0"/>
              <w:spacing w:before="148"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AA3A6C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AA9FEA8">
            <w:pPr>
              <w:pStyle w:val="23"/>
              <w:kinsoku w:val="0"/>
              <w:overflowPunct w:val="0"/>
              <w:spacing w:before="36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B5AA24F">
            <w:pPr>
              <w:pStyle w:val="23"/>
              <w:kinsoku w:val="0"/>
              <w:overflowPunct w:val="0"/>
              <w:spacing w:before="36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135D1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2C5DF0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6884DB1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0505D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108A52F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C6B0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AD0B7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754162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☐样品符合规范要求（无折痕、无杂物、无破损）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919CCA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样 人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554A7D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662B37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43C7E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2BEE92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D7DF46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报告编号 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2787A5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525E86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94BF6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检测费用（元）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8C1425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69E62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0E922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1A4349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</w:tbl>
    <w:p w14:paraId="2D77BE40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6E6D2B03">
      <w:pPr>
        <w:pStyle w:val="7"/>
        <w:kinsoku w:val="0"/>
        <w:overflowPunct w:val="0"/>
        <w:spacing w:before="1" w:line="297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229BDD0">
      <w:pPr>
        <w:pStyle w:val="7"/>
        <w:kinsoku w:val="0"/>
        <w:overflowPunct w:val="0"/>
        <w:spacing w:before="21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463D01A2">
      <w:pPr>
        <w:pStyle w:val="7"/>
        <w:tabs>
          <w:tab w:val="left" w:pos="9813"/>
        </w:tabs>
        <w:kinsoku w:val="0"/>
        <w:overflowPunct w:val="0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12381D98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6C509ECF">
      <w:pPr>
        <w:pStyle w:val="7"/>
        <w:kinsoku w:val="0"/>
        <w:overflowPunct w:val="0"/>
        <w:ind w:right="2596"/>
        <w:rPr>
          <w:rFonts w:hint="default"/>
          <w:spacing w:val="-67"/>
        </w:rPr>
      </w:pPr>
      <w:r>
        <w:t>5、委托方要求自行取回的样品，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3F44ED34">
      <w:pPr>
        <w:pStyle w:val="7"/>
        <w:tabs>
          <w:tab w:val="left" w:pos="9813"/>
        </w:tabs>
        <w:kinsoku w:val="0"/>
        <w:overflowPunct w:val="0"/>
        <w:rPr>
          <w:rFonts w:hint="default"/>
          <w:spacing w:val="15"/>
        </w:rPr>
      </w:pPr>
      <w:r>
        <w:rPr>
          <w:spacing w:val="15"/>
        </w:rPr>
        <w:t>6、本委托单等同合同书或协议书， 具有同等法律效力。 凡办理完委托手续， 委托方须认可并交付完检测费用。</w:t>
      </w:r>
    </w:p>
    <w:p w14:paraId="1B2B2B71">
      <w:pPr>
        <w:rPr>
          <w:rFonts w:hint="default"/>
          <w:spacing w:val="15"/>
        </w:rPr>
      </w:pPr>
      <w:r>
        <w:rPr>
          <w:spacing w:val="15"/>
        </w:rPr>
        <w:br w:type="page"/>
      </w:r>
    </w:p>
    <w:p w14:paraId="69959868">
      <w:pPr>
        <w:pStyle w:val="7"/>
        <w:tabs>
          <w:tab w:val="left" w:pos="9813"/>
        </w:tabs>
        <w:kinsoku w:val="0"/>
        <w:overflowPunct w:val="0"/>
        <w:rPr>
          <w:rFonts w:hint="default"/>
          <w:spacing w:val="15"/>
        </w:rPr>
      </w:pPr>
    </w:p>
    <w:p w14:paraId="25580E64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spacing w:val="19"/>
          <w:w w:val="99"/>
          <w:sz w:val="36"/>
          <w:szCs w:val="36"/>
        </w:rPr>
      </w:pPr>
      <w:bookmarkStart w:id="77" w:name="_Toc24944"/>
      <w:r>
        <w:rPr>
          <w:b/>
          <w:spacing w:val="18"/>
          <w:w w:val="99"/>
          <w:sz w:val="36"/>
          <w:szCs w:val="36"/>
        </w:rPr>
        <w:t>室内检测委托单（掺合料粉煤灰</w:t>
      </w:r>
      <w:r>
        <w:rPr>
          <w:b/>
          <w:spacing w:val="19"/>
          <w:w w:val="99"/>
          <w:sz w:val="36"/>
          <w:szCs w:val="36"/>
        </w:rPr>
        <w:t>）</w:t>
      </w:r>
      <w:bookmarkEnd w:id="77"/>
    </w:p>
    <w:p w14:paraId="1F3490F1">
      <w:pPr>
        <w:pStyle w:val="7"/>
        <w:kinsoku w:val="0"/>
        <w:overflowPunct w:val="0"/>
        <w:spacing w:before="0"/>
        <w:ind w:left="110" w:firstLine="240" w:firstLineChars="100"/>
        <w:rPr>
          <w:rFonts w:hint="default"/>
          <w:sz w:val="7"/>
          <w:szCs w:val="7"/>
        </w:rPr>
      </w:pPr>
      <w:r>
        <w:rPr>
          <w:spacing w:val="15"/>
          <w:sz w:val="21"/>
          <w:szCs w:val="21"/>
        </w:rPr>
        <w:t>委托编号：</w: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6089650</wp:posOffset>
                </wp:positionH>
                <wp:positionV relativeFrom="page">
                  <wp:posOffset>294640</wp:posOffset>
                </wp:positionV>
                <wp:extent cx="942340" cy="866775"/>
                <wp:effectExtent l="0" t="0" r="0" b="0"/>
                <wp:wrapNone/>
                <wp:docPr id="26" name="文本框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34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88570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pacing w:val="19"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16"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7" o:spid="_x0000_s1026" o:spt="202" type="#_x0000_t202" style="position:absolute;left:0pt;margin-left:479.5pt;margin-top:23.2pt;height:68.25pt;width:74.2pt;mso-position-horizontal-relative:page;mso-position-vertical-relative:page;z-index:-251650048;mso-width-relative:page;mso-height-relative:page;" filled="f" stroked="f" coordsize="21600,21600" o:allowincell="f" o:gfxdata="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viUie2QAAAAsBAAAPAAAAAAAAAAEAIAAAACIAAABkcnMvZG93&#10;bnJldi54bWxQSwECFAAUAAAACACHTuJAWQqxpcYBAACCAwAADgAAAAAAAAABACAAAAAo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E588570">
                      <w:pPr>
                        <w:pStyle w:val="7"/>
                        <w:kinsoku w:val="0"/>
                        <w:overflowPunct w:val="0"/>
                        <w:spacing w:before="306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pacing w:val="19"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pacing w:val="16"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7F0268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C64AC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E1449E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728271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9E006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EF6A9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FBFEA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BC870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9F4A3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83D1F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165C6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815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AAC4D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C8A86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CBD59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44626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332AC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B09E5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7EFB9D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FCAF8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64D7C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F9D9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A9697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79463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AE662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058AB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ACFC1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1AB95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F044F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2CE49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7F4B0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29588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21725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39D2D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0EC33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65DD59">
            <w:pPr>
              <w:jc w:val="center"/>
              <w:rPr>
                <w:rFonts w:hint="default" w:ascii="宋体" w:cs="宋体"/>
                <w:spacing w:val="15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样 品 信 息</w:t>
            </w:r>
          </w:p>
        </w:tc>
      </w:tr>
      <w:tr w14:paraId="7EE61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48892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4B1D5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56B52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100AD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E0E8D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42D19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51691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828DD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F0377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3A54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7A1A8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3B9F1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E4A07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5F72B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9673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B6DD1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A30AB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55949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618F5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5ACE4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44325FA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b/>
                <w:bCs/>
                <w:sz w:val="21"/>
                <w:szCs w:val="21"/>
              </w:rPr>
              <w:t xml:space="preserve">检 测 信 息 </w:t>
            </w:r>
          </w:p>
        </w:tc>
      </w:tr>
      <w:tr w14:paraId="0E9584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0C1389E">
            <w:pPr>
              <w:pStyle w:val="23"/>
              <w:kinsoku w:val="0"/>
              <w:overflowPunct w:val="0"/>
              <w:spacing w:before="3"/>
              <w:rPr>
                <w:rFonts w:hint="default" w:ascii="宋体" w:cs="宋体"/>
                <w:sz w:val="21"/>
                <w:szCs w:val="21"/>
              </w:rPr>
            </w:pPr>
          </w:p>
          <w:p w14:paraId="33C9E28A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8DD718">
            <w:pPr>
              <w:pStyle w:val="23"/>
              <w:kinsoku w:val="0"/>
              <w:overflowPunct w:val="0"/>
              <w:spacing w:before="121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6"/>
                <w:position w:val="1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6"/>
                <w:position w:val="1"/>
                <w:sz w:val="21"/>
                <w:szCs w:val="21"/>
              </w:rPr>
              <w:t>SiO</w:t>
            </w:r>
            <w:r>
              <w:rPr>
                <w:rFonts w:ascii="宋体" w:hAnsi="Segoe UI Symbol" w:cs="宋体"/>
                <w:b/>
                <w:bCs/>
                <w:spacing w:val="6"/>
                <w:sz w:val="11"/>
                <w:szCs w:val="11"/>
              </w:rPr>
              <w:t xml:space="preserve">2 </w:t>
            </w:r>
            <w:r>
              <w:rPr>
                <w:rFonts w:ascii="宋体" w:hAnsi="Segoe UI Symbol" w:cs="宋体"/>
                <w:b/>
                <w:bCs/>
                <w:spacing w:val="15"/>
                <w:position w:val="1"/>
                <w:sz w:val="21"/>
                <w:szCs w:val="21"/>
              </w:rPr>
              <w:t xml:space="preserve">含量    </w:t>
            </w:r>
            <w:r>
              <w:rPr>
                <w:rFonts w:ascii="MS Gothic" w:hAnsi="Segoe UI Symbol" w:eastAsia="MS Gothic" w:cs="MS Gothic"/>
                <w:b/>
                <w:bCs/>
                <w:spacing w:val="7"/>
                <w:position w:val="1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7"/>
                <w:position w:val="1"/>
                <w:sz w:val="21"/>
                <w:szCs w:val="21"/>
              </w:rPr>
              <w:t>Al</w:t>
            </w:r>
            <w:r>
              <w:rPr>
                <w:rFonts w:ascii="宋体" w:hAnsi="Segoe UI Symbol" w:cs="宋体"/>
                <w:b/>
                <w:bCs/>
                <w:spacing w:val="7"/>
                <w:sz w:val="11"/>
                <w:szCs w:val="11"/>
              </w:rPr>
              <w:t xml:space="preserve">2 </w:t>
            </w:r>
            <w:r>
              <w:rPr>
                <w:rFonts w:ascii="宋体" w:hAnsi="Segoe UI Symbol" w:cs="宋体"/>
                <w:b/>
                <w:bCs/>
                <w:spacing w:val="4"/>
                <w:position w:val="1"/>
                <w:sz w:val="21"/>
                <w:szCs w:val="21"/>
              </w:rPr>
              <w:t>O</w:t>
            </w:r>
            <w:r>
              <w:rPr>
                <w:rFonts w:ascii="宋体" w:hAnsi="Segoe UI Symbol" w:cs="宋体"/>
                <w:b/>
                <w:bCs/>
                <w:spacing w:val="4"/>
                <w:sz w:val="11"/>
                <w:szCs w:val="11"/>
              </w:rPr>
              <w:t xml:space="preserve">3 </w:t>
            </w:r>
            <w:r>
              <w:rPr>
                <w:rFonts w:ascii="宋体" w:hAnsi="Segoe UI Symbol" w:cs="宋体"/>
                <w:b/>
                <w:bCs/>
                <w:spacing w:val="15"/>
                <w:position w:val="1"/>
                <w:sz w:val="21"/>
                <w:szCs w:val="21"/>
              </w:rPr>
              <w:t xml:space="preserve">含量     </w:t>
            </w:r>
            <w:r>
              <w:rPr>
                <w:rFonts w:ascii="MS Gothic" w:hAnsi="Segoe UI Symbol" w:eastAsia="MS Gothic" w:cs="MS Gothic"/>
                <w:b/>
                <w:bCs/>
                <w:spacing w:val="7"/>
                <w:position w:val="1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7"/>
                <w:position w:val="1"/>
                <w:sz w:val="21"/>
                <w:szCs w:val="21"/>
              </w:rPr>
              <w:t>Fe</w:t>
            </w:r>
            <w:r>
              <w:rPr>
                <w:rFonts w:ascii="宋体" w:hAnsi="Segoe UI Symbol" w:cs="宋体"/>
                <w:b/>
                <w:bCs/>
                <w:spacing w:val="7"/>
                <w:sz w:val="11"/>
                <w:szCs w:val="11"/>
              </w:rPr>
              <w:t>2</w:t>
            </w:r>
            <w:r>
              <w:rPr>
                <w:rFonts w:ascii="宋体" w:hAnsi="Segoe UI Symbol" w:cs="宋体"/>
                <w:b/>
                <w:bCs/>
                <w:spacing w:val="7"/>
                <w:position w:val="1"/>
                <w:sz w:val="21"/>
                <w:szCs w:val="21"/>
              </w:rPr>
              <w:t>O</w:t>
            </w:r>
            <w:r>
              <w:rPr>
                <w:rFonts w:ascii="宋体" w:hAnsi="Segoe UI Symbol" w:cs="宋体"/>
                <w:b/>
                <w:bCs/>
                <w:spacing w:val="7"/>
                <w:sz w:val="11"/>
                <w:szCs w:val="11"/>
              </w:rPr>
              <w:t xml:space="preserve">3 </w:t>
            </w:r>
            <w:r>
              <w:rPr>
                <w:rFonts w:ascii="宋体" w:hAnsi="Segoe UI Symbol" w:cs="宋体"/>
                <w:b/>
                <w:bCs/>
                <w:spacing w:val="16"/>
                <w:position w:val="1"/>
                <w:sz w:val="21"/>
                <w:szCs w:val="21"/>
              </w:rPr>
              <w:t xml:space="preserve">含量  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position w:val="1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position w:val="1"/>
                <w:sz w:val="21"/>
                <w:szCs w:val="21"/>
              </w:rPr>
              <w:t xml:space="preserve">烧失量 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position w:val="1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position w:val="1"/>
                <w:sz w:val="21"/>
                <w:szCs w:val="21"/>
              </w:rPr>
              <w:t>细度</w:t>
            </w:r>
            <w:r>
              <w:rPr>
                <w:rFonts w:ascii="宋体" w:hAnsi="Segoe UI Symbol" w:cs="宋体"/>
                <w:b/>
                <w:bCs/>
                <w:spacing w:val="126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position w:val="1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position w:val="1"/>
                <w:sz w:val="21"/>
                <w:szCs w:val="21"/>
              </w:rPr>
              <w:t xml:space="preserve">比表面积 </w:t>
            </w:r>
            <w:r>
              <w:rPr>
                <w:rFonts w:ascii="宋体" w:hAnsi="Segoe UI Symbol" w:cs="宋体"/>
                <w:spacing w:val="15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position w:val="1"/>
                <w:sz w:val="21"/>
                <w:szCs w:val="21"/>
              </w:rPr>
              <w:t xml:space="preserve"> </w:t>
            </w:r>
          </w:p>
          <w:p w14:paraId="233671A7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7A181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36D97BF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6D55DD2">
            <w:pPr>
              <w:pStyle w:val="23"/>
              <w:kinsoku w:val="0"/>
              <w:overflowPunct w:val="0"/>
              <w:spacing w:before="13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3232F8">
            <w:pPr>
              <w:pStyle w:val="23"/>
              <w:kinsoku w:val="0"/>
              <w:overflowPunct w:val="0"/>
              <w:spacing w:before="35" w:line="257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《水泥细度检验方法 </w:t>
            </w:r>
            <w:r>
              <w:rPr>
                <w:rFonts w:ascii="宋体" w:cs="宋体"/>
                <w:spacing w:val="11"/>
                <w:sz w:val="21"/>
                <w:szCs w:val="21"/>
              </w:rPr>
              <w:t xml:space="preserve">筛析法》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1345-2005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EC72EFD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《水泥化学分析方法》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176-2017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4A7486C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《公路工程无机结合料稳定材料试验规程》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3441-2024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4A9DD8A">
            <w:pPr>
              <w:pStyle w:val="23"/>
              <w:kinsoku w:val="0"/>
              <w:overflowPunct w:val="0"/>
              <w:spacing w:line="281" w:lineRule="exact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1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其它: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51DC8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14A3545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48EC5D8A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8564D8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《用于水泥和混凝土中的粉煤灰》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1596-2017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B9DE3CB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《公路路面基层施工技术细则》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F20-2015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49D7CB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DA618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9E8B1C9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09CAEEB4">
            <w:pPr>
              <w:pStyle w:val="23"/>
              <w:kinsoku w:val="0"/>
              <w:overflowPunct w:val="0"/>
              <w:spacing w:line="283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765820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4F64933F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671A2B0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FE97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811C94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440254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73A23A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A52E2D4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b/>
                <w:bCs/>
                <w:sz w:val="21"/>
                <w:szCs w:val="21"/>
              </w:rPr>
              <w:t>信息核查登记</w:t>
            </w:r>
          </w:p>
        </w:tc>
      </w:tr>
      <w:tr w14:paraId="2F3C52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842529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091619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☐样品符合规范要求（散（袋）装，未受潮、无结块）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B8CCFE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4AF1D4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31C44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8891E5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2C0E24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A95742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75DCC7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DF74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F97971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检测费用（元）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9188B8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F27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909EAF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FE1628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50C5DA6E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236CE864">
      <w:pPr>
        <w:pStyle w:val="7"/>
        <w:rPr>
          <w:rFonts w:hint="default"/>
        </w:rPr>
      </w:pPr>
      <w:r>
        <w:t xml:space="preserve">1、委托方确认样品信息和检测项目，保证所提供样品和资料的真实性，并对其真实性负责；  </w:t>
      </w:r>
    </w:p>
    <w:p w14:paraId="6F886F41">
      <w:pPr>
        <w:pStyle w:val="7"/>
        <w:rPr>
          <w:rFonts w:hint="default"/>
        </w:rPr>
      </w:pPr>
      <w:r>
        <w:t xml:space="preserve">2、见证人确认见证送检样品的代表性和取样、送检的真实性，并对其样品真实性负责；  </w:t>
      </w:r>
    </w:p>
    <w:p w14:paraId="73FA265A">
      <w:pPr>
        <w:pStyle w:val="7"/>
        <w:rPr>
          <w:rFonts w:hint="default"/>
        </w:rPr>
      </w:pPr>
      <w:r>
        <w:t xml:space="preserve">3、我公司保证检测的公正性，对检测数据负责，为委托方提供的样品及其有关资料保密；        </w:t>
      </w:r>
      <w:r>
        <w:tab/>
      </w:r>
      <w:r>
        <w:t xml:space="preserve"> </w:t>
      </w:r>
    </w:p>
    <w:p w14:paraId="02770E35">
      <w:pPr>
        <w:pStyle w:val="7"/>
        <w:rPr>
          <w:rFonts w:hint="default"/>
        </w:rPr>
      </w:pPr>
      <w:r>
        <w:t xml:space="preserve">4、我公司仅对来样负责，检测结果仅反映对来样的评价；  </w:t>
      </w:r>
    </w:p>
    <w:p w14:paraId="3582C663">
      <w:pPr>
        <w:pStyle w:val="7"/>
        <w:rPr>
          <w:rFonts w:hint="default"/>
        </w:rPr>
      </w:pPr>
      <w:r>
        <w:t xml:space="preserve">5、委托方要求自行取回的样品，请于取报告后七个工作日内取回，逾期本单位将自行处理； </w:t>
      </w:r>
    </w:p>
    <w:p w14:paraId="67C585E1">
      <w:pPr>
        <w:pStyle w:val="7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  <w:r>
        <w:t>6、本委托单等同合同书或协议书，具有同等法律效力。凡办理完委托手续，委托方须认可并交付完检测费用。</w:t>
      </w:r>
    </w:p>
    <w:p w14:paraId="029A824E">
      <w:pPr>
        <w:pStyle w:val="7"/>
        <w:kinsoku w:val="0"/>
        <w:overflowPunct w:val="0"/>
        <w:spacing w:before="10"/>
        <w:ind w:left="0"/>
        <w:jc w:val="center"/>
        <w:outlineLvl w:val="1"/>
        <w:rPr>
          <w:rFonts w:hint="default"/>
          <w:b/>
          <w:spacing w:val="19"/>
          <w:w w:val="99"/>
          <w:sz w:val="36"/>
          <w:szCs w:val="36"/>
        </w:rPr>
      </w:pPr>
      <w:bookmarkStart w:id="78" w:name="_Toc9286"/>
      <w:r>
        <w:rPr>
          <w:b/>
          <w:spacing w:val="19"/>
          <w:sz w:val="36"/>
          <w:szCs w:val="36"/>
        </w:rPr>
        <w:t>室内检测委托单（掺合料钢渣</w:t>
      </w:r>
      <w:r>
        <w:rPr>
          <w:b/>
          <w:spacing w:val="19"/>
          <w:w w:val="99"/>
          <w:sz w:val="36"/>
          <w:szCs w:val="36"/>
        </w:rPr>
        <w:t>）</w:t>
      </w:r>
      <w:bookmarkEnd w:id="78"/>
    </w:p>
    <w:p w14:paraId="352E44A3">
      <w:pPr>
        <w:pStyle w:val="7"/>
        <w:kinsoku w:val="0"/>
        <w:overflowPunct w:val="0"/>
        <w:spacing w:before="0"/>
        <w:ind w:left="110" w:firstLine="240" w:firstLineChars="100"/>
        <w:rPr>
          <w:rFonts w:hint="default"/>
          <w:sz w:val="7"/>
          <w:szCs w:val="7"/>
        </w:rPr>
      </w:pPr>
      <w:r>
        <w:rPr>
          <w:spacing w:val="15"/>
          <w:sz w:val="21"/>
          <w:szCs w:val="21"/>
        </w:rPr>
        <w:t>委托编号：</w: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ge">
                  <wp:posOffset>294640</wp:posOffset>
                </wp:positionV>
                <wp:extent cx="904875" cy="866775"/>
                <wp:effectExtent l="0" t="0" r="0" b="0"/>
                <wp:wrapNone/>
                <wp:docPr id="27" name="文本框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3354B98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82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pacing w:val="19"/>
                                <w:w w:val="99"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0" o:spid="_x0000_s1026" o:spt="202" type="#_x0000_t202" style="position:absolute;left:0pt;margin-left:482.45pt;margin-top:23.2pt;height:68.25pt;width:71.25pt;mso-position-horizontal-relative:page;mso-position-vertical-relative:page;z-index:-251648000;mso-width-relative:page;mso-height-relative:page;" filled="f" stroked="f" coordsize="21600,21600" o:allowincell="f" o:gfxdata="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iAOwXZAAAACwEAAA8AAAAAAAAAAQAgAAAAIgAAAGRycy9kb3du&#10;cmV2LnhtbFBLAQIUABQAAAAIAIdO4kAL0ZjlxQEAAIIDAAAOAAAAAAAAAAEAIAAAACg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3354B98">
                      <w:pPr>
                        <w:pStyle w:val="7"/>
                        <w:kinsoku w:val="0"/>
                        <w:overflowPunct w:val="0"/>
                        <w:spacing w:before="306"/>
                        <w:ind w:left="82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pacing w:val="19"/>
                          <w:w w:val="99"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67E0F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F967A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E8AF09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29FC70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CC6C6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FFEA5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C2787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68D18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C1CDD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88054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63301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BF3F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7317C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5DD00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7FB1D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1A501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FC7D1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D3C3E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052EE0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CCA8D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B702B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43EB7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0EB6A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E2B00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51F04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87545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21092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8FCF3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E0F94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800F0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07FDB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F1FAE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2A19D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4CE1C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97629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71FC6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61F286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282FF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2F395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20649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4465B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55CA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D2BA1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B1C6E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77066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070D2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2452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7F1E2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5D286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F7943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37A45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EC140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8EA98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74E72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8970D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3126F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0188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764DF6B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CB803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C9D94C3">
            <w:pPr>
              <w:pStyle w:val="23"/>
              <w:kinsoku w:val="0"/>
              <w:overflowPunct w:val="0"/>
              <w:spacing w:before="3"/>
              <w:rPr>
                <w:rFonts w:hint="default" w:ascii="宋体" w:cs="宋体"/>
                <w:sz w:val="21"/>
                <w:szCs w:val="21"/>
              </w:rPr>
            </w:pPr>
          </w:p>
          <w:p w14:paraId="3BD0F949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27EAAA">
            <w:pPr>
              <w:pStyle w:val="23"/>
              <w:kinsoku w:val="0"/>
              <w:overflowPunct w:val="0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比表面积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游离氧化钙含量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粉化率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压碎值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颗粒组成 </w:t>
            </w:r>
            <w:r>
              <w:rPr>
                <w:rFonts w:ascii="宋体" w:cs="宋体"/>
                <w:spacing w:val="9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5062E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56246CE">
            <w:pPr>
              <w:pStyle w:val="23"/>
              <w:kinsoku w:val="0"/>
              <w:overflowPunct w:val="0"/>
              <w:spacing w:before="10"/>
              <w:rPr>
                <w:rFonts w:hint="default" w:ascii="宋体" w:cs="宋体"/>
                <w:sz w:val="28"/>
                <w:szCs w:val="28"/>
              </w:rPr>
            </w:pPr>
          </w:p>
          <w:p w14:paraId="6E0A5E5D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08A360">
            <w:pPr>
              <w:pStyle w:val="23"/>
              <w:kinsoku w:val="0"/>
              <w:overflowPunct w:val="0"/>
              <w:spacing w:before="11" w:line="269" w:lineRule="exact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《水泥比表面积测定方法 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 xml:space="preserve">勃氏法》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8074-2008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47116724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《钢渣中游离氧化钙含量测定方法》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YB/T</w:t>
            </w:r>
            <w:r>
              <w:rPr>
                <w:rFonts w:ascii="宋体" w:hAnsi="Segoe UI Symbol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4328-2012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595864E2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《公路工程集料试验规程》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hAnsi="Segoe UI Symbol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3432-2024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64091BD9">
            <w:pPr>
              <w:pStyle w:val="23"/>
              <w:kinsoku w:val="0"/>
              <w:overflowPunct w:val="0"/>
              <w:spacing w:line="269" w:lineRule="exact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《钢渣稳定性试验方法》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 xml:space="preserve">GB/T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24175-2019</w:t>
            </w:r>
            <w:r>
              <w:rPr>
                <w:rFonts w:hint="default" w:ascii="Segoe UI Symbol" w:hAnsi="Segoe UI Symbol" w:cs="Segoe UI Symbol"/>
                <w:spacing w:val="7"/>
                <w:sz w:val="21"/>
                <w:szCs w:val="21"/>
              </w:rPr>
              <w:t>☐</w:t>
            </w:r>
            <w:r>
              <w:rPr>
                <w:rFonts w:hint="default" w:ascii="Segoe UI Symbol" w:hAnsi="Segoe UI Symbol" w:cs="Segoe UI Symbo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A932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2443425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0593CFC8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809DD0">
            <w:pPr>
              <w:pStyle w:val="23"/>
              <w:kinsoku w:val="0"/>
              <w:overflowPunct w:val="0"/>
              <w:spacing w:before="4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《道路用钢渣》</w:t>
            </w:r>
            <w:r>
              <w:rPr>
                <w:rFonts w:ascii="宋体" w:hAnsi="Segoe UI Symbol" w:cs="宋体"/>
                <w:spacing w:val="-8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25824-2010</w:t>
            </w:r>
            <w:r>
              <w:rPr>
                <w:rFonts w:ascii="宋体" w:hAnsi="Segoe UI Symbol" w:cs="宋体"/>
                <w:spacing w:val="53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《钢渣应用技术要求》</w:t>
            </w:r>
            <w:r>
              <w:rPr>
                <w:rFonts w:ascii="宋体" w:hAnsi="Segoe UI Symbol" w:cs="宋体"/>
                <w:spacing w:val="-8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32546-2016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488C75E4">
            <w:pPr>
              <w:pStyle w:val="23"/>
              <w:kinsoku w:val="0"/>
              <w:overflowPunct w:val="0"/>
              <w:spacing w:before="26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《用于水泥和混凝土中的钢渣粉》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20491-2017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2AFD3BEA">
            <w:pPr>
              <w:pStyle w:val="23"/>
              <w:kinsoku w:val="0"/>
              <w:overflowPunct w:val="0"/>
              <w:spacing w:before="2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其他：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70D5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7574687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60B11D2D">
            <w:pPr>
              <w:pStyle w:val="23"/>
              <w:kinsoku w:val="0"/>
              <w:overflowPunct w:val="0"/>
              <w:spacing w:line="283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5B5E8D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AE0FC2B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5AF54A9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F1E5C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5593B540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7AED23A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2E245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3F29390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62364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E8E3FF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19230F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样品符合规范要求（干燥、无杂质）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87F9DA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1C5C84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8F17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6369E0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0ABCC3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A04E08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2B0C46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C0A42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2C8910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EDB597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F4AFF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AF4039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B41B90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375C4785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648BD977">
      <w:pPr>
        <w:pStyle w:val="7"/>
        <w:kinsoku w:val="0"/>
        <w:overflowPunct w:val="0"/>
        <w:spacing w:before="1" w:line="297" w:lineRule="auto"/>
        <w:ind w:right="2596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31EEEE8">
      <w:pPr>
        <w:pStyle w:val="7"/>
        <w:kinsoku w:val="0"/>
        <w:overflowPunct w:val="0"/>
        <w:spacing w:before="21"/>
        <w:ind w:right="2596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6F2E0986">
      <w:pPr>
        <w:pStyle w:val="7"/>
        <w:tabs>
          <w:tab w:val="left" w:pos="9813"/>
        </w:tabs>
        <w:kinsoku w:val="0"/>
        <w:overflowPunct w:val="0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52EA283A">
      <w:pPr>
        <w:pStyle w:val="7"/>
        <w:kinsoku w:val="0"/>
        <w:overflowPunct w:val="0"/>
        <w:ind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51990CF7">
      <w:pPr>
        <w:pStyle w:val="7"/>
        <w:kinsoku w:val="0"/>
        <w:overflowPunct w:val="0"/>
        <w:ind w:right="2596"/>
        <w:rPr>
          <w:rFonts w:hint="default"/>
          <w:spacing w:val="-67"/>
        </w:rPr>
      </w:pPr>
      <w:r>
        <w:t>5、委托方要求自行取回的样品，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6CA02D07">
      <w:pPr>
        <w:pStyle w:val="7"/>
        <w:tabs>
          <w:tab w:val="left" w:pos="11040"/>
        </w:tabs>
        <w:kinsoku w:val="0"/>
        <w:overflowPunct w:val="0"/>
        <w:ind w:right="30"/>
        <w:rPr>
          <w:rFonts w:hint="default"/>
        </w:rPr>
      </w:pPr>
      <w:r>
        <w:t>6、本委托单等同合同书或协议书， 具有同等法律效力。 凡办理完委托手续， 委托方须认可并交付完检测费用。</w:t>
      </w:r>
    </w:p>
    <w:p w14:paraId="05C681DC">
      <w:pPr>
        <w:pStyle w:val="7"/>
        <w:kinsoku w:val="0"/>
        <w:overflowPunct w:val="0"/>
        <w:spacing w:before="26"/>
        <w:ind w:left="244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603A53DC">
      <w:pPr>
        <w:kinsoku w:val="0"/>
        <w:overflowPunct w:val="0"/>
        <w:spacing w:line="437" w:lineRule="exact"/>
        <w:ind w:left="2417"/>
        <w:outlineLvl w:val="1"/>
        <w:rPr>
          <w:rFonts w:hint="default"/>
          <w:b/>
          <w:sz w:val="36"/>
          <w:szCs w:val="36"/>
        </w:rPr>
      </w:pPr>
      <w:bookmarkStart w:id="79" w:name="_Toc25695"/>
      <w:r>
        <w:rPr>
          <w:b/>
          <w:spacing w:val="19"/>
          <w:sz w:val="36"/>
          <w:szCs w:val="36"/>
        </w:rPr>
        <w:t>室内检测委托单（沥青及乳化沥青）</w:t>
      </w:r>
      <w:bookmarkEnd w:id="79"/>
      <w:r>
        <w:rPr>
          <w:b/>
          <w:w w:val="99"/>
          <w:sz w:val="36"/>
          <w:szCs w:val="36"/>
        </w:rPr>
        <w:t xml:space="preserve"> </w:t>
      </w:r>
    </w:p>
    <w:p w14:paraId="26E32A3A">
      <w:pPr>
        <w:kinsoku w:val="0"/>
        <w:overflowPunct w:val="0"/>
        <w:ind w:left="542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 xml:space="preserve">委托编号：                                                        </w:t>
      </w:r>
    </w:p>
    <w:p w14:paraId="1B341B7B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1275"/>
        <w:gridCol w:w="2189"/>
      </w:tblGrid>
      <w:tr w14:paraId="0A01FB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B8DB356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59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9E666A">
            <w:pPr>
              <w:pStyle w:val="23"/>
              <w:kinsoku w:val="0"/>
              <w:overflowPunct w:val="0"/>
              <w:spacing w:before="59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96479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9E16DC0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委托单位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86AF625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6DC236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074ABFA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 托 人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7291900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02C8C82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联系电话 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36C7726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E52C3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334A773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施工单位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43F25B9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00D4800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样 人 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157EA78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7CBBA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6236A58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见证单位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264707F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4860981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证 人 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EF653F5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2462E2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C98631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EF89AB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7923FC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5190450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工程部位/用途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0D3C4147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01A72B58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委托日期 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0C1D88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134668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82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853199F">
            <w:pPr>
              <w:jc w:val="center"/>
              <w:rPr>
                <w:rFonts w:hint="default"/>
              </w:rPr>
            </w:pPr>
            <w:r>
              <w:rPr>
                <w:b/>
                <w:bCs/>
                <w:sz w:val="21"/>
                <w:szCs w:val="21"/>
              </w:rPr>
              <w:t>样 品 信 息</w:t>
            </w:r>
          </w:p>
        </w:tc>
      </w:tr>
      <w:tr w14:paraId="5D5B3F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45CB38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样品名称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7AAF447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219EDC5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样品数量 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AC922A8">
            <w:pPr>
              <w:pStyle w:val="23"/>
              <w:kinsoku w:val="0"/>
              <w:overflowPunct w:val="0"/>
              <w:spacing w:before="5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D07AC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BF3FC57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规格型号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7C8B8BA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C184548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代表数量 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80EBCF0">
            <w:pPr>
              <w:pStyle w:val="23"/>
              <w:kinsoku w:val="0"/>
              <w:overflowPunct w:val="0"/>
              <w:spacing w:before="5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F072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D529DAA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生产厂家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83A6612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D8F06B2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样品批号 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442C63F">
            <w:pPr>
              <w:pStyle w:val="23"/>
              <w:kinsoku w:val="0"/>
              <w:overflowPunct w:val="0"/>
              <w:spacing w:before="5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C95D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FCF0640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样品状态描述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993BEA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☐样品符合规范要求（黑色胶体（液体）、无杂质）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91F2384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样 人 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CE6073B">
            <w:pPr>
              <w:pStyle w:val="23"/>
              <w:kinsoku w:val="0"/>
              <w:overflowPunct w:val="0"/>
              <w:spacing w:before="5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B8BA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240591E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样品处理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9109B15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☐委托方取回     ☐自行处理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B8E3F5E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报告编号 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283E62C2">
            <w:pPr>
              <w:pStyle w:val="23"/>
              <w:kinsoku w:val="0"/>
              <w:overflowPunct w:val="0"/>
              <w:spacing w:before="5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C042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82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8ABD0C2">
            <w:pPr>
              <w:pStyle w:val="23"/>
              <w:kinsoku w:val="0"/>
              <w:overflowPunct w:val="0"/>
              <w:spacing w:before="33"/>
              <w:ind w:left="110"/>
              <w:jc w:val="center"/>
              <w:rPr>
                <w:rFonts w:hint="default"/>
              </w:rPr>
            </w:pPr>
            <w:r>
              <w:rPr>
                <w:b/>
                <w:bCs/>
                <w:sz w:val="21"/>
                <w:szCs w:val="21"/>
              </w:rPr>
              <w:t xml:space="preserve">检 测 信 息 </w:t>
            </w:r>
          </w:p>
        </w:tc>
      </w:tr>
      <w:tr w14:paraId="74D731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98C2690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0CB51D8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A9791FF">
            <w:pPr>
              <w:pStyle w:val="23"/>
              <w:kinsoku w:val="0"/>
              <w:overflowPunct w:val="0"/>
              <w:spacing w:before="8"/>
              <w:rPr>
                <w:rFonts w:hint="default" w:ascii="宋体" w:cs="宋体"/>
                <w:sz w:val="14"/>
                <w:szCs w:val="14"/>
              </w:rPr>
            </w:pPr>
          </w:p>
          <w:p w14:paraId="3192DC55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E2C70F">
            <w:pPr>
              <w:pStyle w:val="23"/>
              <w:kinsoku w:val="0"/>
              <w:overflowPunct w:val="0"/>
              <w:spacing w:before="62"/>
              <w:ind w:left="105"/>
              <w:jc w:val="both"/>
              <w:rPr>
                <w:rFonts w:hint="default" w:ascii="宋体" w:cs="宋体"/>
                <w:b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针入度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软化点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延度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质量变化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残留针入度比 </w:t>
            </w:r>
            <w:r>
              <w:rPr>
                <w:rFonts w:ascii="宋体" w:cs="宋体"/>
                <w:b/>
                <w:bCs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残留延度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 xml:space="preserve"> </w:t>
            </w:r>
          </w:p>
          <w:p w14:paraId="2281D3AF">
            <w:pPr>
              <w:pStyle w:val="23"/>
              <w:tabs>
                <w:tab w:val="left" w:pos="8507"/>
              </w:tabs>
              <w:kinsoku w:val="0"/>
              <w:overflowPunct w:val="0"/>
              <w:spacing w:before="51"/>
              <w:ind w:left="105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标准粘度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弹性恢复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运动黏度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布氏旋转黏度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针入度指数</w:t>
            </w:r>
            <w:r>
              <w:rPr>
                <w:rFonts w:ascii="宋体" w:cs="宋体"/>
                <w:spacing w:val="10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蜡含量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ab/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AA0653B">
            <w:pPr>
              <w:pStyle w:val="23"/>
              <w:kinsoku w:val="0"/>
              <w:overflowPunct w:val="0"/>
              <w:spacing w:before="52"/>
              <w:ind w:left="105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闪点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动力黏度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溶解度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密度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恩格拉黏度</w:t>
            </w:r>
            <w:r>
              <w:rPr>
                <w:rFonts w:ascii="宋体" w:cs="宋体"/>
                <w:spacing w:val="12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与粗集料粘附性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31A2BAF">
            <w:pPr>
              <w:pStyle w:val="23"/>
              <w:kinsoku w:val="0"/>
              <w:overflowPunct w:val="0"/>
              <w:spacing w:before="51"/>
              <w:ind w:left="105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破乳速度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蒸发残留物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粒子电荷 </w:t>
            </w:r>
            <w:r>
              <w:rPr>
                <w:rFonts w:ascii="MS Gothic" w:eastAsia="MS Gothic" w:cs="MS Gothic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1.18mm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筛筛上残留物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51726C0">
            <w:pPr>
              <w:pStyle w:val="23"/>
              <w:kinsoku w:val="0"/>
              <w:overflowPunct w:val="0"/>
              <w:spacing w:before="51"/>
              <w:ind w:left="105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55AAC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6314484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32404ED4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583E98">
            <w:pPr>
              <w:pStyle w:val="23"/>
              <w:kinsoku w:val="0"/>
              <w:overflowPunct w:val="0"/>
              <w:ind w:left="105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《公路工程沥青及沥青混合料试验规程》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E20-2011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8FDD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26936E2">
            <w:pPr>
              <w:pStyle w:val="23"/>
              <w:kinsoku w:val="0"/>
              <w:overflowPunct w:val="0"/>
              <w:spacing w:before="174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1DCFDA">
            <w:pPr>
              <w:pStyle w:val="23"/>
              <w:kinsoku w:val="0"/>
              <w:overflowPunct w:val="0"/>
              <w:spacing w:before="11"/>
              <w:ind w:left="105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《公路沥青路面施工技术规范》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F40-2004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5463DAF">
            <w:pPr>
              <w:pStyle w:val="23"/>
              <w:kinsoku w:val="0"/>
              <w:overflowPunct w:val="0"/>
              <w:spacing w:before="51"/>
              <w:ind w:left="105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AA803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6296D4D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0DCFFB53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790AE4">
            <w:pPr>
              <w:pStyle w:val="23"/>
              <w:kinsoku w:val="0"/>
              <w:overflowPunct w:val="0"/>
              <w:spacing w:line="239" w:lineRule="exact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48E4691">
            <w:pPr>
              <w:pStyle w:val="23"/>
              <w:kinsoku w:val="0"/>
              <w:overflowPunct w:val="0"/>
              <w:spacing w:line="249" w:lineRule="auto"/>
              <w:ind w:right="85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D5BF61A">
            <w:pPr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8EDC5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82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3832D46">
            <w:pPr>
              <w:jc w:val="center"/>
              <w:rPr>
                <w:rFonts w:hint="default" w:ascii="宋体" w:cs="宋体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信息核查登记</w:t>
            </w:r>
          </w:p>
        </w:tc>
      </w:tr>
      <w:tr w14:paraId="3BC49B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9A9DF4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47D1C9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样品符合规范要求（干燥、无杂质）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1C548A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760B66B">
            <w:pPr>
              <w:pStyle w:val="23"/>
              <w:kinsoku w:val="0"/>
              <w:overflowPunct w:val="0"/>
              <w:spacing w:before="141"/>
              <w:ind w:left="105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4E8444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9BF3C5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E0002E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D38C6F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5517F58">
            <w:pPr>
              <w:pStyle w:val="23"/>
              <w:kinsoku w:val="0"/>
              <w:overflowPunct w:val="0"/>
              <w:spacing w:before="141"/>
              <w:ind w:left="105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6A2D49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5CAE30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C82739A">
            <w:pPr>
              <w:pStyle w:val="23"/>
              <w:kinsoku w:val="0"/>
              <w:overflowPunct w:val="0"/>
              <w:spacing w:before="115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486B2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02BB62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2D9C8ED">
            <w:pPr>
              <w:pStyle w:val="23"/>
              <w:kinsoku w:val="0"/>
              <w:overflowPunct w:val="0"/>
              <w:spacing w:before="114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3CC9BA54">
      <w:pPr>
        <w:pStyle w:val="7"/>
        <w:kinsoku w:val="0"/>
        <w:overflowPunct w:val="0"/>
        <w:spacing w:before="1" w:line="297" w:lineRule="auto"/>
        <w:ind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60BF7573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 xml:space="preserve">1、委托方确认样品信息和检测项目， 保证所提供样品和资料的真实性， 并对其真实性负责；  </w:t>
      </w:r>
    </w:p>
    <w:p w14:paraId="7E96CA59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 xml:space="preserve">2、见证人确认见证送检样品的代表性和取样、 送检的真实性， 并对其样品真实性负责；  </w:t>
      </w:r>
    </w:p>
    <w:p w14:paraId="27715E0D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 xml:space="preserve">3、我公司保证检测的公正性， 对检测数据负责， 为委托方提供的样品及其有关资料保密；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</w:p>
    <w:p w14:paraId="3EB18F27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 xml:space="preserve">4、我公司仅对来样负责， 检测结果仅反映对来样的评价；  </w:t>
      </w:r>
    </w:p>
    <w:p w14:paraId="391FC3E5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 xml:space="preserve">5、委托方要求自行取回的样品， 请于取报告后七个工作日内取回， 逾期本单位将自行处理； </w:t>
      </w:r>
    </w:p>
    <w:p w14:paraId="4AEB71CF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>6、本委托单等同合同书或协议书， 具有同等法律效力。 凡办理完委托手续， 委托方须认可并交付完检测费用。</w:t>
      </w:r>
    </w:p>
    <w:p w14:paraId="2BA389B3">
      <w:pPr>
        <w:pStyle w:val="7"/>
        <w:kinsoku w:val="0"/>
        <w:overflowPunct w:val="0"/>
        <w:ind w:left="215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950"/>
          </w:cols>
          <w:docGrid w:linePitch="326" w:charSpace="0"/>
        </w:sectPr>
      </w:pPr>
      <w:r>
        <w:rPr>
          <w:spacing w:val="-71"/>
        </w:rPr>
        <w:t xml:space="preserve"> </w:t>
      </w:r>
      <w:r>
        <w:t xml:space="preserve"> </w:t>
      </w:r>
    </w:p>
    <w:p w14:paraId="2AD025B7">
      <w:pPr>
        <w:kinsoku w:val="0"/>
        <w:overflowPunct w:val="0"/>
        <w:spacing w:before="205"/>
        <w:jc w:val="center"/>
        <w:outlineLvl w:val="1"/>
        <w:rPr>
          <w:rFonts w:hint="default"/>
          <w:b/>
          <w:spacing w:val="18"/>
          <w:sz w:val="36"/>
          <w:szCs w:val="36"/>
        </w:rPr>
      </w:pPr>
      <w:bookmarkStart w:id="80" w:name="_Toc1201"/>
      <w:r>
        <w:rPr>
          <w:b/>
          <w:spacing w:val="18"/>
          <w:w w:val="95"/>
          <w:sz w:val="36"/>
          <w:szCs w:val="36"/>
        </w:rPr>
        <w:t>室内检测委托单（沥青及乳化沥青）</w:t>
      </w:r>
      <w:bookmarkEnd w:id="80"/>
    </w:p>
    <w:p w14:paraId="2317F74D">
      <w:pPr>
        <w:kinsoku w:val="0"/>
        <w:overflowPunct w:val="0"/>
        <w:spacing w:before="35"/>
        <w:ind w:left="106" w:firstLine="372" w:firstLineChars="155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8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19"/>
          <w:sz w:val="21"/>
          <w:szCs w:val="21"/>
        </w:rPr>
        <w:t xml:space="preserve"> </w:t>
      </w:r>
      <w:r>
        <w:rPr>
          <w:spacing w:val="17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20BB4BAF">
      <w:pPr>
        <w:pStyle w:val="7"/>
        <w:kinsoku w:val="0"/>
        <w:overflowPunct w:val="0"/>
        <w:spacing w:before="4"/>
        <w:ind w:left="0"/>
        <w:rPr>
          <w:rFonts w:hint="default"/>
          <w:sz w:val="4"/>
          <w:szCs w:val="4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6231890</wp:posOffset>
                </wp:positionH>
                <wp:positionV relativeFrom="page">
                  <wp:posOffset>150495</wp:posOffset>
                </wp:positionV>
                <wp:extent cx="904875" cy="866775"/>
                <wp:effectExtent l="0" t="0" r="0" b="0"/>
                <wp:wrapNone/>
                <wp:docPr id="28" name="文本框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E158350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hint="default"/>
                                <w:sz w:val="20"/>
                                <w:szCs w:val="20"/>
                              </w:rPr>
                            </w:pPr>
                          </w:p>
                          <w:p w14:paraId="4CD4C41D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hint="default"/>
                                <w:sz w:val="20"/>
                                <w:szCs w:val="20"/>
                              </w:rPr>
                            </w:pPr>
                          </w:p>
                          <w:p w14:paraId="7C3BBB62">
                            <w:pPr>
                              <w:pStyle w:val="7"/>
                              <w:kinsoku w:val="0"/>
                              <w:overflowPunct w:val="0"/>
                              <w:spacing w:before="5"/>
                              <w:ind w:left="0"/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</w:p>
                          <w:p w14:paraId="04D3FC64">
                            <w:pPr>
                              <w:pStyle w:val="7"/>
                              <w:kinsoku w:val="0"/>
                              <w:overflowPunct w:val="0"/>
                              <w:spacing w:before="0"/>
                              <w:ind w:left="109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3" o:spid="_x0000_s1026" o:spt="202" type="#_x0000_t202" style="position:absolute;left:0pt;margin-left:490.7pt;margin-top:11.85pt;height:68.25pt;width:71.25pt;mso-position-horizontal-relative:page;mso-position-vertical-relative:page;z-index:-251645952;mso-width-relative:page;mso-height-relative:page;" filled="f" stroked="f" coordsize="21600,21600" o:allowincell="f" o:gfxdata="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bm9km9oAAAALAQAADwAAAAAAAAABACAAAAAiAAAAZHJzL2Rv&#10;d25yZXYueG1sUEsBAhQAFAAAAAgAh07iQJFS/j/GAQAAggMAAA4AAAAAAAAAAQAgAAAAKQ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E158350">
                      <w:pPr>
                        <w:pStyle w:val="7"/>
                        <w:kinsoku w:val="0"/>
                        <w:overflowPunct w:val="0"/>
                        <w:spacing w:before="0"/>
                        <w:ind w:left="0"/>
                        <w:rPr>
                          <w:rFonts w:hint="default"/>
                          <w:sz w:val="20"/>
                          <w:szCs w:val="20"/>
                        </w:rPr>
                      </w:pPr>
                    </w:p>
                    <w:p w14:paraId="4CD4C41D">
                      <w:pPr>
                        <w:pStyle w:val="7"/>
                        <w:kinsoku w:val="0"/>
                        <w:overflowPunct w:val="0"/>
                        <w:spacing w:before="0"/>
                        <w:ind w:left="0"/>
                        <w:rPr>
                          <w:rFonts w:hint="default"/>
                          <w:sz w:val="20"/>
                          <w:szCs w:val="20"/>
                        </w:rPr>
                      </w:pPr>
                    </w:p>
                    <w:p w14:paraId="7C3BBB62">
                      <w:pPr>
                        <w:pStyle w:val="7"/>
                        <w:kinsoku w:val="0"/>
                        <w:overflowPunct w:val="0"/>
                        <w:spacing w:before="5"/>
                        <w:ind w:left="0"/>
                        <w:rPr>
                          <w:rFonts w:hint="default"/>
                          <w:sz w:val="24"/>
                          <w:szCs w:val="24"/>
                        </w:rPr>
                      </w:pPr>
                    </w:p>
                    <w:p w14:paraId="04D3FC64">
                      <w:pPr>
                        <w:pStyle w:val="7"/>
                        <w:kinsoku w:val="0"/>
                        <w:overflowPunct w:val="0"/>
                        <w:spacing w:before="0"/>
                        <w:ind w:left="109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8"/>
        <w:tblW w:w="10691" w:type="dxa"/>
        <w:tblInd w:w="13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9"/>
        <w:gridCol w:w="5466"/>
        <w:gridCol w:w="1479"/>
        <w:gridCol w:w="2037"/>
      </w:tblGrid>
      <w:tr w14:paraId="735174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E57728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82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B756B3">
            <w:pPr>
              <w:pStyle w:val="23"/>
              <w:kinsoku w:val="0"/>
              <w:overflowPunct w:val="0"/>
              <w:spacing w:before="45"/>
              <w:ind w:left="119"/>
              <w:jc w:val="center"/>
              <w:rPr>
                <w:rFonts w:hint="default"/>
              </w:rPr>
            </w:pPr>
          </w:p>
        </w:tc>
      </w:tr>
      <w:tr w14:paraId="4D02B6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ED51B5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1DFC76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096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E1DDFA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89FA63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4790CE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02E939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75D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BF3DBE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02F62C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3B742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9C6A21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B7F17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C1F3B3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AA6195">
            <w:pPr>
              <w:pStyle w:val="23"/>
              <w:kinsoku w:val="0"/>
              <w:overflowPunct w:val="0"/>
              <w:spacing w:before="45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F1FB48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096E51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BCF7C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188A1F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0D558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82F7D2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4D9340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9621D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223DA7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BD8E86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2B2764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29F733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C88D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8E1B2B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3CE3D9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07F2A2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91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9E38CB">
            <w:pPr>
              <w:jc w:val="center"/>
              <w:rPr>
                <w:rFonts w:hint="default" w:ascii="宋体" w:cs="宋体"/>
                <w:spacing w:val="15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样 品 信 息</w:t>
            </w:r>
          </w:p>
        </w:tc>
      </w:tr>
      <w:tr w14:paraId="3090FF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9C5864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F01100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A71375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76AE52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8CA64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DCF440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C80A7C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F7D2C6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8D0199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F1135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95B255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14E671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2FEEDB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864D10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E74BD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D8490C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1D27D9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B948EA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22A064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4714F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0691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DD20AE">
            <w:pPr>
              <w:jc w:val="center"/>
              <w:rPr>
                <w:rFonts w:hint="default"/>
              </w:rPr>
            </w:pPr>
            <w:r>
              <w:rPr>
                <w:b/>
                <w:bCs/>
                <w:sz w:val="21"/>
                <w:szCs w:val="21"/>
              </w:rPr>
              <w:t>检 测 信 息</w:t>
            </w:r>
          </w:p>
        </w:tc>
      </w:tr>
      <w:tr w14:paraId="2B1D1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A415F1C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7617677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29"/>
                <w:szCs w:val="29"/>
              </w:rPr>
            </w:pPr>
          </w:p>
          <w:p w14:paraId="2DB27EC3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59AE4A7">
            <w:pPr>
              <w:pStyle w:val="23"/>
              <w:tabs>
                <w:tab w:val="left" w:pos="3904"/>
              </w:tabs>
              <w:kinsoku w:val="0"/>
              <w:overflowPunct w:val="0"/>
              <w:spacing w:line="270" w:lineRule="exact"/>
              <w:ind w:left="123"/>
              <w:rPr>
                <w:rFonts w:hint="default" w:ascii="宋体" w:cs="宋体"/>
                <w:b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针入度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软化点 </w:t>
            </w:r>
            <w:r>
              <w:rPr>
                <w:rFonts w:ascii="宋体" w:cs="宋体"/>
                <w:b/>
                <w:bCs/>
                <w:spacing w:val="132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延度</w:t>
            </w:r>
            <w:r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  <w:tab/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质量变化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残留针入度比  </w:t>
            </w:r>
            <w:r>
              <w:rPr>
                <w:rFonts w:ascii="宋体" w:cs="宋体"/>
                <w:b/>
                <w:bCs/>
                <w:spacing w:val="7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残留延度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 xml:space="preserve"> </w:t>
            </w:r>
          </w:p>
          <w:p w14:paraId="0364A425">
            <w:pPr>
              <w:pStyle w:val="23"/>
              <w:kinsoku w:val="0"/>
              <w:overflowPunct w:val="0"/>
              <w:spacing w:before="51"/>
              <w:ind w:left="12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标准黏度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弹性恢复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运动黏度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布氏旋转黏度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针入度指数    </w:t>
            </w:r>
            <w:r>
              <w:rPr>
                <w:rFonts w:ascii="宋体" w:cs="宋体"/>
                <w:spacing w:val="10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蜡含量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04CEF32">
            <w:pPr>
              <w:pStyle w:val="23"/>
              <w:tabs>
                <w:tab w:val="left" w:pos="1383"/>
              </w:tabs>
              <w:kinsoku w:val="0"/>
              <w:overflowPunct w:val="0"/>
              <w:spacing w:before="51"/>
              <w:ind w:left="12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闪点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ab/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动力黏度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溶解度   </w:t>
            </w:r>
            <w:r>
              <w:rPr>
                <w:rFonts w:ascii="MS Gothic" w:eastAsia="MS Gothic" w:cs="MS Gothic"/>
                <w:spacing w:val="1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密度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恩格拉黏度  </w:t>
            </w:r>
            <w:r>
              <w:rPr>
                <w:rFonts w:ascii="宋体" w:cs="宋体"/>
                <w:spacing w:val="10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与粗集料粘附性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212E70D">
            <w:pPr>
              <w:pStyle w:val="23"/>
              <w:kinsoku w:val="0"/>
              <w:overflowPunct w:val="0"/>
              <w:spacing w:before="52"/>
              <w:ind w:left="12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破乳速度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蒸发残留物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粒子电荷 </w:t>
            </w:r>
            <w:r>
              <w:rPr>
                <w:rFonts w:ascii="MS Gothic" w:eastAsia="MS Gothic" w:cs="MS Gothic"/>
                <w:sz w:val="21"/>
                <w:szCs w:val="21"/>
              </w:rPr>
              <w:t xml:space="preserve">☐ </w:t>
            </w:r>
            <w:r>
              <w:rPr>
                <w:rFonts w:ascii="宋体" w:cs="宋体"/>
                <w:spacing w:val="5"/>
                <w:sz w:val="21"/>
                <w:szCs w:val="21"/>
              </w:rPr>
              <w:t>1.18mm</w:t>
            </w:r>
            <w:r>
              <w:rPr>
                <w:rFonts w:ascii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筛筛上残留物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8B0D3F3">
            <w:pPr>
              <w:pStyle w:val="23"/>
              <w:kinsoku w:val="0"/>
              <w:overflowPunct w:val="0"/>
              <w:spacing w:before="51"/>
              <w:ind w:left="12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DD156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E4A6D16">
            <w:pPr>
              <w:pStyle w:val="23"/>
              <w:kinsoku w:val="0"/>
              <w:overflowPunct w:val="0"/>
              <w:spacing w:before="28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5BC5E7">
            <w:pPr>
              <w:pStyle w:val="23"/>
              <w:kinsoku w:val="0"/>
              <w:overflowPunct w:val="0"/>
              <w:spacing w:before="35"/>
              <w:ind w:left="12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《公路工程沥青及沥青混合料试验规程》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JTG </w:t>
            </w:r>
            <w:r>
              <w:rPr>
                <w:rFonts w:ascii="宋体" w:cs="宋体"/>
                <w:spacing w:val="7"/>
                <w:sz w:val="21"/>
                <w:szCs w:val="21"/>
              </w:rPr>
              <w:t>E20-2011</w:t>
            </w:r>
            <w:r>
              <w:rPr>
                <w:rFonts w:ascii="宋体" w:cs="宋体"/>
                <w:spacing w:val="114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00015D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E347AE0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AA59C2">
            <w:pPr>
              <w:pStyle w:val="23"/>
              <w:kinsoku w:val="0"/>
              <w:overflowPunct w:val="0"/>
              <w:spacing w:before="30"/>
              <w:ind w:left="12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《公路沥青路面施工技术规范》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JTG 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F40-2004 </w:t>
            </w:r>
            <w:r>
              <w:rPr>
                <w:rFonts w:ascii="宋体" w:cs="宋体"/>
                <w:spacing w:val="10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C900D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47522D7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7DC3D906">
            <w:pPr>
              <w:pStyle w:val="23"/>
              <w:kinsoku w:val="0"/>
              <w:overflowPunct w:val="0"/>
              <w:spacing w:line="285" w:lineRule="auto"/>
              <w:ind w:left="506" w:right="153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C75296">
            <w:pPr>
              <w:pStyle w:val="23"/>
              <w:kinsoku w:val="0"/>
              <w:overflowPunct w:val="0"/>
              <w:spacing w:line="239" w:lineRule="exact"/>
              <w:ind w:left="12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76F1797">
            <w:pPr>
              <w:pStyle w:val="23"/>
              <w:kinsoku w:val="0"/>
              <w:overflowPunct w:val="0"/>
              <w:spacing w:line="249" w:lineRule="auto"/>
              <w:ind w:left="123" w:right="85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4BAE1744">
            <w:pPr>
              <w:pStyle w:val="23"/>
              <w:kinsoku w:val="0"/>
              <w:overflowPunct w:val="0"/>
              <w:spacing w:line="249" w:lineRule="auto"/>
              <w:ind w:left="123" w:right="303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B3707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1ADE35">
            <w:pPr>
              <w:pStyle w:val="23"/>
              <w:kinsoku w:val="0"/>
              <w:overflowPunct w:val="0"/>
              <w:spacing w:before="54"/>
              <w:ind w:left="9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724A86F5">
            <w:pPr>
              <w:pStyle w:val="23"/>
              <w:kinsoku w:val="0"/>
              <w:overflowPunct w:val="0"/>
              <w:spacing w:before="52"/>
              <w:ind w:left="12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CD712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91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6" w:space="0"/>
              <w:right w:val="single" w:color="000000" w:sz="10" w:space="0"/>
              <w:tl2br w:val="nil"/>
              <w:tr2bl w:val="nil"/>
            </w:tcBorders>
          </w:tcPr>
          <w:p w14:paraId="077EEE78">
            <w:pPr>
              <w:pStyle w:val="23"/>
              <w:kinsoku w:val="0"/>
              <w:overflowPunct w:val="0"/>
              <w:spacing w:before="45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4D55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5EB2DB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1803A336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☐样品符合规范要求（散（袋）装，未受潮、无结块）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2E2FA0F1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ADF863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2EA65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9F1AA7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5FC99105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6ECF7AE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B8CB7A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C8896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EA56F0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82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100D15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06B5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2F2311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9918B3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135EFFE3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7FF932D2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F7DDDD4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1E3768E9">
      <w:pPr>
        <w:pStyle w:val="7"/>
        <w:tabs>
          <w:tab w:val="left" w:pos="9813"/>
        </w:tabs>
        <w:kinsoku w:val="0"/>
        <w:overflowPunct w:val="0"/>
        <w:spacing w:line="200" w:lineRule="exact"/>
        <w:ind w:left="17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1B87E536">
      <w:pPr>
        <w:pStyle w:val="7"/>
        <w:kinsoku w:val="0"/>
        <w:overflowPunct w:val="0"/>
        <w:spacing w:line="200" w:lineRule="exact"/>
        <w:ind w:left="176"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24FA7E85">
      <w:pPr>
        <w:pStyle w:val="7"/>
        <w:kinsoku w:val="0"/>
        <w:overflowPunct w:val="0"/>
        <w:spacing w:line="200" w:lineRule="exact"/>
        <w:ind w:left="176" w:right="-630"/>
        <w:rPr>
          <w:rFonts w:hint="default"/>
          <w:spacing w:val="-67"/>
        </w:rPr>
      </w:pPr>
      <w:r>
        <w:t>5、委托方要求自行取回的样品，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722618DB">
      <w:pPr>
        <w:pStyle w:val="7"/>
        <w:kinsoku w:val="0"/>
        <w:overflowPunct w:val="0"/>
        <w:spacing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67A89749">
      <w:pPr>
        <w:rPr>
          <w:rFonts w:hint="default"/>
          <w:spacing w:val="16"/>
        </w:rPr>
      </w:pPr>
      <w:r>
        <w:rPr>
          <w:spacing w:val="16"/>
        </w:rPr>
        <w:br w:type="page"/>
      </w:r>
    </w:p>
    <w:p w14:paraId="39DB70A1">
      <w:pPr>
        <w:pStyle w:val="7"/>
        <w:kinsoku w:val="0"/>
        <w:overflowPunct w:val="0"/>
        <w:spacing w:line="200" w:lineRule="exact"/>
        <w:ind w:left="176" w:right="-870"/>
        <w:rPr>
          <w:rFonts w:hint="default"/>
          <w:spacing w:val="16"/>
        </w:rPr>
      </w:pPr>
    </w:p>
    <w:p w14:paraId="6ED43A7C">
      <w:pPr>
        <w:pStyle w:val="7"/>
        <w:tabs>
          <w:tab w:val="left" w:pos="7200"/>
        </w:tabs>
        <w:kinsoku w:val="0"/>
        <w:overflowPunct w:val="0"/>
        <w:spacing w:before="0" w:line="432" w:lineRule="exact"/>
        <w:ind w:left="240" w:leftChars="100" w:right="-630"/>
        <w:jc w:val="center"/>
        <w:outlineLvl w:val="1"/>
        <w:rPr>
          <w:rFonts w:hint="default"/>
          <w:sz w:val="36"/>
          <w:szCs w:val="36"/>
        </w:rPr>
      </w:pPr>
      <w:r>
        <w:rPr>
          <w:b/>
          <w:spacing w:val="19"/>
          <w:sz w:val="36"/>
          <w:szCs w:val="36"/>
        </w:rPr>
        <w:t>室内检测委托单</w:t>
      </w:r>
    </w:p>
    <w:p w14:paraId="35FA56AE">
      <w:pPr>
        <w:pStyle w:val="7"/>
        <w:tabs>
          <w:tab w:val="left" w:pos="7200"/>
        </w:tabs>
        <w:kinsoku w:val="0"/>
        <w:overflowPunct w:val="0"/>
        <w:spacing w:before="0" w:line="466" w:lineRule="exact"/>
        <w:ind w:left="240" w:leftChars="100" w:right="-630"/>
        <w:jc w:val="center"/>
        <w:outlineLvl w:val="1"/>
        <w:rPr>
          <w:rFonts w:hint="default"/>
          <w:sz w:val="36"/>
          <w:szCs w:val="36"/>
        </w:rPr>
      </w:pPr>
      <w:bookmarkStart w:id="81" w:name="_Toc10824"/>
      <w:r>
        <w:rPr>
          <w:b/>
          <w:spacing w:val="19"/>
          <w:sz w:val="36"/>
          <w:szCs w:val="36"/>
        </w:rPr>
        <w:t>（沥青混合料用粗集料）</w:t>
      </w:r>
      <w:bookmarkEnd w:id="81"/>
    </w:p>
    <w:p w14:paraId="6C89B3F4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387127AA">
      <w:pPr>
        <w:pStyle w:val="7"/>
        <w:kinsoku w:val="0"/>
        <w:overflowPunct w:val="0"/>
        <w:spacing w:before="2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46D733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151C4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8D04A8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0E434B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42C5B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CAD26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13A4D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BDCB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99AA2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8853D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A85A2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540874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841DD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5A547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758FE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C57B5E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42BDB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9149B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2E0CB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3CCAE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0EA2C3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540482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C256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3BF30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EBC18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FBE465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99745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D1E48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986E9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63319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6CE7E0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67D29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3776A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3DEFE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1F435A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BDC93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54FF1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94404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19921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DB070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5FDB59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047103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C27F2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6A31B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6082F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8FB76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6075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5BF60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FCC33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93426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D50743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5ADAA1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79C03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CBE29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4F18E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E57D51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CB5BA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9DE521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2DBA9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FF11FB3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5FB6B801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FEF2D7">
            <w:pPr>
              <w:pStyle w:val="23"/>
              <w:kinsoku w:val="0"/>
              <w:overflowPunct w:val="0"/>
              <w:spacing w:line="270" w:lineRule="exact"/>
              <w:ind w:left="103" w:right="-13"/>
              <w:jc w:val="both"/>
              <w:rPr>
                <w:rFonts w:hint="default" w:ascii="宋体" w:cs="宋体"/>
                <w:b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压碎值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洛杉矶磨耗损失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表观相对密度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吸水率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沥青黏附性</w:t>
            </w:r>
            <w:r>
              <w:rPr>
                <w:rFonts w:ascii="宋体" w:cs="宋体"/>
                <w:b/>
                <w:bCs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颗粒级配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 xml:space="preserve"> </w:t>
            </w:r>
          </w:p>
          <w:p w14:paraId="380A5E35">
            <w:pPr>
              <w:pStyle w:val="23"/>
              <w:kinsoku w:val="0"/>
              <w:overflowPunct w:val="0"/>
              <w:spacing w:before="51"/>
              <w:ind w:left="103" w:right="-13"/>
              <w:jc w:val="both"/>
              <w:rPr>
                <w:rFonts w:hint="default" w:ascii="宋体" w:cs="宋体"/>
                <w:color w:val="000000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22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22"/>
                <w:sz w:val="21"/>
                <w:szCs w:val="21"/>
              </w:rPr>
              <w:t xml:space="preserve">坚固性 </w:t>
            </w:r>
            <w:r>
              <w:rPr>
                <w:rFonts w:ascii="MS Gothic" w:eastAsia="MS Gothic" w:cs="MS Gothic"/>
                <w:b/>
                <w:bCs/>
                <w:spacing w:val="21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21"/>
                <w:sz w:val="21"/>
                <w:szCs w:val="21"/>
              </w:rPr>
              <w:t xml:space="preserve">软弱颗粒或软石含量 </w:t>
            </w:r>
            <w:r>
              <w:rPr>
                <w:rFonts w:ascii="MS Gothic" w:eastAsia="MS Gothic" w:cs="MS Gothic"/>
                <w:b/>
                <w:bCs/>
                <w:spacing w:val="21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21"/>
                <w:sz w:val="21"/>
                <w:szCs w:val="21"/>
              </w:rPr>
              <w:t xml:space="preserve">磨光值 </w:t>
            </w:r>
            <w:r>
              <w:rPr>
                <w:rFonts w:ascii="MS Gothic" w:eastAsia="MS Gothic" w:cs="MS Gothic"/>
                <w:b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4"/>
                <w:sz w:val="21"/>
                <w:szCs w:val="21"/>
              </w:rPr>
              <w:t>针片状颗粒含量</w:t>
            </w:r>
            <w:r>
              <w:rPr>
                <w:rFonts w:ascii="MS Gothic" w:eastAsia="MS Gothic" w:cs="MS Gothic"/>
                <w:b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4"/>
                <w:sz w:val="21"/>
                <w:szCs w:val="21"/>
              </w:rPr>
              <w:t xml:space="preserve">&lt;0.075mm </w:t>
            </w:r>
            <w:r>
              <w:rPr>
                <w:rFonts w:ascii="宋体" w:cs="宋体"/>
                <w:b/>
                <w:bCs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9"/>
                <w:sz w:val="21"/>
                <w:szCs w:val="21"/>
              </w:rPr>
              <w:t>颗粒含量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  <w:p w14:paraId="5DC53238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D381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655309C">
            <w:pPr>
              <w:pStyle w:val="23"/>
              <w:kinsoku w:val="0"/>
              <w:overflowPunct w:val="0"/>
              <w:spacing w:before="18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73DF6A">
            <w:pPr>
              <w:pStyle w:val="23"/>
              <w:kinsoku w:val="0"/>
              <w:overflowPunct w:val="0"/>
              <w:spacing w:before="16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《公路工程集料试验规程》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6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3432-2024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E512D2C">
            <w:pPr>
              <w:pStyle w:val="23"/>
              <w:kinsoku w:val="0"/>
              <w:overflowPunct w:val="0"/>
              <w:spacing w:before="5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《公路工程沥青及沥青混合料试验规程》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JTG E20-2011   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74ADA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54EEE8A">
            <w:pPr>
              <w:pStyle w:val="23"/>
              <w:kinsoku w:val="0"/>
              <w:overflowPunct w:val="0"/>
              <w:spacing w:before="172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2E08A2">
            <w:pPr>
              <w:pStyle w:val="23"/>
              <w:kinsoku w:val="0"/>
              <w:overflowPunct w:val="0"/>
              <w:spacing w:before="17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《公路沥青路面施工技术规范》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JTG F40-2004   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24D905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4E4344B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73A65D70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D94562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558ADDEA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432840F4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4A087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08DC5B5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CB254D1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CA29F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AE993C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55A2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665C5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5F402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1FC4F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796BE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25A8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AB953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74D2C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270CD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225E0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DF86D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4E2DD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F7769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3A55A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629C6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4815B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599D5378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017A931A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 xml:space="preserve">1、委托方确认样品信息和检测项目， 保证所提供样品和资料的真实性， 并对其真实性负责；  </w:t>
      </w:r>
    </w:p>
    <w:p w14:paraId="17B52C85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 xml:space="preserve">2、见证人确认见证送检样品的代表性和取样、 送检的真实性， 并对其样品真实性负责；  </w:t>
      </w:r>
    </w:p>
    <w:p w14:paraId="65733269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 xml:space="preserve">3、我公司保证检测的公正性， 对检测数据负责， 为委托方提供的样品及其有关资料保密；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</w:p>
    <w:p w14:paraId="79B2E413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 xml:space="preserve">4、我公司仅对来样负责， 检测结果仅反映对来样的评价；  </w:t>
      </w:r>
    </w:p>
    <w:p w14:paraId="79465ACD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 xml:space="preserve">5、委托方要求自行取回的样品， 请于取报告后七个工作日内取回， 逾期本单位将自行处理； </w:t>
      </w:r>
    </w:p>
    <w:p w14:paraId="03039581">
      <w:pPr>
        <w:ind w:firstLine="180" w:firstLineChars="100"/>
        <w:rPr>
          <w:rFonts w:hint="default"/>
          <w:sz w:val="18"/>
          <w:szCs w:val="18"/>
        </w:rPr>
      </w:pPr>
      <w:r>
        <w:rPr>
          <w:sz w:val="18"/>
          <w:szCs w:val="18"/>
        </w:rPr>
        <w:t>6、本委托单等同合同书或协议书， 具有同等法律效力。 凡办理完委托手续， 委托方须认可并交付完检测费用。</w:t>
      </w:r>
    </w:p>
    <w:p w14:paraId="5EA8A3F0">
      <w:pPr>
        <w:pStyle w:val="7"/>
        <w:kinsoku w:val="0"/>
        <w:overflowPunct w:val="0"/>
        <w:ind w:left="115" w:right="-869" w:rightChars="-36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  <w:docGrid w:linePitch="326" w:charSpace="0"/>
        </w:sectPr>
      </w:pPr>
    </w:p>
    <w:p w14:paraId="462E1CBF">
      <w:pPr>
        <w:pStyle w:val="7"/>
        <w:kinsoku w:val="0"/>
        <w:overflowPunct w:val="0"/>
        <w:spacing w:before="0" w:line="432" w:lineRule="exact"/>
        <w:ind w:left="0" w:right="-630"/>
        <w:jc w:val="center"/>
        <w:outlineLvl w:val="1"/>
        <w:rPr>
          <w:rFonts w:hint="default"/>
          <w:sz w:val="36"/>
          <w:szCs w:val="36"/>
        </w:rPr>
      </w:pPr>
      <w:r>
        <w:rPr>
          <w:b/>
          <w:spacing w:val="19"/>
          <w:sz w:val="36"/>
          <w:szCs w:val="36"/>
        </w:rPr>
        <w:t>室内检测委托单</w:t>
      </w:r>
    </w:p>
    <w:p w14:paraId="2200072D">
      <w:pPr>
        <w:pStyle w:val="7"/>
        <w:kinsoku w:val="0"/>
        <w:overflowPunct w:val="0"/>
        <w:spacing w:before="0" w:line="466" w:lineRule="exact"/>
        <w:ind w:left="0" w:right="-630"/>
        <w:jc w:val="center"/>
        <w:outlineLvl w:val="1"/>
        <w:rPr>
          <w:rFonts w:hint="default"/>
          <w:sz w:val="36"/>
          <w:szCs w:val="36"/>
        </w:rPr>
      </w:pPr>
      <w:bookmarkStart w:id="82" w:name="_Toc7062"/>
      <w:r>
        <w:rPr>
          <w:b/>
          <w:spacing w:val="19"/>
          <w:sz w:val="36"/>
          <w:szCs w:val="36"/>
        </w:rPr>
        <w:t>（沥青混合料用细集料）</w:t>
      </w:r>
      <w:bookmarkEnd w:id="82"/>
    </w:p>
    <w:p w14:paraId="2A395A04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738A7699">
      <w:pPr>
        <w:pStyle w:val="7"/>
        <w:kinsoku w:val="0"/>
        <w:overflowPunct w:val="0"/>
        <w:spacing w:before="2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713743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D16F5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2125FB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8AED9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D9F63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42E55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1FD1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717E0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7F477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0E4AD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43C5C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D7C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3D08E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B107C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F91DD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E3016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A93B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400E4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358999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5AA10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1A57C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11D8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4625B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F621B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EC620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5A50B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C2462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F213B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AEC39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DDB09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F4DD3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F566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0643A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B7740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69C6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ABBB5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22555E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3BEC3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64650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602E6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39B77E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7AE1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8951A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89E6F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E95AB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86E7B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111BE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07E51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C5969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29C15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4F179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0010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02822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1A7EB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02CFE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3478C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7FC78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63D4255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9BFC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A35C787">
            <w:pPr>
              <w:pStyle w:val="23"/>
              <w:kinsoku w:val="0"/>
              <w:overflowPunct w:val="0"/>
              <w:spacing w:before="15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3E19782">
            <w:pPr>
              <w:pStyle w:val="23"/>
              <w:kinsoku w:val="0"/>
              <w:overflowPunct w:val="0"/>
              <w:spacing w:line="270" w:lineRule="exact"/>
              <w:ind w:left="103" w:right="-1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表观相对密度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砂当量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颗粒级配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棱角性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坚固性   </w:t>
            </w:r>
            <w:r>
              <w:rPr>
                <w:rFonts w:ascii="宋体" w:cs="宋体"/>
                <w:spacing w:val="12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含泥量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14A33DF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亚甲蓝值       </w:t>
            </w:r>
            <w:r>
              <w:rPr>
                <w:rFonts w:ascii="宋体" w:cs="宋体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228A7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EFE7B9E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1132A8B0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49F0C1">
            <w:pPr>
              <w:pStyle w:val="23"/>
              <w:kinsoku w:val="0"/>
              <w:overflowPunct w:val="0"/>
              <w:spacing w:before="18"/>
              <w:ind w:left="103" w:right="-49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《公路工程集料试验规程》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3432-2024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7520968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EBA69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5338A31">
            <w:pPr>
              <w:pStyle w:val="23"/>
              <w:kinsoku w:val="0"/>
              <w:overflowPunct w:val="0"/>
              <w:spacing w:before="17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BA017A">
            <w:pPr>
              <w:pStyle w:val="23"/>
              <w:kinsoku w:val="0"/>
              <w:overflowPunct w:val="0"/>
              <w:spacing w:before="11"/>
              <w:ind w:left="103" w:right="-17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《公路沥青路面施工技术规范》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F40-2004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1569C03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05A25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90BC400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2BD37743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5F2B24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A7294F3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FFE914A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86A12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EC56C9">
            <w:pPr>
              <w:pStyle w:val="23"/>
              <w:kinsoku w:val="0"/>
              <w:overflowPunct w:val="0"/>
              <w:spacing w:before="57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479294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2BFA1C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08D0BB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17D26F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C7B3E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53662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CA6B9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59ABD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6C416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052B6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58AF0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AFF4C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8C39F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CE859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45832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435BB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C27B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2F240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4DF69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A9FCA93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100403FF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  <w:spacing w:val="5"/>
        </w:rPr>
      </w:pPr>
      <w:r>
        <w:rPr>
          <w:spacing w:val="5"/>
        </w:rPr>
        <w:t xml:space="preserve">1、委托方确认样品信息和检测项目，保证所提供样品和资料的真实性，并对其真实性负责；  </w:t>
      </w:r>
    </w:p>
    <w:p w14:paraId="33B9648F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  <w:spacing w:val="5"/>
        </w:rPr>
      </w:pPr>
      <w:r>
        <w:rPr>
          <w:spacing w:val="5"/>
        </w:rPr>
        <w:t xml:space="preserve">2、见证人确认见证送检样品的代表性和取样、送检的真实性，并对其样品真实性负责；  </w:t>
      </w:r>
    </w:p>
    <w:p w14:paraId="2CA1504A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  <w:spacing w:val="5"/>
        </w:rPr>
      </w:pPr>
      <w:r>
        <w:rPr>
          <w:spacing w:val="5"/>
        </w:rPr>
        <w:t xml:space="preserve">3、我公司保证检测的公正性，对检测数据负责，为委托方提供的样品及其有关资料保密；        </w:t>
      </w:r>
      <w:r>
        <w:rPr>
          <w:spacing w:val="5"/>
        </w:rPr>
        <w:tab/>
      </w:r>
      <w:r>
        <w:rPr>
          <w:spacing w:val="5"/>
        </w:rPr>
        <w:t xml:space="preserve"> </w:t>
      </w:r>
    </w:p>
    <w:p w14:paraId="73B418AB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  <w:spacing w:val="5"/>
        </w:rPr>
      </w:pPr>
      <w:r>
        <w:rPr>
          <w:spacing w:val="5"/>
        </w:rPr>
        <w:t xml:space="preserve">4、我公司仅对来样负责，检测结果仅反映对来样的评价；  </w:t>
      </w:r>
    </w:p>
    <w:p w14:paraId="548DDC80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  <w:spacing w:val="5"/>
        </w:rPr>
      </w:pPr>
      <w:r>
        <w:rPr>
          <w:spacing w:val="5"/>
        </w:rPr>
        <w:t xml:space="preserve">5、委托方要求自行取回的样品，请于取报告后七个工作日内取回，逾期本单位将自行处理； </w:t>
      </w:r>
    </w:p>
    <w:p w14:paraId="198DD42A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  <w:spacing w:val="5"/>
        </w:rPr>
      </w:pPr>
      <w:r>
        <w:rPr>
          <w:spacing w:val="5"/>
        </w:rPr>
        <w:t>6、本委托单等同合同书或协议书，具有同等法律效力。凡办理完委托手续，委托方须认可并交付完检测费用。</w:t>
      </w:r>
    </w:p>
    <w:p w14:paraId="1F8ED59D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7047E537">
      <w:pPr>
        <w:pStyle w:val="7"/>
        <w:tabs>
          <w:tab w:val="left" w:pos="10800"/>
        </w:tabs>
        <w:kinsoku w:val="0"/>
        <w:overflowPunct w:val="0"/>
        <w:spacing w:before="0" w:line="432" w:lineRule="exact"/>
        <w:ind w:left="0" w:right="90"/>
        <w:jc w:val="center"/>
        <w:outlineLvl w:val="1"/>
        <w:rPr>
          <w:rFonts w:hint="default"/>
          <w:sz w:val="36"/>
          <w:szCs w:val="36"/>
        </w:rPr>
      </w:pPr>
      <w:r>
        <w:rPr>
          <w:b/>
          <w:spacing w:val="19"/>
          <w:sz w:val="36"/>
          <w:szCs w:val="36"/>
        </w:rPr>
        <w:t>室内检测委托单</w:t>
      </w:r>
    </w:p>
    <w:p w14:paraId="12320643">
      <w:pPr>
        <w:pStyle w:val="7"/>
        <w:tabs>
          <w:tab w:val="left" w:pos="10800"/>
        </w:tabs>
        <w:kinsoku w:val="0"/>
        <w:overflowPunct w:val="0"/>
        <w:spacing w:before="0" w:line="466" w:lineRule="exact"/>
        <w:ind w:left="0" w:right="90"/>
        <w:jc w:val="center"/>
        <w:outlineLvl w:val="1"/>
        <w:rPr>
          <w:rFonts w:hint="default"/>
          <w:sz w:val="36"/>
          <w:szCs w:val="36"/>
        </w:rPr>
      </w:pPr>
      <w:bookmarkStart w:id="83" w:name="_Toc28854"/>
      <w:r>
        <w:rPr>
          <w:b/>
          <w:spacing w:val="19"/>
          <w:sz w:val="36"/>
          <w:szCs w:val="36"/>
        </w:rPr>
        <w:t>（沥青混合料用矿粉）</w:t>
      </w:r>
      <w:bookmarkEnd w:id="83"/>
    </w:p>
    <w:p w14:paraId="3B93EC17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0D358090">
      <w:pPr>
        <w:pStyle w:val="7"/>
        <w:kinsoku w:val="0"/>
        <w:overflowPunct w:val="0"/>
        <w:spacing w:before="2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72E12E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C3B1E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FDDD8F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00EE2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2881E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213EF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8F63E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FE388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A8E3A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ABD3B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F638AB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56F5DD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26EDA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29D18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19807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BE293F">
            <w:pPr>
              <w:pStyle w:val="23"/>
              <w:kinsoku w:val="0"/>
              <w:overflowPunct w:val="0"/>
              <w:spacing w:before="14"/>
              <w:ind w:left="115"/>
              <w:jc w:val="center"/>
              <w:rPr>
                <w:rFonts w:hint="default"/>
              </w:rPr>
            </w:pPr>
          </w:p>
        </w:tc>
      </w:tr>
      <w:tr w14:paraId="28D517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3504D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7A4B4B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752C7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BCA995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A812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4EA18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FC0C9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D6416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FFB537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37D26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AAE65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767C2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ECEC8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2FC8BA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323380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17747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598AB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DADB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04B48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39261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611EC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9AB21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C9BE6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A90C57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1621A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84284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229E8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2EAB0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DFC34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442688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F9DAC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5C7CF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615C1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816100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07C2C7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29F09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AA882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D1982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68C9B7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7BF3CD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A91CC8C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84AAF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D05AD2B">
            <w:pPr>
              <w:pStyle w:val="23"/>
              <w:kinsoku w:val="0"/>
              <w:overflowPunct w:val="0"/>
              <w:spacing w:before="15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B5118E">
            <w:pPr>
              <w:pStyle w:val="23"/>
              <w:kinsoku w:val="0"/>
              <w:overflowPunct w:val="0"/>
              <w:spacing w:line="270" w:lineRule="exact"/>
              <w:ind w:left="103" w:right="-1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表观相对密度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亲水系数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塑性指数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加热安定性   </w:t>
            </w:r>
            <w:r>
              <w:rPr>
                <w:rFonts w:ascii="MS Gothic" w:eastAsia="MS Gothic" w:cs="MS Gothic"/>
                <w:b/>
                <w:bCs/>
                <w:spacing w:val="16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 xml:space="preserve">筛分    </w:t>
            </w:r>
            <w:r>
              <w:rPr>
                <w:rFonts w:ascii="宋体" w:cs="宋体"/>
                <w:b/>
                <w:bCs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4"/>
                <w:sz w:val="21"/>
                <w:szCs w:val="21"/>
              </w:rPr>
              <w:t>含水率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B7CF18F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27239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B44B95F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3"/>
                <w:szCs w:val="13"/>
              </w:rPr>
            </w:pPr>
          </w:p>
          <w:p w14:paraId="54E922FD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4D1FA3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《公路工程集料试验规程》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3432-2024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D3AA2CF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B21E2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1EFCB34">
            <w:pPr>
              <w:pStyle w:val="23"/>
              <w:kinsoku w:val="0"/>
              <w:overflowPunct w:val="0"/>
              <w:spacing w:before="172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45F7C7">
            <w:pPr>
              <w:pStyle w:val="23"/>
              <w:kinsoku w:val="0"/>
              <w:overflowPunct w:val="0"/>
              <w:spacing w:before="9"/>
              <w:ind w:left="103" w:right="-17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《公路沥青路面施工技术规范》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F40-2004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F8685CE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7153DD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BBC32BB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416A15AB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4A8637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A5FC4BA">
            <w:pPr>
              <w:pStyle w:val="23"/>
              <w:kinsoku w:val="0"/>
              <w:overflowPunct w:val="0"/>
              <w:spacing w:line="249" w:lineRule="auto"/>
              <w:ind w:left="103" w:right="27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20F8370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18FA5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0C20B8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33BE6C7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D73D4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EEC8326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74091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D88AC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A3900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20226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708DB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6A0E2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9DA31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A0823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71F7D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1EE23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EE832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B1BB9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B9657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E555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59413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07051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6900655C">
      <w:pPr>
        <w:pStyle w:val="7"/>
        <w:kinsoku w:val="0"/>
        <w:overflowPunct w:val="0"/>
        <w:spacing w:before="1" w:line="295" w:lineRule="auto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580F93AC">
      <w:pPr>
        <w:pStyle w:val="7"/>
        <w:kinsoku w:val="0"/>
        <w:overflowPunct w:val="0"/>
        <w:spacing w:before="1" w:line="295" w:lineRule="auto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77BC8AF">
      <w:pPr>
        <w:pStyle w:val="7"/>
        <w:kinsoku w:val="0"/>
        <w:overflowPunct w:val="0"/>
        <w:spacing w:before="23"/>
        <w:ind w:right="-629" w:rightChars="-26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77978604">
      <w:pPr>
        <w:pStyle w:val="7"/>
        <w:kinsoku w:val="0"/>
        <w:overflowPunct w:val="0"/>
        <w:ind w:right="-629" w:rightChars="-26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63144333">
      <w:pPr>
        <w:pStyle w:val="7"/>
        <w:kinsoku w:val="0"/>
        <w:overflowPunct w:val="0"/>
        <w:ind w:right="-629" w:rightChars="-26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7C5AF9AB">
      <w:pPr>
        <w:pStyle w:val="7"/>
        <w:kinsoku w:val="0"/>
        <w:overflowPunct w:val="0"/>
        <w:ind w:right="-629" w:rightChars="-262"/>
        <w:rPr>
          <w:rFonts w:hint="default"/>
          <w:spacing w:val="-65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</w:p>
    <w:p w14:paraId="2E1BA7E9">
      <w:pPr>
        <w:pStyle w:val="7"/>
        <w:kinsoku w:val="0"/>
        <w:overflowPunct w:val="0"/>
        <w:ind w:right="-629" w:rightChars="-26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05C134DA">
      <w:pPr>
        <w:pStyle w:val="7"/>
        <w:kinsoku w:val="0"/>
        <w:overflowPunct w:val="0"/>
        <w:spacing w:before="26"/>
        <w:ind w:left="115" w:right="-629" w:rightChars="-26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  <w:docGrid w:linePitch="326" w:charSpace="0"/>
        </w:sectPr>
      </w:pPr>
    </w:p>
    <w:p w14:paraId="20A9F0DE">
      <w:pPr>
        <w:pStyle w:val="7"/>
        <w:kinsoku w:val="0"/>
        <w:overflowPunct w:val="0"/>
        <w:spacing w:before="0" w:line="432" w:lineRule="exact"/>
        <w:ind w:left="240" w:leftChars="100" w:right="-629" w:rightChars="-262"/>
        <w:jc w:val="center"/>
        <w:outlineLvl w:val="1"/>
        <w:rPr>
          <w:rFonts w:hint="default"/>
          <w:sz w:val="36"/>
          <w:szCs w:val="36"/>
        </w:rPr>
      </w:pPr>
      <w:r>
        <w:rPr>
          <w:b/>
          <w:spacing w:val="19"/>
          <w:sz w:val="36"/>
          <w:szCs w:val="36"/>
        </w:rPr>
        <w:t>室内检测委托单</w:t>
      </w:r>
    </w:p>
    <w:p w14:paraId="2699FA75">
      <w:pPr>
        <w:pStyle w:val="7"/>
        <w:kinsoku w:val="0"/>
        <w:overflowPunct w:val="0"/>
        <w:spacing w:before="0" w:line="466" w:lineRule="exact"/>
        <w:ind w:left="240" w:leftChars="100" w:right="-629" w:rightChars="-262"/>
        <w:jc w:val="center"/>
        <w:outlineLvl w:val="1"/>
        <w:rPr>
          <w:rFonts w:hint="default"/>
          <w:sz w:val="36"/>
          <w:szCs w:val="36"/>
        </w:rPr>
      </w:pPr>
      <w:bookmarkStart w:id="84" w:name="_Toc27157"/>
      <w:r>
        <w:rPr>
          <w:b/>
          <w:spacing w:val="19"/>
          <w:sz w:val="36"/>
          <w:szCs w:val="36"/>
        </w:rPr>
        <w:t>（沥青混合料用木质素纤维）</w:t>
      </w:r>
      <w:bookmarkEnd w:id="84"/>
    </w:p>
    <w:p w14:paraId="1C793244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702EE6DB">
      <w:pPr>
        <w:pStyle w:val="7"/>
        <w:kinsoku w:val="0"/>
        <w:overflowPunct w:val="0"/>
        <w:spacing w:before="2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2CE0DB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90566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F1CCC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250EBD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02167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85C13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7F21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F0F7F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BD947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486A4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899AD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D00D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86A4F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31E4E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CAF06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13D95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86764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3A999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7B90A0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6D01B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A76E3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D26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0AA18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8448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7A24D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CF0C9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D5221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BD840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01F6E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7430E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7CE8D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B8149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B38AA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30070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4D779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A830FC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3C391E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63456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43E8E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18B3F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DF85B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E4463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37C1D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04765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8982C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BA0C3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F7941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F5AC1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7BF2C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686D0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3CEFC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442E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659D9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4B421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80D47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47C5B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A68EC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146EC0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E8D6F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80AC884">
            <w:pPr>
              <w:pStyle w:val="23"/>
              <w:kinsoku w:val="0"/>
              <w:overflowPunct w:val="0"/>
              <w:spacing w:before="15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D911DAA">
            <w:pPr>
              <w:pStyle w:val="23"/>
              <w:kinsoku w:val="0"/>
              <w:overflowPunct w:val="0"/>
              <w:spacing w:before="158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长度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灰分含量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吸油率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pH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值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含水率 </w:t>
            </w:r>
            <w:r>
              <w:rPr>
                <w:rFonts w:ascii="宋体" w:cs="宋体"/>
                <w:spacing w:val="10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F5A24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BE473A4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57C4E00A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C97728">
            <w:pPr>
              <w:pStyle w:val="23"/>
              <w:kinsoku w:val="0"/>
              <w:overflowPunct w:val="0"/>
              <w:spacing w:line="285" w:lineRule="auto"/>
              <w:ind w:left="103" w:right="37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《沥青路面用纤维》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JT/T</w:t>
            </w:r>
            <w:r>
              <w:rPr>
                <w:rFonts w:ascii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533-2020</w:t>
            </w:r>
            <w:r>
              <w:rPr>
                <w:rFonts w:ascii="宋体" w:cs="宋体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《公路沥青路面施工技术规范》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5"/>
                <w:sz w:val="21"/>
                <w:szCs w:val="21"/>
              </w:rPr>
              <w:t>F40-</w:t>
            </w:r>
            <w:r>
              <w:rPr>
                <w:rFonts w:ascii="宋体" w:cs="宋体"/>
                <w:spacing w:val="-9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2004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EA917F8">
            <w:pPr>
              <w:pStyle w:val="23"/>
              <w:kinsoku w:val="0"/>
              <w:overflowPunct w:val="0"/>
              <w:spacing w:before="19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080C42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F53611C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2109D36B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8C158D">
            <w:pPr>
              <w:pStyle w:val="23"/>
              <w:kinsoku w:val="0"/>
              <w:overflowPunct w:val="0"/>
              <w:spacing w:line="283" w:lineRule="auto"/>
              <w:ind w:left="103" w:right="-2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《沥青路面用纤维》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JT/T</w:t>
            </w:r>
            <w:r>
              <w:rPr>
                <w:rFonts w:ascii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533-2020</w:t>
            </w:r>
            <w:r>
              <w:rPr>
                <w:rFonts w:ascii="宋体" w:cs="宋体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《公路沥青路面施工技术规范》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5"/>
                <w:sz w:val="21"/>
                <w:szCs w:val="21"/>
              </w:rPr>
              <w:t>F40-</w:t>
            </w:r>
            <w:r>
              <w:rPr>
                <w:rFonts w:ascii="宋体" w:cs="宋体"/>
                <w:spacing w:val="-9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2004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9F21021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2A45C7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6DC2AF6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5F59FBD1">
            <w:pPr>
              <w:pStyle w:val="23"/>
              <w:kinsoku w:val="0"/>
              <w:overflowPunct w:val="0"/>
              <w:spacing w:line="283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DD6412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721C1CF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B8259AB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35E3D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FE72881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F00FCBB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AF4D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F48AF74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46923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08A9F0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946319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5627C7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713689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38F7D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91519F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799F36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26EBD0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867B0E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15AF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059B01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77BC9A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22B62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C4CE50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EC5D3A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1C82FA09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530472C3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2D31FCB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4E97F696">
      <w:pPr>
        <w:pStyle w:val="7"/>
        <w:tabs>
          <w:tab w:val="left" w:pos="9813"/>
        </w:tabs>
        <w:kinsoku w:val="0"/>
        <w:overflowPunct w:val="0"/>
        <w:spacing w:line="200" w:lineRule="exact"/>
        <w:ind w:left="17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15"/>
        </w:rPr>
        <w:t>对检测数据负责，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060C790F">
      <w:pPr>
        <w:pStyle w:val="7"/>
        <w:kinsoku w:val="0"/>
        <w:overflowPunct w:val="0"/>
        <w:spacing w:line="200" w:lineRule="exact"/>
        <w:ind w:left="176"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71CFE683">
      <w:pPr>
        <w:pStyle w:val="7"/>
        <w:kinsoku w:val="0"/>
        <w:overflowPunct w:val="0"/>
        <w:spacing w:line="200" w:lineRule="exact"/>
        <w:ind w:left="176" w:right="-630"/>
        <w:rPr>
          <w:rFonts w:hint="default"/>
          <w:spacing w:val="-67"/>
        </w:rPr>
      </w:pPr>
      <w:r>
        <w:t>5、委托方要求自行取回的样品，请于取报告后七个工作日内取回，逾期本单位将自行处理；</w:t>
      </w:r>
      <w:r>
        <w:rPr>
          <w:spacing w:val="-67"/>
        </w:rPr>
        <w:t xml:space="preserve"> </w:t>
      </w:r>
    </w:p>
    <w:p w14:paraId="248736B7">
      <w:pPr>
        <w:pStyle w:val="7"/>
        <w:kinsoku w:val="0"/>
        <w:overflowPunct w:val="0"/>
        <w:spacing w:line="200" w:lineRule="exact"/>
        <w:ind w:left="176" w:right="-630"/>
        <w:rPr>
          <w:rFonts w:hint="default"/>
        </w:rPr>
      </w:pPr>
      <w:r>
        <w:t>6、本委托单等同合同书或协议书，具有同等法律效力。凡办理完委托手续，委托方须认可并交付完检测费用。</w:t>
      </w:r>
    </w:p>
    <w:p w14:paraId="21A6F2A7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371A9A3F">
      <w:pPr>
        <w:rPr>
          <w:rFonts w:hint="default"/>
        </w:rPr>
      </w:pPr>
    </w:p>
    <w:p w14:paraId="6EF3D07F">
      <w:pPr>
        <w:kinsoku w:val="0"/>
        <w:overflowPunct w:val="0"/>
        <w:spacing w:line="437" w:lineRule="exact"/>
        <w:ind w:left="2796"/>
        <w:outlineLvl w:val="1"/>
        <w:rPr>
          <w:rFonts w:hint="default"/>
          <w:b/>
          <w:sz w:val="27"/>
          <w:szCs w:val="27"/>
        </w:rPr>
      </w:pPr>
      <w:bookmarkStart w:id="85" w:name="_Toc25592"/>
      <w:r>
        <w:rPr>
          <w:b/>
          <w:spacing w:val="19"/>
          <w:sz w:val="36"/>
          <w:szCs w:val="36"/>
        </w:rPr>
        <w:t>室内检测委托单（沥青混合料）</w:t>
      </w:r>
      <w:bookmarkEnd w:id="85"/>
      <w:r>
        <w:rPr>
          <w:b/>
          <w:w w:val="99"/>
          <w:sz w:val="36"/>
          <w:szCs w:val="36"/>
        </w:rPr>
        <w:t xml:space="preserve"> </w:t>
      </w:r>
    </w:p>
    <w:p w14:paraId="7EA9D481">
      <w:pPr>
        <w:kinsoku w:val="0"/>
        <w:overflowPunct w:val="0"/>
        <w:ind w:left="542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 xml:space="preserve">委托编号：                                                  </w:t>
      </w:r>
    </w:p>
    <w:tbl>
      <w:tblPr>
        <w:tblStyle w:val="18"/>
        <w:tblW w:w="10682" w:type="dxa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1275"/>
        <w:gridCol w:w="2189"/>
      </w:tblGrid>
      <w:tr w14:paraId="62D1A8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08561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59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BF1016">
            <w:pPr>
              <w:pStyle w:val="23"/>
              <w:kinsoku w:val="0"/>
              <w:overflowPunct w:val="0"/>
              <w:spacing w:before="59"/>
              <w:ind w:left="105"/>
              <w:jc w:val="center"/>
              <w:rPr>
                <w:rFonts w:hint="default"/>
              </w:rPr>
            </w:pPr>
          </w:p>
        </w:tc>
      </w:tr>
      <w:tr w14:paraId="09B2DD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F1F7CA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3A66BE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53482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5B7AD1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18062F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10BF4F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D5B9E0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03CC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E18E30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22A180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D46211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2EA3F3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6BC5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40AD2A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E3C354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A9E604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63B34A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338F3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71D8F1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85F2D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10BA62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8F39C9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DC1191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35F980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D2F28C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7E08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82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6034C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21126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026745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181B48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B1FE1C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7701A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025B8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612634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1ADF92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AABF9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507E75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5D0D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8F5A7B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03471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9191D9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道路等级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91776D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8699C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ECBB63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C34387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65665A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5E6CF7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261BD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DE6152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AF3B32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☐自行处理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AB3FE6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94DC99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10D1E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82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1CD41D2">
            <w:pPr>
              <w:pStyle w:val="23"/>
              <w:kinsoku w:val="0"/>
              <w:overflowPunct w:val="0"/>
              <w:spacing w:before="33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E87C1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7F2ADBC">
            <w:pPr>
              <w:pStyle w:val="23"/>
              <w:kinsoku w:val="0"/>
              <w:overflowPunct w:val="0"/>
              <w:spacing w:before="9"/>
              <w:rPr>
                <w:rFonts w:hint="default" w:ascii="宋体" w:cs="宋体"/>
                <w:sz w:val="20"/>
                <w:szCs w:val="20"/>
              </w:rPr>
            </w:pPr>
          </w:p>
          <w:p w14:paraId="55808145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2CEFE61">
            <w:pPr>
              <w:pStyle w:val="23"/>
              <w:kinsoku w:val="0"/>
              <w:overflowPunct w:val="0"/>
              <w:spacing w:before="107"/>
              <w:ind w:left="105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油石比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矿料级配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马歇尔稳定度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流值 </w:t>
            </w:r>
            <w:r>
              <w:rPr>
                <w:rFonts w:ascii="MS Gothic" w:eastAsia="MS Gothic" w:cs="MS Gothic"/>
                <w:b/>
                <w:bCs/>
                <w:spacing w:val="16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>密度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动稳定度</w:t>
            </w:r>
            <w:r>
              <w:rPr>
                <w:rFonts w:ascii="宋体" w:cs="宋体"/>
                <w:spacing w:val="10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残留稳定度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19D062E">
            <w:pPr>
              <w:pStyle w:val="23"/>
              <w:kinsoku w:val="0"/>
              <w:overflowPunct w:val="0"/>
              <w:spacing w:before="51"/>
              <w:ind w:left="105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冻融劈裂强度比</w:t>
            </w:r>
            <w:r>
              <w:rPr>
                <w:rFonts w:ascii="宋体" w:cs="宋体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配合比设计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69172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271A107">
            <w:pPr>
              <w:pStyle w:val="23"/>
              <w:kinsoku w:val="0"/>
              <w:overflowPunct w:val="0"/>
              <w:spacing w:before="179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AD8EEA9">
            <w:pPr>
              <w:pStyle w:val="23"/>
              <w:kinsoku w:val="0"/>
              <w:overflowPunct w:val="0"/>
              <w:spacing w:before="16"/>
              <w:ind w:left="105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《公路工程沥青及沥青混合料试验规程》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E20-2011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BAE60EC">
            <w:pPr>
              <w:pStyle w:val="23"/>
              <w:kinsoku w:val="0"/>
              <w:overflowPunct w:val="0"/>
              <w:spacing w:before="51"/>
              <w:ind w:left="105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84183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A4945EB">
            <w:pPr>
              <w:pStyle w:val="23"/>
              <w:kinsoku w:val="0"/>
              <w:overflowPunct w:val="0"/>
              <w:spacing w:before="172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57864DC">
            <w:pPr>
              <w:pStyle w:val="23"/>
              <w:kinsoku w:val="0"/>
              <w:overflowPunct w:val="0"/>
              <w:spacing w:before="9"/>
              <w:ind w:left="105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《公路沥青路面施工技术规范》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F40-2004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61EFC88">
            <w:pPr>
              <w:pStyle w:val="23"/>
              <w:kinsoku w:val="0"/>
              <w:overflowPunct w:val="0"/>
              <w:spacing w:before="51"/>
              <w:ind w:left="105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62672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0F2768F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6A6E954A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EE6376">
            <w:pPr>
              <w:pStyle w:val="23"/>
              <w:kinsoku w:val="0"/>
              <w:overflowPunct w:val="0"/>
              <w:spacing w:line="240" w:lineRule="exact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4DAF3D07">
            <w:pPr>
              <w:pStyle w:val="23"/>
              <w:kinsoku w:val="0"/>
              <w:overflowPunct w:val="0"/>
              <w:spacing w:line="249" w:lineRule="auto"/>
              <w:ind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8ECDA37">
            <w:pPr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DBDD5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3121420">
            <w:pPr>
              <w:pStyle w:val="23"/>
              <w:kinsoku w:val="0"/>
              <w:overflowPunct w:val="0"/>
              <w:spacing w:before="117"/>
              <w:ind w:left="9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DAD1A31">
            <w:pPr>
              <w:pStyle w:val="23"/>
              <w:kinsoku w:val="0"/>
              <w:overflowPunct w:val="0"/>
              <w:spacing w:before="114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D0CDB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82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F151069">
            <w:pPr>
              <w:pStyle w:val="23"/>
              <w:kinsoku w:val="0"/>
              <w:overflowPunct w:val="0"/>
              <w:spacing w:before="114"/>
              <w:ind w:left="105"/>
              <w:jc w:val="center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388B7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0AF6FD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747FDE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D89EB1D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8147AC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86724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46699F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6886095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054B20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3852C9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A2EB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0AE253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683ED6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FCB8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0A615B8A">
            <w:pPr>
              <w:pStyle w:val="23"/>
              <w:kinsoku w:val="0"/>
              <w:overflowPunct w:val="0"/>
              <w:spacing w:before="114"/>
              <w:ind w:left="62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68DD5C9">
            <w:pPr>
              <w:pStyle w:val="23"/>
              <w:kinsoku w:val="0"/>
              <w:overflowPunct w:val="0"/>
              <w:spacing w:before="114"/>
              <w:ind w:left="10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5D884B56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6CE84AAF">
      <w:pPr>
        <w:pStyle w:val="7"/>
        <w:rPr>
          <w:rFonts w:hint="default"/>
        </w:rPr>
      </w:pPr>
      <w:r>
        <w:t xml:space="preserve">1、委托方确认样品信息和检测项目， 保证所提供样品和资料的真实性， 并对其真实性负责；  </w:t>
      </w:r>
    </w:p>
    <w:p w14:paraId="15EC7ED7">
      <w:pPr>
        <w:pStyle w:val="7"/>
        <w:rPr>
          <w:rFonts w:hint="default"/>
        </w:rPr>
      </w:pPr>
      <w:r>
        <w:t xml:space="preserve">2、见证人确认见证送检样品的代表性和取样、 送检的真实性， 并对其样品真实性负责；  </w:t>
      </w:r>
    </w:p>
    <w:p w14:paraId="64BF1071">
      <w:pPr>
        <w:pStyle w:val="7"/>
        <w:rPr>
          <w:rFonts w:hint="default"/>
        </w:rPr>
      </w:pPr>
      <w:r>
        <w:t>3、我公司保证检测的公正性， 对检测数据负责， 为委托方提供的样品及其有关资料保密；</w:t>
      </w:r>
    </w:p>
    <w:p w14:paraId="7F8131C0">
      <w:pPr>
        <w:pStyle w:val="7"/>
        <w:rPr>
          <w:rFonts w:hint="default"/>
        </w:rPr>
      </w:pPr>
      <w:r>
        <w:t xml:space="preserve">4、我公司仅对来样负责， 检测结果仅反映对来样的评价；  </w:t>
      </w:r>
    </w:p>
    <w:p w14:paraId="3ED058E6">
      <w:pPr>
        <w:pStyle w:val="7"/>
        <w:rPr>
          <w:rFonts w:hint="default"/>
        </w:rPr>
      </w:pPr>
      <w:r>
        <w:t xml:space="preserve">5、委托方要求自行取回的样品， 请于取报告后七个工作日内取回， 逾期本单位将自行处理； </w:t>
      </w:r>
    </w:p>
    <w:p w14:paraId="6C5AB491">
      <w:pPr>
        <w:pStyle w:val="7"/>
        <w:rPr>
          <w:rFonts w:hint="default"/>
        </w:rPr>
      </w:pPr>
      <w:r>
        <w:t>6、本委托单等同合同书或协议书， 具有同等法律效力。 凡办理完委托手续， 委托方须认可并交付完检测费用。</w:t>
      </w:r>
    </w:p>
    <w:p w14:paraId="400E559D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2DC34287">
      <w:pPr>
        <w:rPr>
          <w:rFonts w:hint="default"/>
        </w:rPr>
      </w:pPr>
    </w:p>
    <w:p w14:paraId="47153612">
      <w:pPr>
        <w:kinsoku w:val="0"/>
        <w:overflowPunct w:val="0"/>
        <w:spacing w:line="437" w:lineRule="exact"/>
        <w:ind w:left="2796"/>
        <w:outlineLvl w:val="1"/>
        <w:rPr>
          <w:rFonts w:hint="default"/>
          <w:b/>
          <w:sz w:val="27"/>
          <w:szCs w:val="27"/>
        </w:rPr>
      </w:pPr>
      <w:bookmarkStart w:id="86" w:name="_Toc3579"/>
      <w:r>
        <w:rPr>
          <w:b/>
          <w:spacing w:val="19"/>
          <w:sz w:val="36"/>
          <w:szCs w:val="36"/>
        </w:rPr>
        <w:t>室内检测委托单（路面砖）</w:t>
      </w:r>
      <w:bookmarkEnd w:id="86"/>
      <w:r>
        <w:rPr>
          <w:b/>
          <w:w w:val="99"/>
          <w:sz w:val="36"/>
          <w:szCs w:val="36"/>
        </w:rPr>
        <w:t xml:space="preserve"> </w:t>
      </w:r>
    </w:p>
    <w:p w14:paraId="1ED0FFBE">
      <w:pPr>
        <w:kinsoku w:val="0"/>
        <w:overflowPunct w:val="0"/>
        <w:ind w:left="542"/>
        <w:rPr>
          <w:rFonts w:hint="default"/>
          <w:sz w:val="7"/>
          <w:szCs w:val="7"/>
        </w:rPr>
      </w:pPr>
      <w:r>
        <w:rPr>
          <w:spacing w:val="15"/>
          <w:sz w:val="21"/>
          <w:szCs w:val="21"/>
        </w:rPr>
        <w:t xml:space="preserve">委托编号：                                                   </w: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ge">
                  <wp:posOffset>294640</wp:posOffset>
                </wp:positionV>
                <wp:extent cx="904875" cy="866775"/>
                <wp:effectExtent l="0" t="0" r="0" b="0"/>
                <wp:wrapNone/>
                <wp:docPr id="29" name="文本框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B1340A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99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1" o:spid="_x0000_s1026" o:spt="202" type="#_x0000_t202" style="position:absolute;left:0pt;margin-left:482.45pt;margin-top:23.2pt;height:68.25pt;width:71.25pt;mso-position-horizontal-relative:page;mso-position-vertical-relative:page;z-index:-251644928;mso-width-relative:page;mso-height-relative:page;" filled="f" stroked="f" coordsize="21600,21600" o:allowincell="f" o:gfxdata="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YgDsF2QAAAAsBAAAPAAAAAAAAAAEAIAAAACIAAABkcnMvZG93&#10;bnJldi54bWxQSwECFAAUAAAACACHTuJAMp+1l8YBAACCAwAADgAAAAAAAAABACAAAAAo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1B1340A">
                      <w:pPr>
                        <w:pStyle w:val="7"/>
                        <w:kinsoku w:val="0"/>
                        <w:overflowPunct w:val="0"/>
                        <w:spacing w:before="306"/>
                        <w:ind w:left="99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43088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9E25F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A3E17C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57E1C0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F84D2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D5187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35A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B056C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191BB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7953B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EBA2E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29A2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843D3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0E27B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0AE7B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D2214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5ADFE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69EF2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F6439A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9EF5B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7D550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7EC6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48CBA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D7C68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12144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18928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C11B8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7043D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0BA33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3C812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5755F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1BA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56668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69C74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F8B7A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374C6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2E0865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E2BFA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F40E8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E64FE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F9371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93BA3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0A156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F7F2E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3664B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E06D6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FE8A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54AB3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4E4F5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BC5B6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97CDC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0B133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DED27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2567E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49A12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8AA1A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0B25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468226C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BE639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04E792A">
            <w:pPr>
              <w:pStyle w:val="23"/>
              <w:kinsoku w:val="0"/>
              <w:overflowPunct w:val="0"/>
              <w:spacing w:before="12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F183433">
            <w:pPr>
              <w:pStyle w:val="23"/>
              <w:tabs>
                <w:tab w:val="left" w:pos="5144"/>
              </w:tabs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抗压强度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抗折强度  </w:t>
            </w:r>
            <w:r>
              <w:rPr>
                <w:rFonts w:ascii="宋体" w:cs="宋体"/>
                <w:b/>
                <w:bCs/>
                <w:spacing w:val="11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耐磨性</w:t>
            </w:r>
            <w:r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  <w:tab/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防滑性能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D4EB6C0">
            <w:pPr>
              <w:pStyle w:val="23"/>
              <w:tabs>
                <w:tab w:val="left" w:pos="3463"/>
                <w:tab w:val="left" w:pos="4724"/>
              </w:tabs>
              <w:kinsoku w:val="0"/>
              <w:overflowPunct w:val="0"/>
              <w:spacing w:before="20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抗冻性     </w:t>
            </w:r>
            <w:r>
              <w:rPr>
                <w:rFonts w:ascii="宋体" w:cs="宋体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透水系数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ab/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吸水率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ab/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抗盐冻性 </w:t>
            </w:r>
            <w:r>
              <w:rPr>
                <w:rFonts w:ascii="宋体" w:cs="宋体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6F7D0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8AC86DA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304995A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7A516530">
            <w:pPr>
              <w:pStyle w:val="23"/>
              <w:kinsoku w:val="0"/>
              <w:overflowPunct w:val="0"/>
              <w:spacing w:before="14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B9D439F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☐《混凝土路面砖》 GB/T 28635-2012 </w:t>
            </w:r>
          </w:p>
          <w:p w14:paraId="44D11551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☐《无机地面材料耐磨性能试验方法》 GB/T12988-2009 </w:t>
            </w:r>
          </w:p>
          <w:p w14:paraId="5DBCED40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☐《透水路面砖和透水路面板》 GB/T 25993-2023 </w:t>
            </w:r>
          </w:p>
          <w:p w14:paraId="025A683B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☐《混凝土砌块和砖试验方法》 GB/T 4111-2013 </w:t>
            </w:r>
          </w:p>
          <w:p w14:paraId="5E785B40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☐《砌墙砖试验方法》 GB/T 2542-2012 </w:t>
            </w:r>
          </w:p>
          <w:p w14:paraId="6DD2645E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☐《混凝土及其制品耐磨性试验方法(滚珠轴承法)》 GB/T 16925-1997 </w:t>
            </w:r>
          </w:p>
          <w:p w14:paraId="0217B30F">
            <w:pPr>
              <w:pStyle w:val="23"/>
              <w:kinsoku w:val="0"/>
              <w:overflowPunct w:val="0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☐《砂基透水砖》 JG/T 376-2012  </w:t>
            </w:r>
            <w:r>
              <w:rPr>
                <w:rFonts w:hint="default" w:asci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其它： </w:t>
            </w:r>
          </w:p>
        </w:tc>
      </w:tr>
      <w:tr w14:paraId="28E226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683B9B9">
            <w:pPr>
              <w:pStyle w:val="23"/>
              <w:kinsoku w:val="0"/>
              <w:overflowPunct w:val="0"/>
              <w:spacing w:before="13"/>
              <w:rPr>
                <w:rFonts w:hint="default" w:ascii="宋体" w:cs="宋体"/>
                <w:sz w:val="23"/>
                <w:szCs w:val="23"/>
              </w:rPr>
            </w:pPr>
          </w:p>
          <w:p w14:paraId="2C489C60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8AF93BB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☐《混凝土路面砖》 GB/T 28635-2012 </w:t>
            </w:r>
          </w:p>
          <w:p w14:paraId="51B71F0E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☐《透水路面砖和透水路面板》 GB/T 25993-2023 </w:t>
            </w:r>
          </w:p>
          <w:p w14:paraId="740EB4C0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pacing w:val="13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☐《砂基透水砖》 JG/T 376-2012 </w:t>
            </w:r>
          </w:p>
          <w:p w14:paraId="2D17BDA8">
            <w:pPr>
              <w:pStyle w:val="23"/>
              <w:kinsoku w:val="0"/>
              <w:overflowPunct w:val="0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☐其它： </w:t>
            </w:r>
          </w:p>
        </w:tc>
      </w:tr>
      <w:tr w14:paraId="3A381C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65460B2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378FF6AB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C1658FC">
            <w:pPr>
              <w:pStyle w:val="23"/>
              <w:kinsoku w:val="0"/>
              <w:overflowPunct w:val="0"/>
              <w:spacing w:line="241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9658CED">
            <w:pPr>
              <w:pStyle w:val="23"/>
              <w:kinsoku w:val="0"/>
              <w:overflowPunct w:val="0"/>
              <w:spacing w:line="249" w:lineRule="auto"/>
              <w:ind w:left="103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6877679F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D247D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67A71B">
            <w:pPr>
              <w:pStyle w:val="23"/>
              <w:kinsoku w:val="0"/>
              <w:overflowPunct w:val="0"/>
              <w:spacing w:before="16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405FB641">
            <w:pPr>
              <w:pStyle w:val="23"/>
              <w:kinsoku w:val="0"/>
              <w:overflowPunct w:val="0"/>
              <w:spacing w:before="1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64AB3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1CAE8DF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73607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571FD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4ED789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样品符合规范要求（表面平整、无缺棱掉角）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3D073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9D1BC3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7BD2D3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1FA6C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D099D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A7278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8A093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12C79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AB623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6D399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C289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7C99E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08CDD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1DBD7A9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24671877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0EC2E0F3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2、见证人确认见证送检样品的代表性和取样、送检的真实性，并对其样品真实性负责；  </w:t>
      </w:r>
    </w:p>
    <w:p w14:paraId="5E6DC4C6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3、我公司保证检测的公正性，对检测数据负责，为委托方提供的样品及其有关资料保密；        </w:t>
      </w:r>
      <w:r>
        <w:rPr>
          <w:spacing w:val="16"/>
        </w:rPr>
        <w:tab/>
      </w:r>
      <w:r>
        <w:rPr>
          <w:spacing w:val="16"/>
        </w:rPr>
        <w:t xml:space="preserve"> </w:t>
      </w:r>
    </w:p>
    <w:p w14:paraId="049CDB42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4、我公司仅对来样负责，检测结果仅反映对来样的评价；  </w:t>
      </w:r>
    </w:p>
    <w:p w14:paraId="2AC4451C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5、委托方要求自行取回的样品，请于取报告后七个工作日内取回，逾期本单位将自行处理； </w:t>
      </w:r>
    </w:p>
    <w:p w14:paraId="7D553484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>6、本委托单等同合同书或协议书，具有同等法律效力。凡办理完委托手续，委托方须认可并交付完检测费用。</w:t>
      </w:r>
    </w:p>
    <w:p w14:paraId="1136921F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6B1A6ADE">
      <w:pPr>
        <w:kinsoku w:val="0"/>
        <w:overflowPunct w:val="0"/>
        <w:spacing w:line="437" w:lineRule="exact"/>
        <w:ind w:left="2796"/>
        <w:outlineLvl w:val="1"/>
        <w:rPr>
          <w:rFonts w:hint="default"/>
          <w:b/>
          <w:sz w:val="36"/>
          <w:szCs w:val="36"/>
        </w:rPr>
      </w:pPr>
      <w:bookmarkStart w:id="87" w:name="_Toc11550"/>
      <w:r>
        <w:rPr>
          <w:b/>
          <w:spacing w:val="19"/>
          <w:sz w:val="36"/>
          <w:szCs w:val="36"/>
        </w:rPr>
        <w:t>室内检测委托单（路缘石）</w:t>
      </w:r>
      <w:bookmarkEnd w:id="87"/>
      <w:r>
        <w:rPr>
          <w:b/>
          <w:w w:val="99"/>
          <w:sz w:val="36"/>
          <w:szCs w:val="36"/>
        </w:rPr>
        <w:t xml:space="preserve"> </w:t>
      </w:r>
    </w:p>
    <w:p w14:paraId="5B7B30BB">
      <w:pPr>
        <w:kinsoku w:val="0"/>
        <w:overflowPunct w:val="0"/>
        <w:ind w:left="542"/>
        <w:rPr>
          <w:rFonts w:hint="default"/>
          <w:sz w:val="7"/>
          <w:szCs w:val="7"/>
        </w:rPr>
      </w:pPr>
      <w:r>
        <w:rPr>
          <w:spacing w:val="15"/>
          <w:sz w:val="21"/>
          <w:szCs w:val="21"/>
        </w:rPr>
        <w:t xml:space="preserve">委托编号：                                                        </w: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ge">
                  <wp:posOffset>294640</wp:posOffset>
                </wp:positionV>
                <wp:extent cx="904875" cy="866775"/>
                <wp:effectExtent l="0" t="0" r="0" b="0"/>
                <wp:wrapNone/>
                <wp:docPr id="30" name="文本框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A556F1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99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4" o:spid="_x0000_s1026" o:spt="202" type="#_x0000_t202" style="position:absolute;left:0pt;margin-left:482.45pt;margin-top:23.2pt;height:68.25pt;width:71.25pt;mso-position-horizontal-relative:page;mso-position-vertical-relative:page;z-index:-251642880;mso-width-relative:page;mso-height-relative:page;" filled="f" stroked="f" coordsize="21600,21600" o:allowincell="f" o:gfxdata="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WIA7BdkAAAALAQAADwAAAAAAAAABACAAAAAiAAAAZHJzL2Rv&#10;d25yZXYueG1sUEsBAhQAFAAAAAgAh07iQNgJLqzHAQAAggMAAA4AAAAAAAAAAQAgAAAAKA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2A556F1">
                      <w:pPr>
                        <w:pStyle w:val="7"/>
                        <w:kinsoku w:val="0"/>
                        <w:overflowPunct w:val="0"/>
                        <w:spacing w:before="306"/>
                        <w:ind w:left="99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075F47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D445F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BD91BD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1B3B76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DA1A1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E8133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59EE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2885C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033FC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66193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E86F2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10FEA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A74C6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2EF79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D735E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45DEC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9EE3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0CA85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DAD137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381F1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84C20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B7674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A32AD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0D116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79A2E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250FDA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1D18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4F7BB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64D6A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A0E39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78E80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45390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AA5F7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C9B85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750D6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DF467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4F0E0C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C9F50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74F8D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695C6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BFFD8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D5AB9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B8530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61B6E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98F77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75FE0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C5140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777B6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A750B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94F4C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C5586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ED6C2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B9D2A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2CF3F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74D6A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2F4B4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C3EEA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00B41F9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0F817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BBF1F26">
            <w:pPr>
              <w:pStyle w:val="23"/>
              <w:kinsoku w:val="0"/>
              <w:overflowPunct w:val="0"/>
              <w:spacing w:before="3"/>
              <w:rPr>
                <w:rFonts w:hint="default" w:ascii="宋体" w:cs="宋体"/>
                <w:sz w:val="19"/>
                <w:szCs w:val="19"/>
              </w:rPr>
            </w:pPr>
          </w:p>
          <w:p w14:paraId="6B32891D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A5D5512">
            <w:pPr>
              <w:pStyle w:val="23"/>
              <w:tabs>
                <w:tab w:val="left" w:pos="6404"/>
              </w:tabs>
              <w:kinsoku w:val="0"/>
              <w:overflowPunct w:val="0"/>
              <w:spacing w:before="119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抗压强度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抗折强度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抗冻性    </w:t>
            </w:r>
            <w:r>
              <w:rPr>
                <w:rFonts w:ascii="宋体" w:cs="宋体"/>
                <w:spacing w:val="9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吸水率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ab/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抗盐冻性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2100B6A">
            <w:pPr>
              <w:pStyle w:val="23"/>
              <w:kinsoku w:val="0"/>
              <w:overflowPunct w:val="0"/>
              <w:spacing w:before="20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85963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C7CBBC0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371AB1A">
            <w:pPr>
              <w:pStyle w:val="23"/>
              <w:kinsoku w:val="0"/>
              <w:overflowPunct w:val="0"/>
              <w:spacing w:before="167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24ADE7">
            <w:pPr>
              <w:pStyle w:val="23"/>
              <w:kinsoku w:val="0"/>
              <w:overflowPunct w:val="0"/>
              <w:spacing w:before="172" w:line="267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《混凝土路缘石》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899-2016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3070FF4">
            <w:pPr>
              <w:pStyle w:val="23"/>
              <w:kinsoku w:val="0"/>
              <w:overflowPunct w:val="0"/>
              <w:spacing w:line="25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《普通混凝土长期性能和耐久性能试验方法标准》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8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50082-2009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6797693">
            <w:pPr>
              <w:pStyle w:val="23"/>
              <w:kinsoku w:val="0"/>
              <w:overflowPunct w:val="0"/>
              <w:spacing w:line="290" w:lineRule="exact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2A342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7D3057A">
            <w:pPr>
              <w:pStyle w:val="23"/>
              <w:kinsoku w:val="0"/>
              <w:overflowPunct w:val="0"/>
              <w:spacing w:before="172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6C4B93">
            <w:pPr>
              <w:pStyle w:val="23"/>
              <w:kinsoku w:val="0"/>
              <w:overflowPunct w:val="0"/>
              <w:spacing w:before="12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《混凝土路缘石》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899-2016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2F13E16">
            <w:pPr>
              <w:pStyle w:val="23"/>
              <w:kinsoku w:val="0"/>
              <w:overflowPunct w:val="0"/>
              <w:spacing w:before="15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5B3FA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F955993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5E0D65BC">
            <w:pPr>
              <w:pStyle w:val="23"/>
              <w:kinsoku w:val="0"/>
              <w:overflowPunct w:val="0"/>
              <w:spacing w:line="283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87CB37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531C6F5">
            <w:pPr>
              <w:pStyle w:val="23"/>
              <w:kinsoku w:val="0"/>
              <w:overflowPunct w:val="0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136771B1">
            <w:pPr>
              <w:pStyle w:val="23"/>
              <w:kinsoku w:val="0"/>
              <w:overflowPunct w:val="0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90F7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733C974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8ABDC45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734C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1929966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F02F2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6D388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41A04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 样品符合规范要求（表面平整、无缺棱掉角）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AEA14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08D37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88B64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E49B6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49764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A7B98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CCF20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BE9B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2869C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DC8B3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32C5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0FCB0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9F7AC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0489C51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721DD51E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0D6A7DC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2、见证人确认见证送检样品的代表性和取样、送检的真实性，并对其样品真实性负责；  </w:t>
      </w:r>
    </w:p>
    <w:p w14:paraId="5698D491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3、我公司保证检测的公正性，对检测数据负责，为委托方提供的样品及其有关资料保密；        </w:t>
      </w:r>
      <w:r>
        <w:rPr>
          <w:spacing w:val="16"/>
        </w:rPr>
        <w:tab/>
      </w:r>
      <w:r>
        <w:rPr>
          <w:spacing w:val="16"/>
        </w:rPr>
        <w:t xml:space="preserve"> </w:t>
      </w:r>
    </w:p>
    <w:p w14:paraId="7A610A23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4、我公司仅对来样负责，检测结果仅反映对来样的评价；  </w:t>
      </w:r>
    </w:p>
    <w:p w14:paraId="3D6C9674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5、委托方要求自行取回的样品，请于取报告后七个工作日内取回，逾期本单位将自行处理； </w:t>
      </w:r>
    </w:p>
    <w:p w14:paraId="5232B784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>6、本委托单等同合同书或协议书，具有同等法律效力。凡办理完委托手续，委托方须认可并交付完检测费用。</w:t>
      </w:r>
    </w:p>
    <w:p w14:paraId="39AB4EF7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65B972C6">
      <w:pPr>
        <w:kinsoku w:val="0"/>
        <w:overflowPunct w:val="0"/>
        <w:spacing w:line="437" w:lineRule="exact"/>
        <w:ind w:left="2796"/>
        <w:outlineLvl w:val="1"/>
        <w:rPr>
          <w:rFonts w:hint="default"/>
          <w:b/>
          <w:sz w:val="36"/>
          <w:szCs w:val="36"/>
        </w:rPr>
      </w:pPr>
      <w:bookmarkStart w:id="88" w:name="_Toc2972"/>
      <w:r>
        <w:rPr>
          <w:b/>
          <w:spacing w:val="19"/>
          <w:sz w:val="36"/>
          <w:szCs w:val="36"/>
        </w:rPr>
        <w:t>室内检测委托单（检查井盖）</w:t>
      </w:r>
      <w:bookmarkEnd w:id="88"/>
      <w:r>
        <w:rPr>
          <w:b/>
          <w:w w:val="99"/>
          <w:sz w:val="36"/>
          <w:szCs w:val="36"/>
        </w:rPr>
        <w:t xml:space="preserve"> </w:t>
      </w:r>
    </w:p>
    <w:p w14:paraId="06A229A6">
      <w:pPr>
        <w:pStyle w:val="7"/>
        <w:kinsoku w:val="0"/>
        <w:overflowPunct w:val="0"/>
        <w:spacing w:before="9"/>
        <w:ind w:left="0"/>
        <w:rPr>
          <w:rFonts w:hint="default"/>
          <w:b/>
          <w:sz w:val="27"/>
          <w:szCs w:val="27"/>
        </w:rPr>
      </w:pPr>
    </w:p>
    <w:p w14:paraId="6289D7A8">
      <w:pPr>
        <w:kinsoku w:val="0"/>
        <w:overflowPunct w:val="0"/>
        <w:ind w:left="542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 xml:space="preserve">委托编号：                                                 </w:t>
      </w:r>
      <w:r>
        <w:rPr>
          <w:sz w:val="21"/>
          <w:szCs w:val="21"/>
        </w:rPr>
        <w:t xml:space="preserve"> </w:t>
      </w:r>
    </w:p>
    <w:p w14:paraId="43F308EC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10686" w:type="dxa"/>
        <w:tblInd w:w="13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4"/>
        <w:gridCol w:w="35"/>
        <w:gridCol w:w="5436"/>
        <w:gridCol w:w="19"/>
        <w:gridCol w:w="1458"/>
        <w:gridCol w:w="18"/>
        <w:gridCol w:w="2046"/>
      </w:tblGrid>
      <w:tr w14:paraId="72953D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78B049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77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1A9FF7">
            <w:pPr>
              <w:pStyle w:val="23"/>
              <w:kinsoku w:val="0"/>
              <w:overflowPunct w:val="0"/>
              <w:spacing w:before="45"/>
              <w:ind w:left="119"/>
              <w:jc w:val="center"/>
              <w:rPr>
                <w:rFonts w:hint="default"/>
              </w:rPr>
            </w:pPr>
          </w:p>
        </w:tc>
      </w:tr>
      <w:tr w14:paraId="18FB54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F820F6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19F58D">
            <w:pPr>
              <w:pStyle w:val="23"/>
              <w:kinsoku w:val="0"/>
              <w:overflowPunct w:val="0"/>
              <w:spacing w:before="54"/>
              <w:ind w:left="119"/>
              <w:jc w:val="center"/>
              <w:rPr>
                <w:rFonts w:hint="default"/>
              </w:rPr>
            </w:pPr>
          </w:p>
        </w:tc>
      </w:tr>
      <w:tr w14:paraId="2F282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21B3F8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187B10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55BEFD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361C53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4501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E243B1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7C1D86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EA4107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914086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9DEBE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EFCDFF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CABC19">
            <w:pPr>
              <w:pStyle w:val="23"/>
              <w:kinsoku w:val="0"/>
              <w:overflowPunct w:val="0"/>
              <w:spacing w:before="45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FB0A76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C19A9B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D3150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DC5672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5F0740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32F2F3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03D754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560D0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D18FB1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CEB330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471326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9BE617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D2B2A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52BE25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482577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1DEAA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686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59E3D95">
            <w:pPr>
              <w:pStyle w:val="23"/>
              <w:kinsoku w:val="0"/>
              <w:overflowPunct w:val="0"/>
              <w:spacing w:before="45"/>
              <w:ind w:left="118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334E85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FD036E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B7CD26">
            <w:pPr>
              <w:pStyle w:val="23"/>
              <w:kinsoku w:val="0"/>
              <w:overflowPunct w:val="0"/>
              <w:spacing w:before="52"/>
              <w:ind w:left="81"/>
              <w:jc w:val="center"/>
              <w:rPr>
                <w:rFonts w:hint="default"/>
              </w:rPr>
            </w:pP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E7D473">
            <w:pPr>
              <w:pStyle w:val="23"/>
              <w:kinsoku w:val="0"/>
              <w:overflowPunct w:val="0"/>
              <w:spacing w:before="52"/>
              <w:ind w:left="269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58FB86D">
            <w:pPr>
              <w:pStyle w:val="23"/>
              <w:kinsoku w:val="0"/>
              <w:overflowPunct w:val="0"/>
              <w:spacing w:before="52"/>
              <w:ind w:left="99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44E73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CEECAC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DC0DA6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76267E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9FCB25A">
            <w:pPr>
              <w:pStyle w:val="23"/>
              <w:kinsoku w:val="0"/>
              <w:overflowPunct w:val="0"/>
              <w:spacing w:before="54"/>
              <w:ind w:left="99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0E4A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B6E497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4C7E3E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796A4A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98BA401">
            <w:pPr>
              <w:pStyle w:val="23"/>
              <w:kinsoku w:val="0"/>
              <w:overflowPunct w:val="0"/>
              <w:spacing w:before="54"/>
              <w:ind w:left="99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C5A06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D04C16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207128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E3F201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687A08B">
            <w:pPr>
              <w:pStyle w:val="23"/>
              <w:kinsoku w:val="0"/>
              <w:overflowPunct w:val="0"/>
              <w:spacing w:before="54"/>
              <w:ind w:left="99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72790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10686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B31FD23">
            <w:pPr>
              <w:pStyle w:val="23"/>
              <w:kinsoku w:val="0"/>
              <w:overflowPunct w:val="0"/>
              <w:spacing w:before="45"/>
              <w:ind w:left="118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8100A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F504AB8">
            <w:pPr>
              <w:pStyle w:val="23"/>
              <w:kinsoku w:val="0"/>
              <w:overflowPunct w:val="0"/>
              <w:spacing w:before="112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0634273">
            <w:pPr>
              <w:pStyle w:val="23"/>
              <w:kinsoku w:val="0"/>
              <w:overflowPunct w:val="0"/>
              <w:spacing w:before="112"/>
              <w:ind w:left="112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试验荷载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残余变形 </w:t>
            </w:r>
            <w:r>
              <w:rPr>
                <w:rFonts w:ascii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4FCBC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exac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97FEE29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74BD3E05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6373FA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4126AEF">
            <w:pPr>
              <w:pStyle w:val="23"/>
              <w:kinsoku w:val="0"/>
              <w:overflowPunct w:val="0"/>
              <w:spacing w:before="3"/>
              <w:rPr>
                <w:rFonts w:hint="default" w:ascii="宋体" w:cs="宋体"/>
                <w:sz w:val="14"/>
                <w:szCs w:val="14"/>
              </w:rPr>
            </w:pPr>
          </w:p>
          <w:p w14:paraId="02318A17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64FBB1">
            <w:pPr>
              <w:pStyle w:val="23"/>
              <w:kinsoku w:val="0"/>
              <w:overflowPunct w:val="0"/>
              <w:spacing w:line="220" w:lineRule="exact"/>
              <w:ind w:left="113"/>
              <w:jc w:val="both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《检查井盖》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GB/T 23858-2009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《钢纤维混凝土检查井盖》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26537-2011</w:t>
            </w:r>
          </w:p>
          <w:p w14:paraId="1C5033C5">
            <w:pPr>
              <w:pStyle w:val="23"/>
              <w:kinsoku w:val="0"/>
              <w:overflowPunct w:val="0"/>
              <w:spacing w:before="51" w:line="220" w:lineRule="exact"/>
              <w:ind w:left="113" w:right="80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《铸铁检查井盖》 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CJ∕T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511-2017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《球墨铸铁复合树脂检查井盖》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CJ/T </w:t>
            </w:r>
            <w:r>
              <w:rPr>
                <w:rFonts w:ascii="宋体" w:cs="宋体"/>
                <w:spacing w:val="5"/>
                <w:sz w:val="21"/>
                <w:szCs w:val="21"/>
              </w:rPr>
              <w:t>327-</w:t>
            </w:r>
            <w:r>
              <w:rPr>
                <w:rFonts w:ascii="宋体" w:cs="宋体"/>
                <w:spacing w:val="-8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2010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D48DEE3">
            <w:pPr>
              <w:pStyle w:val="23"/>
              <w:kinsoku w:val="0"/>
              <w:overflowPunct w:val="0"/>
              <w:spacing w:before="9" w:line="220" w:lineRule="exact"/>
              <w:ind w:left="11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《再生树脂复合材料检查井盖》 </w:t>
            </w:r>
            <w:r>
              <w:rPr>
                <w:rFonts w:ascii="宋体" w:cs="宋体"/>
                <w:spacing w:val="7"/>
                <w:sz w:val="21"/>
                <w:szCs w:val="21"/>
              </w:rPr>
              <w:t>CJ/T</w:t>
            </w:r>
            <w:r>
              <w:rPr>
                <w:rFonts w:ascii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121-2000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B46BD13">
            <w:pPr>
              <w:pStyle w:val="23"/>
              <w:kinsoku w:val="0"/>
              <w:overflowPunct w:val="0"/>
              <w:spacing w:before="51" w:line="220" w:lineRule="exact"/>
              <w:ind w:left="11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《聚合物基复合材料检查井盖》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CJ/T</w:t>
            </w:r>
            <w:r>
              <w:rPr>
                <w:rFonts w:ascii="宋体" w:cs="宋体"/>
                <w:spacing w:val="6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211-2005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460F94F">
            <w:pPr>
              <w:pStyle w:val="23"/>
              <w:kinsoku w:val="0"/>
              <w:overflowPunct w:val="0"/>
              <w:spacing w:before="51" w:line="220" w:lineRule="exact"/>
              <w:ind w:left="11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《玻璃纤维增强塑料复合检查井盖》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1009-2006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CE34A0D">
            <w:pPr>
              <w:pStyle w:val="23"/>
              <w:kinsoku w:val="0"/>
              <w:overflowPunct w:val="0"/>
              <w:spacing w:before="51" w:line="220" w:lineRule="exact"/>
              <w:ind w:left="11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5654F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5" w:hRule="exac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DE77D50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680D10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1609052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6E0EF67">
            <w:pPr>
              <w:pStyle w:val="23"/>
              <w:kinsoku w:val="0"/>
              <w:overflowPunct w:val="0"/>
              <w:spacing w:before="3"/>
              <w:rPr>
                <w:rFonts w:hint="default" w:ascii="宋体" w:cs="宋体"/>
                <w:sz w:val="14"/>
                <w:szCs w:val="14"/>
              </w:rPr>
            </w:pPr>
          </w:p>
          <w:p w14:paraId="027815A3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C57833">
            <w:pPr>
              <w:pStyle w:val="23"/>
              <w:kinsoku w:val="0"/>
              <w:overflowPunct w:val="0"/>
              <w:spacing w:line="240" w:lineRule="exact"/>
              <w:ind w:left="113"/>
              <w:jc w:val="both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《检查井盖》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GB/T 23858-2009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《钢纤维混凝土检查井盖》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26537-2011</w:t>
            </w:r>
          </w:p>
          <w:p w14:paraId="3C2DBE74">
            <w:pPr>
              <w:pStyle w:val="23"/>
              <w:tabs>
                <w:tab w:val="left" w:pos="8400"/>
              </w:tabs>
              <w:kinsoku w:val="0"/>
              <w:overflowPunct w:val="0"/>
              <w:spacing w:before="51" w:line="240" w:lineRule="exact"/>
              <w:ind w:left="113" w:right="80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《铸铁检查井盖》 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CJ∕T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511-2017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《球墨铸铁复合树脂检查井盖》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CJ/T </w:t>
            </w:r>
            <w:r>
              <w:rPr>
                <w:rFonts w:ascii="宋体" w:cs="宋体"/>
                <w:spacing w:val="5"/>
                <w:sz w:val="21"/>
                <w:szCs w:val="21"/>
              </w:rPr>
              <w:t>327-</w:t>
            </w:r>
            <w:r>
              <w:rPr>
                <w:rFonts w:ascii="宋体" w:cs="宋体"/>
                <w:spacing w:val="-8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2010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DF46652">
            <w:pPr>
              <w:pStyle w:val="23"/>
              <w:kinsoku w:val="0"/>
              <w:overflowPunct w:val="0"/>
              <w:spacing w:before="9" w:line="240" w:lineRule="exact"/>
              <w:ind w:left="11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《再生树脂复合材料检查井盖》 </w:t>
            </w:r>
            <w:r>
              <w:rPr>
                <w:rFonts w:ascii="宋体" w:cs="宋体"/>
                <w:spacing w:val="7"/>
                <w:sz w:val="21"/>
                <w:szCs w:val="21"/>
              </w:rPr>
              <w:t>CJ/T</w:t>
            </w:r>
            <w:r>
              <w:rPr>
                <w:rFonts w:ascii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121-2000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BEF2D86">
            <w:pPr>
              <w:pStyle w:val="23"/>
              <w:kinsoku w:val="0"/>
              <w:overflowPunct w:val="0"/>
              <w:spacing w:before="52" w:line="240" w:lineRule="exact"/>
              <w:ind w:left="11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《聚合物基复合材料检查井盖》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CJ/T</w:t>
            </w:r>
            <w:r>
              <w:rPr>
                <w:rFonts w:ascii="宋体" w:cs="宋体"/>
                <w:spacing w:val="6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211-2005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360C6EE">
            <w:pPr>
              <w:pStyle w:val="23"/>
              <w:kinsoku w:val="0"/>
              <w:overflowPunct w:val="0"/>
              <w:spacing w:before="51" w:line="240" w:lineRule="exact"/>
              <w:ind w:left="11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《玻璃纤维增强塑料复合检查井盖》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1009-2006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6399C86">
            <w:pPr>
              <w:pStyle w:val="23"/>
              <w:kinsoku w:val="0"/>
              <w:overflowPunct w:val="0"/>
              <w:spacing w:before="51" w:line="240" w:lineRule="exact"/>
              <w:ind w:left="11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6324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exac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829FCC7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3FA9163D">
            <w:pPr>
              <w:pStyle w:val="23"/>
              <w:kinsoku w:val="0"/>
              <w:overflowPunct w:val="0"/>
              <w:spacing w:line="285" w:lineRule="auto"/>
              <w:ind w:left="506" w:right="153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CE8E31E">
            <w:pPr>
              <w:pStyle w:val="23"/>
              <w:kinsoku w:val="0"/>
              <w:overflowPunct w:val="0"/>
              <w:ind w:left="11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6AB608A">
            <w:pPr>
              <w:pStyle w:val="23"/>
              <w:kinsoku w:val="0"/>
              <w:overflowPunct w:val="0"/>
              <w:ind w:left="112" w:right="8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B13DF51">
            <w:pPr>
              <w:pStyle w:val="23"/>
              <w:kinsoku w:val="0"/>
              <w:overflowPunct w:val="0"/>
              <w:ind w:left="112" w:right="302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19367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709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8B4D5A7">
            <w:pPr>
              <w:pStyle w:val="23"/>
              <w:kinsoku w:val="0"/>
              <w:overflowPunct w:val="0"/>
              <w:spacing w:before="54"/>
              <w:ind w:left="9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8AA0147">
            <w:pPr>
              <w:pStyle w:val="23"/>
              <w:kinsoku w:val="0"/>
              <w:overflowPunct w:val="0"/>
              <w:spacing w:before="52"/>
              <w:ind w:left="112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1C965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10686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9B88DEF">
            <w:pPr>
              <w:pStyle w:val="23"/>
              <w:kinsoku w:val="0"/>
              <w:overflowPunct w:val="0"/>
              <w:spacing w:before="54"/>
              <w:ind w:left="118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E0B6B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74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8CD79A5">
            <w:pPr>
              <w:pStyle w:val="23"/>
              <w:kinsoku w:val="0"/>
              <w:overflowPunct w:val="0"/>
              <w:spacing w:before="54"/>
              <w:ind w:left="14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94D6CE9">
            <w:pPr>
              <w:pStyle w:val="23"/>
              <w:kinsoku w:val="0"/>
              <w:overflowPunct w:val="0"/>
              <w:spacing w:before="54"/>
              <w:ind w:left="103" w:right="-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☐样品符合规范要求(散(袋）装，未受潮、无结块)</w:t>
            </w:r>
          </w:p>
        </w:tc>
        <w:tc>
          <w:tcPr>
            <w:tcW w:w="14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3E76F8C">
            <w:pPr>
              <w:pStyle w:val="23"/>
              <w:kinsoku w:val="0"/>
              <w:overflowPunct w:val="0"/>
              <w:spacing w:before="54"/>
              <w:ind w:left="26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</w:rPr>
              <w:t xml:space="preserve"> </w:t>
            </w:r>
          </w:p>
        </w:tc>
        <w:tc>
          <w:tcPr>
            <w:tcW w:w="2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4CE30ED">
            <w:pPr>
              <w:pStyle w:val="23"/>
              <w:kinsoku w:val="0"/>
              <w:overflowPunct w:val="0"/>
              <w:spacing w:before="29"/>
              <w:ind w:left="105"/>
              <w:rPr>
                <w:rFonts w:hint="default"/>
              </w:rPr>
            </w:pPr>
            <w:r>
              <w:rPr>
                <w:rFonts w:ascii="宋体" w:cs="宋体"/>
              </w:rPr>
              <w:t xml:space="preserve"> </w:t>
            </w:r>
          </w:p>
        </w:tc>
      </w:tr>
      <w:tr w14:paraId="5AA17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exact"/>
        </w:trPr>
        <w:tc>
          <w:tcPr>
            <w:tcW w:w="1674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33D2A8D">
            <w:pPr>
              <w:pStyle w:val="23"/>
              <w:kinsoku w:val="0"/>
              <w:overflowPunct w:val="0"/>
              <w:spacing w:before="54"/>
              <w:ind w:left="37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BF98AA1">
            <w:pPr>
              <w:pStyle w:val="23"/>
              <w:kinsoku w:val="0"/>
              <w:overflowPunct w:val="0"/>
              <w:spacing w:before="5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D50CF2D">
            <w:pPr>
              <w:pStyle w:val="23"/>
              <w:kinsoku w:val="0"/>
              <w:overflowPunct w:val="0"/>
              <w:spacing w:before="54"/>
              <w:ind w:left="2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</w:rPr>
              <w:t xml:space="preserve"> </w:t>
            </w:r>
          </w:p>
        </w:tc>
        <w:tc>
          <w:tcPr>
            <w:tcW w:w="2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C090D0F">
            <w:pPr>
              <w:pStyle w:val="23"/>
              <w:kinsoku w:val="0"/>
              <w:overflowPunct w:val="0"/>
              <w:spacing w:before="29"/>
              <w:ind w:left="105"/>
              <w:rPr>
                <w:rFonts w:hint="default"/>
              </w:rPr>
            </w:pPr>
            <w:r>
              <w:rPr>
                <w:rFonts w:ascii="宋体" w:cs="宋体"/>
              </w:rPr>
              <w:t xml:space="preserve"> </w:t>
            </w:r>
          </w:p>
        </w:tc>
      </w:tr>
      <w:tr w14:paraId="13D63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1674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7E4BBC9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检测费用（元）</w:t>
            </w:r>
          </w:p>
        </w:tc>
        <w:tc>
          <w:tcPr>
            <w:tcW w:w="901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71F7D9F">
            <w:pPr>
              <w:pStyle w:val="23"/>
              <w:kinsoku w:val="0"/>
              <w:overflowPunct w:val="0"/>
              <w:spacing w:before="52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501EF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</w:trPr>
        <w:tc>
          <w:tcPr>
            <w:tcW w:w="1674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1C4357D">
            <w:pPr>
              <w:pStyle w:val="23"/>
              <w:kinsoku w:val="0"/>
              <w:overflowPunct w:val="0"/>
              <w:spacing w:before="54"/>
              <w:ind w:left="60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901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6A48A03">
            <w:pPr>
              <w:pStyle w:val="23"/>
              <w:kinsoku w:val="0"/>
              <w:overflowPunct w:val="0"/>
              <w:spacing w:before="5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1C41970D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551B2A9A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05C2B0F7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2、见证人确认见证送检样品的代表性和取样、送检的真实性，并对其样品真实性负责；  </w:t>
      </w:r>
    </w:p>
    <w:p w14:paraId="4B585728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3、我公司保证检测的公正性，对检测数据负责，为委托方提供的样品及其有关资料保密；        </w:t>
      </w:r>
      <w:r>
        <w:rPr>
          <w:spacing w:val="16"/>
        </w:rPr>
        <w:tab/>
      </w:r>
      <w:r>
        <w:rPr>
          <w:spacing w:val="16"/>
        </w:rPr>
        <w:t xml:space="preserve"> </w:t>
      </w:r>
    </w:p>
    <w:p w14:paraId="40761994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4、我公司仅对来样负责，检测结果仅反映对来样的评价；  </w:t>
      </w:r>
    </w:p>
    <w:p w14:paraId="55260654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5、委托方要求自行取回的样品，请于取报告后七个工作日内取回，逾期本单位将自行处理； </w:t>
      </w:r>
    </w:p>
    <w:p w14:paraId="34472DAD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>6、本委托单等同合同书或协议书，具有同等法律效力。凡办理完委托手续，委托方须认可并交付完检测费用。</w:t>
      </w:r>
    </w:p>
    <w:p w14:paraId="134ABED1">
      <w:pPr>
        <w:pStyle w:val="7"/>
        <w:kinsoku w:val="0"/>
        <w:overflowPunct w:val="0"/>
        <w:spacing w:line="200" w:lineRule="exact"/>
        <w:ind w:right="-629" w:rightChars="-262"/>
        <w:rPr>
          <w:rFonts w:hint="default"/>
        </w:rPr>
      </w:pPr>
      <w:r>
        <w:rPr>
          <w:spacing w:val="-61"/>
        </w:rPr>
        <w:t xml:space="preserve"> </w:t>
      </w:r>
      <w:r>
        <w:t xml:space="preserve"> </w:t>
      </w:r>
    </w:p>
    <w:p w14:paraId="4F32BDF8">
      <w:pPr>
        <w:pStyle w:val="7"/>
        <w:kinsoku w:val="0"/>
        <w:overflowPunct w:val="0"/>
        <w:spacing w:before="26" w:line="200" w:lineRule="exact"/>
        <w:ind w:left="115" w:right="-629" w:rightChars="-26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  <w:docGrid w:linePitch="326" w:charSpace="0"/>
        </w:sectPr>
      </w:pPr>
    </w:p>
    <w:p w14:paraId="0FAD3482">
      <w:pPr>
        <w:pStyle w:val="7"/>
        <w:kinsoku w:val="0"/>
        <w:overflowPunct w:val="0"/>
        <w:spacing w:before="12"/>
        <w:ind w:left="0"/>
        <w:rPr>
          <w:rFonts w:hint="default"/>
          <w:sz w:val="27"/>
          <w:szCs w:val="27"/>
        </w:rPr>
      </w:pPr>
    </w:p>
    <w:p w14:paraId="4E7D0043">
      <w:pPr>
        <w:pStyle w:val="7"/>
        <w:kinsoku w:val="0"/>
        <w:overflowPunct w:val="0"/>
        <w:spacing w:before="0" w:line="460" w:lineRule="exact"/>
        <w:ind w:left="3006"/>
        <w:outlineLvl w:val="1"/>
        <w:rPr>
          <w:rFonts w:hint="default"/>
          <w:sz w:val="36"/>
          <w:szCs w:val="36"/>
        </w:rPr>
      </w:pPr>
      <w:bookmarkStart w:id="89" w:name="_Toc16929"/>
      <w:r>
        <w:rPr>
          <w:b/>
          <w:spacing w:val="19"/>
          <w:sz w:val="36"/>
          <w:szCs w:val="36"/>
        </w:rPr>
        <w:t>室内检测委托单（水箅）</w:t>
      </w:r>
      <w:bookmarkEnd w:id="89"/>
      <w:r>
        <w:rPr>
          <w:b/>
          <w:w w:val="99"/>
          <w:sz w:val="36"/>
          <w:szCs w:val="36"/>
        </w:rPr>
        <w:t xml:space="preserve"> </w:t>
      </w:r>
    </w:p>
    <w:p w14:paraId="020E20CC">
      <w:pPr>
        <w:kinsoku w:val="0"/>
        <w:overflowPunct w:val="0"/>
        <w:ind w:left="106" w:right="2616" w:firstLine="480" w:firstLineChars="2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8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19"/>
          <w:sz w:val="21"/>
          <w:szCs w:val="21"/>
        </w:rPr>
        <w:t xml:space="preserve"> </w:t>
      </w:r>
      <w:r>
        <w:rPr>
          <w:spacing w:val="17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0" w:type="auto"/>
        <w:tblInd w:w="13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9"/>
        <w:gridCol w:w="5549"/>
        <w:gridCol w:w="1396"/>
        <w:gridCol w:w="2037"/>
      </w:tblGrid>
      <w:tr w14:paraId="04F48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A014FA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82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D03C16">
            <w:pPr>
              <w:pStyle w:val="23"/>
              <w:kinsoku w:val="0"/>
              <w:overflowPunct w:val="0"/>
              <w:spacing w:before="45"/>
              <w:ind w:left="119"/>
              <w:jc w:val="center"/>
              <w:rPr>
                <w:rFonts w:hint="default"/>
              </w:rPr>
            </w:pPr>
          </w:p>
        </w:tc>
      </w:tr>
      <w:tr w14:paraId="0BBE9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F0A333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C92000">
            <w:pPr>
              <w:pStyle w:val="23"/>
              <w:kinsoku w:val="0"/>
              <w:overflowPunct w:val="0"/>
              <w:spacing w:before="54"/>
              <w:ind w:left="119"/>
              <w:jc w:val="center"/>
              <w:rPr>
                <w:rFonts w:hint="default"/>
              </w:rPr>
            </w:pPr>
          </w:p>
        </w:tc>
      </w:tr>
      <w:tr w14:paraId="4F2E8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51CD91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D387BE">
            <w:pPr>
              <w:pStyle w:val="23"/>
              <w:kinsoku w:val="0"/>
              <w:overflowPunct w:val="0"/>
              <w:spacing w:before="54"/>
              <w:ind w:left="119"/>
              <w:jc w:val="center"/>
              <w:rPr>
                <w:rFonts w:hint="default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07459C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FE2C5A">
            <w:pPr>
              <w:pStyle w:val="23"/>
              <w:kinsoku w:val="0"/>
              <w:overflowPunct w:val="0"/>
              <w:spacing w:before="29"/>
              <w:ind w:left="109"/>
              <w:jc w:val="center"/>
              <w:rPr>
                <w:rFonts w:hint="default"/>
              </w:rPr>
            </w:pPr>
          </w:p>
        </w:tc>
      </w:tr>
      <w:tr w14:paraId="5A909B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808E63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44B5BA">
            <w:pPr>
              <w:pStyle w:val="23"/>
              <w:kinsoku w:val="0"/>
              <w:overflowPunct w:val="0"/>
              <w:spacing w:before="54"/>
              <w:ind w:left="119"/>
              <w:jc w:val="center"/>
              <w:rPr>
                <w:rFonts w:hint="default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D60389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1C4E7B">
            <w:pPr>
              <w:pStyle w:val="23"/>
              <w:kinsoku w:val="0"/>
              <w:overflowPunct w:val="0"/>
              <w:spacing w:before="29"/>
              <w:ind w:left="130"/>
              <w:jc w:val="center"/>
              <w:rPr>
                <w:rFonts w:hint="default"/>
              </w:rPr>
            </w:pPr>
          </w:p>
        </w:tc>
      </w:tr>
      <w:tr w14:paraId="56BF29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DD559A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0C6A80">
            <w:pPr>
              <w:pStyle w:val="23"/>
              <w:kinsoku w:val="0"/>
              <w:overflowPunct w:val="0"/>
              <w:spacing w:before="54"/>
              <w:ind w:left="189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BF5283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F578A6">
            <w:pPr>
              <w:pStyle w:val="23"/>
              <w:kinsoku w:val="0"/>
              <w:overflowPunct w:val="0"/>
              <w:spacing w:before="54"/>
              <w:ind w:left="109"/>
              <w:jc w:val="center"/>
              <w:rPr>
                <w:rFonts w:hint="default"/>
              </w:rPr>
            </w:pPr>
          </w:p>
        </w:tc>
      </w:tr>
      <w:tr w14:paraId="72F1FC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43E9A7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EA4B02">
            <w:pPr>
              <w:pStyle w:val="23"/>
              <w:kinsoku w:val="0"/>
              <w:overflowPunct w:val="0"/>
              <w:spacing w:before="54"/>
              <w:ind w:left="119"/>
              <w:jc w:val="center"/>
              <w:rPr>
                <w:rFonts w:hint="default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2AA8A4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C566C9">
            <w:pPr>
              <w:pStyle w:val="23"/>
              <w:kinsoku w:val="0"/>
              <w:overflowPunct w:val="0"/>
              <w:spacing w:before="54"/>
              <w:ind w:left="109"/>
              <w:jc w:val="center"/>
              <w:rPr>
                <w:rFonts w:hint="default"/>
              </w:rPr>
            </w:pPr>
          </w:p>
        </w:tc>
      </w:tr>
      <w:tr w14:paraId="24DB32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1D9B74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0B3A44">
            <w:pPr>
              <w:pStyle w:val="23"/>
              <w:kinsoku w:val="0"/>
              <w:overflowPunct w:val="0"/>
              <w:spacing w:before="52"/>
              <w:ind w:left="119"/>
              <w:jc w:val="center"/>
              <w:rPr>
                <w:rFonts w:hint="default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5D4CCF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59EC7B">
            <w:pPr>
              <w:pStyle w:val="23"/>
              <w:kinsoku w:val="0"/>
              <w:overflowPunct w:val="0"/>
              <w:spacing w:before="27"/>
              <w:ind w:left="109"/>
              <w:jc w:val="center"/>
              <w:rPr>
                <w:rFonts w:hint="default"/>
              </w:rPr>
            </w:pPr>
          </w:p>
        </w:tc>
      </w:tr>
      <w:tr w14:paraId="573519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E3F43C">
            <w:pPr>
              <w:pStyle w:val="23"/>
              <w:kinsoku w:val="0"/>
              <w:overflowPunct w:val="0"/>
              <w:spacing w:before="5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D0713F">
            <w:pPr>
              <w:pStyle w:val="23"/>
              <w:kinsoku w:val="0"/>
              <w:overflowPunct w:val="0"/>
              <w:spacing w:before="59"/>
              <w:ind w:left="119" w:right="-3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75834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91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CD347C">
            <w:pPr>
              <w:pStyle w:val="23"/>
              <w:kinsoku w:val="0"/>
              <w:overflowPunct w:val="0"/>
              <w:spacing w:before="45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48774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8C3EBB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C88032">
            <w:pPr>
              <w:pStyle w:val="23"/>
              <w:kinsoku w:val="0"/>
              <w:overflowPunct w:val="0"/>
              <w:spacing w:before="54"/>
              <w:ind w:left="81"/>
              <w:jc w:val="center"/>
              <w:rPr>
                <w:rFonts w:hint="default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76EA12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1891EB">
            <w:pPr>
              <w:pStyle w:val="23"/>
              <w:kinsoku w:val="0"/>
              <w:overflowPunct w:val="0"/>
              <w:spacing w:before="54"/>
              <w:ind w:left="102"/>
              <w:jc w:val="center"/>
              <w:rPr>
                <w:rFonts w:hint="default"/>
              </w:rPr>
            </w:pPr>
          </w:p>
        </w:tc>
      </w:tr>
      <w:tr w14:paraId="630815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3D1744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9B1649">
            <w:pPr>
              <w:pStyle w:val="23"/>
              <w:kinsoku w:val="0"/>
              <w:overflowPunct w:val="0"/>
              <w:spacing w:before="54"/>
              <w:ind w:left="81"/>
              <w:jc w:val="center"/>
              <w:rPr>
                <w:rFonts w:hint="default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5F654E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E786E7">
            <w:pPr>
              <w:pStyle w:val="23"/>
              <w:kinsoku w:val="0"/>
              <w:overflowPunct w:val="0"/>
              <w:spacing w:before="54"/>
              <w:ind w:left="102"/>
              <w:jc w:val="center"/>
              <w:rPr>
                <w:rFonts w:hint="default"/>
              </w:rPr>
            </w:pPr>
          </w:p>
        </w:tc>
      </w:tr>
      <w:tr w14:paraId="0E025E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E33D07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DD2550">
            <w:pPr>
              <w:pStyle w:val="23"/>
              <w:kinsoku w:val="0"/>
              <w:overflowPunct w:val="0"/>
              <w:spacing w:before="52"/>
              <w:ind w:left="81"/>
              <w:jc w:val="center"/>
              <w:rPr>
                <w:rFonts w:hint="default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8342D9">
            <w:pPr>
              <w:pStyle w:val="23"/>
              <w:kinsoku w:val="0"/>
              <w:overflowPunct w:val="0"/>
              <w:spacing w:before="5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0A455F">
            <w:pPr>
              <w:pStyle w:val="23"/>
              <w:kinsoku w:val="0"/>
              <w:overflowPunct w:val="0"/>
              <w:spacing w:before="52"/>
              <w:ind w:left="102"/>
              <w:jc w:val="center"/>
              <w:rPr>
                <w:rFonts w:hint="default"/>
              </w:rPr>
            </w:pPr>
          </w:p>
        </w:tc>
      </w:tr>
      <w:tr w14:paraId="7CBD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A5C185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C9AC02">
            <w:pPr>
              <w:pStyle w:val="23"/>
              <w:kinsoku w:val="0"/>
              <w:overflowPunct w:val="0"/>
              <w:spacing w:before="54"/>
              <w:ind w:left="81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CE3A89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B7FDE1">
            <w:pPr>
              <w:pStyle w:val="23"/>
              <w:kinsoku w:val="0"/>
              <w:overflowPunct w:val="0"/>
              <w:spacing w:before="54"/>
              <w:ind w:left="102"/>
              <w:jc w:val="center"/>
              <w:rPr>
                <w:rFonts w:hint="default"/>
              </w:rPr>
            </w:pPr>
          </w:p>
        </w:tc>
      </w:tr>
      <w:tr w14:paraId="2E0D94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0691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5AD000">
            <w:pPr>
              <w:pStyle w:val="23"/>
              <w:kinsoku w:val="0"/>
              <w:overflowPunct w:val="0"/>
              <w:spacing w:before="45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1C38BE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9789E9">
            <w:pPr>
              <w:pStyle w:val="23"/>
              <w:kinsoku w:val="0"/>
              <w:overflowPunct w:val="0"/>
              <w:spacing w:before="11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7E8EF0">
            <w:pPr>
              <w:pStyle w:val="23"/>
              <w:kinsoku w:val="0"/>
              <w:overflowPunct w:val="0"/>
              <w:spacing w:before="110"/>
              <w:ind w:left="12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试验荷载     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残余变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形            </w:t>
            </w:r>
            <w:r>
              <w:rPr>
                <w:rFonts w:ascii="宋体" w:cs="宋体"/>
                <w:spacing w:val="10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</w:p>
        </w:tc>
      </w:tr>
      <w:tr w14:paraId="570535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9A29C55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7E7E58AB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  <w:sz w:val="29"/>
                <w:szCs w:val="29"/>
              </w:rPr>
            </w:pPr>
          </w:p>
          <w:p w14:paraId="29E30F13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03812BF">
            <w:pPr>
              <w:pStyle w:val="23"/>
              <w:kinsoku w:val="0"/>
              <w:overflowPunct w:val="0"/>
              <w:spacing w:line="249" w:lineRule="auto"/>
              <w:ind w:left="112" w:right="8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☐《球墨铸铁复合树脂水箅》 CJ/T 328-2010 </w:t>
            </w:r>
          </w:p>
          <w:p w14:paraId="60F534AD">
            <w:pPr>
              <w:pStyle w:val="23"/>
              <w:kinsoku w:val="0"/>
              <w:overflowPunct w:val="0"/>
              <w:spacing w:line="249" w:lineRule="auto"/>
              <w:ind w:left="112" w:right="8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☐《聚合物基复合材料水箅》 CJ/T 212-2005  </w:t>
            </w:r>
          </w:p>
          <w:p w14:paraId="4604EEB7">
            <w:pPr>
              <w:pStyle w:val="23"/>
              <w:kinsoku w:val="0"/>
              <w:overflowPunct w:val="0"/>
              <w:spacing w:line="249" w:lineRule="auto"/>
              <w:ind w:left="112" w:right="8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☐《钢纤维混凝土水箅盖》 JC/T 948-2005 </w:t>
            </w:r>
          </w:p>
          <w:p w14:paraId="345DAAB6">
            <w:pPr>
              <w:pStyle w:val="23"/>
              <w:kinsoku w:val="0"/>
              <w:overflowPunct w:val="0"/>
              <w:spacing w:line="249" w:lineRule="auto"/>
              <w:ind w:left="112" w:right="8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☐《再生树脂复合材料水箅》 CJ/T 130-2001 </w:t>
            </w:r>
          </w:p>
          <w:p w14:paraId="39141D6A">
            <w:pPr>
              <w:pStyle w:val="23"/>
              <w:kinsoku w:val="0"/>
              <w:overflowPunct w:val="0"/>
              <w:spacing w:line="249" w:lineRule="auto"/>
              <w:ind w:left="112" w:right="80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☐其它： </w:t>
            </w:r>
          </w:p>
        </w:tc>
      </w:tr>
      <w:tr w14:paraId="544284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9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AFDC66A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DB7AE2F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29"/>
                <w:szCs w:val="29"/>
              </w:rPr>
            </w:pPr>
          </w:p>
          <w:p w14:paraId="71F649D6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DE9892D">
            <w:pPr>
              <w:pStyle w:val="23"/>
              <w:kinsoku w:val="0"/>
              <w:overflowPunct w:val="0"/>
              <w:spacing w:line="249" w:lineRule="auto"/>
              <w:ind w:left="112" w:right="8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☐《球墨铸铁复合树脂水箅》 CJ/T 328-2010 </w:t>
            </w:r>
          </w:p>
          <w:p w14:paraId="638934B0">
            <w:pPr>
              <w:pStyle w:val="23"/>
              <w:kinsoku w:val="0"/>
              <w:overflowPunct w:val="0"/>
              <w:spacing w:line="249" w:lineRule="auto"/>
              <w:ind w:left="112" w:right="8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☐《聚合物基复合材料水箅》 CJ/T 212-2005  </w:t>
            </w:r>
          </w:p>
          <w:p w14:paraId="74DDE614">
            <w:pPr>
              <w:pStyle w:val="23"/>
              <w:kinsoku w:val="0"/>
              <w:overflowPunct w:val="0"/>
              <w:spacing w:line="249" w:lineRule="auto"/>
              <w:ind w:left="112" w:right="8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☐《钢纤维混凝土水箅盖》 JC/T 948-2005 </w:t>
            </w:r>
          </w:p>
          <w:p w14:paraId="238E7E8D">
            <w:pPr>
              <w:pStyle w:val="23"/>
              <w:kinsoku w:val="0"/>
              <w:overflowPunct w:val="0"/>
              <w:spacing w:line="249" w:lineRule="auto"/>
              <w:ind w:left="112" w:right="80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☐《再生树脂复合材料水箅》 CJ/T 130-2001 </w:t>
            </w:r>
          </w:p>
          <w:p w14:paraId="3BD1F953">
            <w:pPr>
              <w:pStyle w:val="23"/>
              <w:kinsoku w:val="0"/>
              <w:overflowPunct w:val="0"/>
              <w:spacing w:line="249" w:lineRule="auto"/>
              <w:ind w:left="112" w:right="80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☐其它： </w:t>
            </w:r>
          </w:p>
        </w:tc>
      </w:tr>
      <w:tr w14:paraId="7821D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1227FD6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8"/>
                <w:szCs w:val="18"/>
              </w:rPr>
            </w:pPr>
          </w:p>
          <w:p w14:paraId="6ECEC013">
            <w:pPr>
              <w:pStyle w:val="23"/>
              <w:kinsoku w:val="0"/>
              <w:overflowPunct w:val="0"/>
              <w:spacing w:line="283" w:lineRule="auto"/>
              <w:ind w:left="506" w:right="153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68F313">
            <w:pPr>
              <w:pStyle w:val="23"/>
              <w:kinsoku w:val="0"/>
              <w:overflowPunct w:val="0"/>
              <w:spacing w:line="240" w:lineRule="exact"/>
              <w:ind w:left="12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37E2B39">
            <w:pPr>
              <w:pStyle w:val="23"/>
              <w:kinsoku w:val="0"/>
              <w:overflowPunct w:val="0"/>
              <w:spacing w:line="249" w:lineRule="auto"/>
              <w:ind w:left="123" w:right="85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6157774C">
            <w:pPr>
              <w:pStyle w:val="23"/>
              <w:kinsoku w:val="0"/>
              <w:overflowPunct w:val="0"/>
              <w:spacing w:line="249" w:lineRule="auto"/>
              <w:ind w:left="123" w:right="303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9D7DD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F777FE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722543">
            <w:pPr>
              <w:pStyle w:val="23"/>
              <w:kinsoku w:val="0"/>
              <w:overflowPunct w:val="0"/>
              <w:spacing w:before="52"/>
              <w:ind w:left="123"/>
              <w:jc w:val="center"/>
              <w:rPr>
                <w:rFonts w:hint="default"/>
              </w:rPr>
            </w:pPr>
          </w:p>
        </w:tc>
      </w:tr>
      <w:tr w14:paraId="2B99B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0691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69E2F4">
            <w:pPr>
              <w:pStyle w:val="23"/>
              <w:kinsoku w:val="0"/>
              <w:overflowPunct w:val="0"/>
              <w:spacing w:before="52"/>
              <w:ind w:left="101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52975F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E29EC6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4873F4">
            <w:pPr>
              <w:pStyle w:val="23"/>
              <w:kinsoku w:val="0"/>
              <w:overflowPunct w:val="0"/>
              <w:spacing w:before="54"/>
              <w:ind w:left="9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☐样品符合规范要求（散（袋）装，未受潮、无结块）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ECE677">
            <w:pPr>
              <w:pStyle w:val="23"/>
              <w:kinsoku w:val="0"/>
              <w:overflowPunct w:val="0"/>
              <w:spacing w:before="54"/>
              <w:ind w:left="26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F397F5">
            <w:pPr>
              <w:pStyle w:val="23"/>
              <w:kinsoku w:val="0"/>
              <w:overflowPunct w:val="0"/>
              <w:spacing w:before="29"/>
              <w:ind w:left="102"/>
              <w:jc w:val="center"/>
              <w:rPr>
                <w:rFonts w:hint="default"/>
              </w:rPr>
            </w:pPr>
          </w:p>
        </w:tc>
      </w:tr>
      <w:tr w14:paraId="67E733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77505E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0E0E1C">
            <w:pPr>
              <w:pStyle w:val="23"/>
              <w:kinsoku w:val="0"/>
              <w:overflowPunct w:val="0"/>
              <w:spacing w:before="54"/>
              <w:ind w:left="92"/>
              <w:jc w:val="center"/>
              <w:rPr>
                <w:rFonts w:hint="default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53BE04">
            <w:pPr>
              <w:pStyle w:val="23"/>
              <w:kinsoku w:val="0"/>
              <w:overflowPunct w:val="0"/>
              <w:spacing w:before="54"/>
              <w:ind w:left="27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4E9A7C">
            <w:pPr>
              <w:pStyle w:val="23"/>
              <w:kinsoku w:val="0"/>
              <w:overflowPunct w:val="0"/>
              <w:spacing w:before="29"/>
              <w:ind w:left="102"/>
              <w:jc w:val="center"/>
              <w:rPr>
                <w:rFonts w:hint="default"/>
              </w:rPr>
            </w:pPr>
          </w:p>
        </w:tc>
      </w:tr>
      <w:tr w14:paraId="15ADD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35C899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检测费用（元）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C1FDE0">
            <w:pPr>
              <w:pStyle w:val="23"/>
              <w:kinsoku w:val="0"/>
              <w:overflowPunct w:val="0"/>
              <w:spacing w:before="54"/>
              <w:ind w:left="92"/>
              <w:jc w:val="center"/>
              <w:rPr>
                <w:rFonts w:hint="default"/>
              </w:rPr>
            </w:pPr>
          </w:p>
        </w:tc>
      </w:tr>
      <w:tr w14:paraId="6C17BB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52691B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F4CC7C">
            <w:pPr>
              <w:pStyle w:val="23"/>
              <w:kinsoku w:val="0"/>
              <w:overflowPunct w:val="0"/>
              <w:spacing w:before="54"/>
              <w:ind w:left="92"/>
              <w:jc w:val="center"/>
              <w:rPr>
                <w:rFonts w:hint="default"/>
              </w:rPr>
            </w:pPr>
          </w:p>
        </w:tc>
      </w:tr>
    </w:tbl>
    <w:p w14:paraId="2D489707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7A800C35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1、委托方确认样品信息和检测项目，保证所提供样品和资料的真实性，并对其真实性负责；  </w:t>
      </w:r>
    </w:p>
    <w:p w14:paraId="7967FC7D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2、见证人确认见证送检样品的代表性和取样、送检的真实性，并对其样品真实性负责；  </w:t>
      </w:r>
    </w:p>
    <w:p w14:paraId="4CAD4EAF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3、我公司保证检测的公正性，对检测数据负责，为委托方提供的样品及其有关资料保密；        </w:t>
      </w:r>
      <w:r>
        <w:rPr>
          <w:bCs/>
          <w:spacing w:val="16"/>
        </w:rPr>
        <w:tab/>
      </w:r>
      <w:r>
        <w:rPr>
          <w:bCs/>
          <w:spacing w:val="16"/>
        </w:rPr>
        <w:t xml:space="preserve"> </w:t>
      </w:r>
    </w:p>
    <w:p w14:paraId="27290119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4、我公司仅对来样负责，检测结果仅反映对来样的评价；  </w:t>
      </w:r>
    </w:p>
    <w:p w14:paraId="3C8115C7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>5、委托方要求自行取回的样品，请于取报告后七个工作日内取回，逾期本单位将自行处理；</w:t>
      </w:r>
    </w:p>
    <w:p w14:paraId="69E18B67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6、本委托单等同合同书或协议书，具有同等法律效力。凡办理完委托手续，委托方须认可并交付完检测费用。 </w:t>
      </w:r>
    </w:p>
    <w:p w14:paraId="5D717A86">
      <w:pPr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970"/>
          </w:cols>
          <w:docGrid w:linePitch="326" w:charSpace="0"/>
        </w:sectPr>
      </w:pPr>
    </w:p>
    <w:p w14:paraId="5D420F89">
      <w:pPr>
        <w:kinsoku w:val="0"/>
        <w:overflowPunct w:val="0"/>
        <w:spacing w:before="58"/>
        <w:jc w:val="center"/>
        <w:outlineLvl w:val="1"/>
        <w:rPr>
          <w:rFonts w:hint="default"/>
          <w:b/>
          <w:spacing w:val="18"/>
          <w:w w:val="95"/>
          <w:sz w:val="36"/>
          <w:szCs w:val="36"/>
        </w:rPr>
      </w:pPr>
      <w:bookmarkStart w:id="90" w:name="_Toc22406"/>
      <w:r>
        <w:rPr>
          <w:b/>
          <w:spacing w:val="18"/>
          <w:w w:val="95"/>
          <w:sz w:val="36"/>
          <w:szCs w:val="36"/>
        </w:rPr>
        <w:t>室内检测委托单（防撞墩、隔离墩）</w:t>
      </w:r>
      <w:bookmarkEnd w:id="90"/>
    </w:p>
    <w:p w14:paraId="551D4F65">
      <w:pPr>
        <w:rPr>
          <w:rFonts w:hint="default"/>
          <w:b/>
        </w:rPr>
      </w:pPr>
    </w:p>
    <w:p w14:paraId="49AB300D">
      <w:pPr>
        <w:kinsoku w:val="0"/>
        <w:overflowPunct w:val="0"/>
        <w:ind w:left="106" w:right="2616" w:firstLine="480" w:firstLineChars="200"/>
        <w:rPr>
          <w:rFonts w:hint="default"/>
          <w:b/>
          <w:sz w:val="21"/>
          <w:szCs w:val="21"/>
        </w:rPr>
      </w:pPr>
      <w:r>
        <w:rPr>
          <w:bCs/>
          <w:spacing w:val="15"/>
          <w:sz w:val="21"/>
          <w:szCs w:val="21"/>
        </w:rPr>
        <w:t>委托编号：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</w:t>
      </w:r>
      <w:r>
        <w:rPr>
          <w:b/>
          <w:spacing w:val="23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8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7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 </w:t>
      </w:r>
    </w:p>
    <w:p w14:paraId="38CBBA8A">
      <w:pPr>
        <w:pStyle w:val="7"/>
        <w:kinsoku w:val="0"/>
        <w:overflowPunct w:val="0"/>
        <w:spacing w:before="5"/>
        <w:ind w:left="0"/>
        <w:rPr>
          <w:rFonts w:hint="default"/>
          <w:b/>
          <w:sz w:val="4"/>
          <w:szCs w:val="4"/>
        </w:rPr>
      </w:pPr>
    </w:p>
    <w:tbl>
      <w:tblPr>
        <w:tblStyle w:val="18"/>
        <w:tblW w:w="10691" w:type="dxa"/>
        <w:tblInd w:w="13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9"/>
        <w:gridCol w:w="5527"/>
        <w:gridCol w:w="1418"/>
        <w:gridCol w:w="2037"/>
      </w:tblGrid>
      <w:tr w14:paraId="6CA59E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FFD3F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82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080F24">
            <w:pPr>
              <w:pStyle w:val="23"/>
              <w:kinsoku w:val="0"/>
              <w:overflowPunct w:val="0"/>
              <w:spacing w:before="30"/>
              <w:ind w:left="119"/>
              <w:jc w:val="center"/>
              <w:rPr>
                <w:rFonts w:hint="default"/>
                <w:bCs/>
              </w:rPr>
            </w:pPr>
          </w:p>
        </w:tc>
      </w:tr>
      <w:tr w14:paraId="414887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4835C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10FEAE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7C4F50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6C241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C15B1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CA9D7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686A7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5A350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B8DF5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7562B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DDC9F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7E063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49C19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E2B90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CC11A8">
            <w:pPr>
              <w:pStyle w:val="23"/>
              <w:kinsoku w:val="0"/>
              <w:overflowPunct w:val="0"/>
              <w:spacing w:before="30"/>
              <w:jc w:val="right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A506C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C66A3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4C5F62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57859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3CF68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F9938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A5A0E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DD34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CBF7E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8B69B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6B2C8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03688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3D073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E8CEF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9ACF2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603C53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91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B6F97C">
            <w:pPr>
              <w:pStyle w:val="23"/>
              <w:kinsoku w:val="0"/>
              <w:overflowPunct w:val="0"/>
              <w:spacing w:before="30"/>
              <w:ind w:left="101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2BE107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E75B10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68F356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737529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05421C">
            <w:pPr>
              <w:pStyle w:val="23"/>
              <w:kinsoku w:val="0"/>
              <w:overflowPunct w:val="0"/>
              <w:spacing w:before="40"/>
              <w:ind w:left="102"/>
              <w:jc w:val="center"/>
              <w:rPr>
                <w:rFonts w:hint="default"/>
                <w:bCs/>
              </w:rPr>
            </w:pPr>
          </w:p>
        </w:tc>
      </w:tr>
      <w:tr w14:paraId="4C9234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45C2AF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298CBE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A688F7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087B14">
            <w:pPr>
              <w:pStyle w:val="23"/>
              <w:kinsoku w:val="0"/>
              <w:overflowPunct w:val="0"/>
              <w:spacing w:before="40"/>
              <w:ind w:left="102"/>
              <w:jc w:val="center"/>
              <w:rPr>
                <w:rFonts w:hint="default"/>
                <w:bCs/>
              </w:rPr>
            </w:pPr>
          </w:p>
        </w:tc>
      </w:tr>
      <w:tr w14:paraId="06465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E07E68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6B2A5B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03CD15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170C5AC">
            <w:pPr>
              <w:pStyle w:val="23"/>
              <w:kinsoku w:val="0"/>
              <w:overflowPunct w:val="0"/>
              <w:spacing w:before="40"/>
              <w:ind w:left="102"/>
              <w:jc w:val="center"/>
              <w:rPr>
                <w:rFonts w:hint="default"/>
                <w:bCs/>
              </w:rPr>
            </w:pPr>
          </w:p>
        </w:tc>
      </w:tr>
      <w:tr w14:paraId="5B79F7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F83613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D38D86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D1270F">
            <w:pPr>
              <w:pStyle w:val="23"/>
              <w:kinsoku w:val="0"/>
              <w:overflowPunct w:val="0"/>
              <w:spacing w:before="40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AD64B1">
            <w:pPr>
              <w:pStyle w:val="23"/>
              <w:kinsoku w:val="0"/>
              <w:overflowPunct w:val="0"/>
              <w:spacing w:before="40"/>
              <w:ind w:left="102"/>
              <w:jc w:val="center"/>
              <w:rPr>
                <w:rFonts w:hint="default"/>
                <w:bCs/>
              </w:rPr>
            </w:pPr>
          </w:p>
        </w:tc>
      </w:tr>
      <w:tr w14:paraId="575A06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0691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B6C697">
            <w:pPr>
              <w:pStyle w:val="23"/>
              <w:kinsoku w:val="0"/>
              <w:overflowPunct w:val="0"/>
              <w:spacing w:before="28"/>
              <w:ind w:left="101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8E647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808C29">
            <w:pPr>
              <w:pStyle w:val="23"/>
              <w:kinsoku w:val="0"/>
              <w:overflowPunct w:val="0"/>
              <w:spacing w:before="38"/>
              <w:ind w:left="393"/>
              <w:jc w:val="both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C85A49">
            <w:pPr>
              <w:pStyle w:val="23"/>
              <w:kinsoku w:val="0"/>
              <w:overflowPunct w:val="0"/>
              <w:spacing w:before="38"/>
              <w:ind w:left="123"/>
              <w:jc w:val="both"/>
              <w:rPr>
                <w:rFonts w:hint="default"/>
                <w:bCs/>
              </w:rPr>
            </w:pPr>
            <w:r>
              <w:rPr>
                <w:rFonts w:ascii="MS Gothic" w:eastAsia="MS Gothic" w:cs="MS Gothic"/>
                <w:b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抗压强度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7C129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CA1B67">
            <w:pPr>
              <w:pStyle w:val="23"/>
              <w:kinsoku w:val="0"/>
              <w:overflowPunct w:val="0"/>
              <w:spacing w:before="7"/>
              <w:jc w:val="both"/>
              <w:rPr>
                <w:rFonts w:hint="default" w:ascii="宋体" w:cs="宋体"/>
                <w:bCs/>
              </w:rPr>
            </w:pPr>
          </w:p>
          <w:p w14:paraId="1EFD8235">
            <w:pPr>
              <w:pStyle w:val="23"/>
              <w:kinsoku w:val="0"/>
              <w:overflowPunct w:val="0"/>
              <w:ind w:left="393"/>
              <w:jc w:val="both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90DEAD">
            <w:pPr>
              <w:pStyle w:val="23"/>
              <w:kinsoku w:val="0"/>
              <w:overflowPunct w:val="0"/>
              <w:spacing w:line="270" w:lineRule="exact"/>
              <w:ind w:left="12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《混凝土物理力学性能试验方法标准》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bCs/>
                <w:spacing w:val="-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50081-2019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5AABC9DA">
            <w:pPr>
              <w:pStyle w:val="23"/>
              <w:kinsoku w:val="0"/>
              <w:overflowPunct w:val="0"/>
              <w:spacing w:before="51"/>
              <w:ind w:left="12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《回弹法检测混凝土抗压强度技术规程》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bCs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23-2011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592F1C30">
            <w:pPr>
              <w:pStyle w:val="23"/>
              <w:kinsoku w:val="0"/>
              <w:overflowPunct w:val="0"/>
              <w:spacing w:before="52"/>
              <w:ind w:left="123"/>
              <w:jc w:val="both"/>
              <w:rPr>
                <w:rFonts w:hint="default"/>
                <w:bCs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《排水工程混凝土模块砌体结构技术规程》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 xml:space="preserve">CJJ/T 230-2015   </w:t>
            </w:r>
            <w:r>
              <w:rPr>
                <w:rFonts w:ascii="宋体" w:cs="宋体"/>
                <w:bCs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1C7BFE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A8F303">
            <w:pPr>
              <w:pStyle w:val="23"/>
              <w:kinsoku w:val="0"/>
              <w:overflowPunct w:val="0"/>
              <w:spacing w:before="174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45C892">
            <w:pPr>
              <w:pStyle w:val="23"/>
              <w:kinsoku w:val="0"/>
              <w:overflowPunct w:val="0"/>
              <w:spacing w:before="174"/>
              <w:ind w:firstLine="238" w:firstLineChars="100"/>
              <w:jc w:val="both"/>
              <w:rPr>
                <w:rFonts w:hint="default"/>
                <w:bCs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《排水工程混凝土模块砌体结构技术规程》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 xml:space="preserve">CJJ/T 230-2015   </w:t>
            </w:r>
            <w:r>
              <w:rPr>
                <w:rFonts w:ascii="宋体" w:cs="宋体"/>
                <w:bCs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其它：</w:t>
            </w:r>
          </w:p>
        </w:tc>
      </w:tr>
      <w:tr w14:paraId="1FA73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BEDB1F">
            <w:pPr>
              <w:pStyle w:val="23"/>
              <w:kinsoku w:val="0"/>
              <w:overflowPunct w:val="0"/>
              <w:spacing w:before="4"/>
              <w:jc w:val="both"/>
              <w:rPr>
                <w:rFonts w:hint="default" w:ascii="宋体" w:cs="宋体"/>
                <w:bCs/>
                <w:sz w:val="18"/>
                <w:szCs w:val="18"/>
              </w:rPr>
            </w:pPr>
          </w:p>
          <w:p w14:paraId="6FC99137">
            <w:pPr>
              <w:pStyle w:val="23"/>
              <w:kinsoku w:val="0"/>
              <w:overflowPunct w:val="0"/>
              <w:spacing w:line="285" w:lineRule="auto"/>
              <w:ind w:left="506" w:right="153" w:hanging="341"/>
              <w:jc w:val="both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bCs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031C18">
            <w:pPr>
              <w:pStyle w:val="23"/>
              <w:kinsoku w:val="0"/>
              <w:overflowPunct w:val="0"/>
              <w:spacing w:line="239" w:lineRule="exact"/>
              <w:ind w:left="12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bCs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bCs/>
                <w:spacing w:val="15"/>
                <w:sz w:val="21"/>
                <w:szCs w:val="21"/>
              </w:rPr>
              <w:t>邮寄</w:t>
            </w:r>
          </w:p>
          <w:p w14:paraId="411AE7E5">
            <w:pPr>
              <w:pStyle w:val="23"/>
              <w:kinsoku w:val="0"/>
              <w:overflowPunct w:val="0"/>
              <w:spacing w:line="249" w:lineRule="auto"/>
              <w:ind w:left="123" w:right="85"/>
              <w:jc w:val="both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bCs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bCs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z w:val="21"/>
                <w:szCs w:val="21"/>
              </w:rPr>
              <w:t>4</w:t>
            </w:r>
            <w:r>
              <w:rPr>
                <w:rFonts w:ascii="宋体" w:cs="宋体"/>
                <w:bCs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bCs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阶段检测报告</w:t>
            </w:r>
          </w:p>
          <w:p w14:paraId="783A0362">
            <w:pPr>
              <w:pStyle w:val="23"/>
              <w:kinsoku w:val="0"/>
              <w:overflowPunct w:val="0"/>
              <w:spacing w:line="249" w:lineRule="auto"/>
              <w:ind w:left="123" w:right="3032"/>
              <w:jc w:val="both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bCs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bCs/>
                <w:sz w:val="21"/>
                <w:szCs w:val="21"/>
              </w:rPr>
              <w:t>5</w:t>
            </w:r>
            <w:r>
              <w:rPr>
                <w:rFonts w:ascii="宋体" w:cs="宋体"/>
                <w:bCs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4A0FA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2F2EED">
            <w:pPr>
              <w:pStyle w:val="23"/>
              <w:kinsoku w:val="0"/>
              <w:overflowPunct w:val="0"/>
              <w:spacing w:before="54"/>
              <w:ind w:left="95"/>
              <w:jc w:val="both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6AF54A">
            <w:pPr>
              <w:pStyle w:val="23"/>
              <w:kinsoku w:val="0"/>
              <w:overflowPunct w:val="0"/>
              <w:spacing w:before="52"/>
              <w:ind w:left="123"/>
              <w:jc w:val="both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6BEDD1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0691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B5040FD">
            <w:pPr>
              <w:pStyle w:val="23"/>
              <w:kinsoku w:val="0"/>
              <w:overflowPunct w:val="0"/>
              <w:spacing w:before="54"/>
              <w:ind w:left="101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b/>
                <w:sz w:val="21"/>
                <w:szCs w:val="21"/>
              </w:rPr>
              <w:t xml:space="preserve"> </w:t>
            </w:r>
          </w:p>
        </w:tc>
      </w:tr>
      <w:tr w14:paraId="4DDABA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E1B9DB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BCE6DD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☐样品符合规范要求（散（袋）装，未受潮、无结块）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FFC31E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A2EF34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953FF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EF2A0C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42EA34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5E52D5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AEE0EF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270DEA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AAFD61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62B565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67125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D88312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049EB6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</w:tbl>
    <w:p w14:paraId="5ABE9E21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0B3C6DE6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</w:rPr>
      </w:pPr>
      <w:r>
        <w:rPr>
          <w:bCs/>
          <w:spacing w:val="5"/>
        </w:rPr>
        <w:t>1、</w:t>
      </w:r>
      <w:r>
        <w:rPr>
          <w:bCs/>
          <w:spacing w:val="-69"/>
        </w:rPr>
        <w:t xml:space="preserve"> </w:t>
      </w:r>
      <w:r>
        <w:rPr>
          <w:bCs/>
          <w:spacing w:val="16"/>
        </w:rPr>
        <w:t>委托方确认样品信息和检测项目，保证所提供样品和资料的真实性，</w:t>
      </w:r>
      <w:r>
        <w:rPr>
          <w:bCs/>
          <w:spacing w:val="-65"/>
        </w:rPr>
        <w:t xml:space="preserve"> </w:t>
      </w:r>
      <w:r>
        <w:rPr>
          <w:bCs/>
          <w:spacing w:val="15"/>
        </w:rPr>
        <w:t>并对其真实性负责；</w:t>
      </w:r>
      <w:r>
        <w:rPr>
          <w:bCs/>
          <w:spacing w:val="-65"/>
        </w:rPr>
        <w:t xml:space="preserve"> </w:t>
      </w:r>
      <w:r>
        <w:rPr>
          <w:bCs/>
        </w:rPr>
        <w:t xml:space="preserve"> </w:t>
      </w:r>
    </w:p>
    <w:p w14:paraId="7EB86154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2、见证人确认见证送检样品的代表性和取样、送检的真实性，并对其样品真实性负责；  </w:t>
      </w:r>
    </w:p>
    <w:p w14:paraId="46D162A0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3、我公司保证检测的公正性，对检测数据负责，为委托方提供的样品及其有关资料保密；        </w:t>
      </w:r>
      <w:r>
        <w:rPr>
          <w:bCs/>
          <w:spacing w:val="16"/>
        </w:rPr>
        <w:tab/>
      </w:r>
      <w:r>
        <w:rPr>
          <w:bCs/>
          <w:spacing w:val="16"/>
        </w:rPr>
        <w:t xml:space="preserve"> </w:t>
      </w:r>
    </w:p>
    <w:p w14:paraId="13A606D6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4、我公司仅对来样负责，检测结果仅反映对来样的评价；  </w:t>
      </w:r>
    </w:p>
    <w:p w14:paraId="1CBFE35D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5、委托方要求自行取回的样品，请于取报告后七个工作日内取回，逾期本单位将自行处理； </w:t>
      </w:r>
    </w:p>
    <w:p w14:paraId="1D6C84D4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>6、本委托单等同合同书或协议书，具有同等法律效力。凡办理完委托手续，委托方须认可并交付完检测费用。</w:t>
      </w:r>
    </w:p>
    <w:p w14:paraId="3F3DA5F9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 </w:t>
      </w:r>
    </w:p>
    <w:p w14:paraId="5A58FA81">
      <w:pPr>
        <w:pStyle w:val="7"/>
        <w:kinsoku w:val="0"/>
        <w:overflowPunct w:val="0"/>
        <w:spacing w:before="26" w:line="200" w:lineRule="exact"/>
        <w:ind w:left="115" w:right="-629" w:rightChars="-262"/>
        <w:rPr>
          <w:rFonts w:hint="default"/>
          <w:b/>
        </w:rPr>
        <w:sectPr>
          <w:pgSz w:w="11910" w:h="16840"/>
          <w:pgMar w:top="283" w:right="510" w:bottom="283" w:left="510" w:header="720" w:footer="283" w:gutter="0"/>
          <w:cols w:equalWidth="0" w:num="1">
            <w:col w:w="9930"/>
          </w:cols>
          <w:docGrid w:linePitch="326" w:charSpace="0"/>
        </w:sectPr>
      </w:pPr>
    </w:p>
    <w:p w14:paraId="23B595B5">
      <w:pPr>
        <w:kinsoku w:val="0"/>
        <w:overflowPunct w:val="0"/>
        <w:spacing w:before="58"/>
        <w:jc w:val="center"/>
        <w:outlineLvl w:val="1"/>
        <w:rPr>
          <w:rFonts w:hint="default"/>
          <w:b/>
        </w:rPr>
      </w:pPr>
      <w:bookmarkStart w:id="91" w:name="_Toc8109"/>
      <w:r>
        <w:rPr>
          <w:b/>
          <w:spacing w:val="18"/>
          <w:w w:val="95"/>
          <w:sz w:val="36"/>
          <w:szCs w:val="36"/>
        </w:rPr>
        <w:t>室内检测委托单（防撞墩、隔离墩）</w:t>
      </w:r>
      <w:bookmarkEnd w:id="91"/>
    </w:p>
    <w:p w14:paraId="5797BF2B">
      <w:pPr>
        <w:kinsoku w:val="0"/>
        <w:overflowPunct w:val="0"/>
        <w:ind w:left="106" w:right="2616" w:firstLine="480" w:firstLineChars="200"/>
        <w:rPr>
          <w:rFonts w:hint="default"/>
          <w:b/>
          <w:sz w:val="5"/>
          <w:szCs w:val="5"/>
        </w:rPr>
      </w:pPr>
      <w:r>
        <w:rPr>
          <w:bCs/>
          <w:spacing w:val="15"/>
          <w:sz w:val="21"/>
          <w:szCs w:val="21"/>
        </w:rPr>
        <w:t>委托编号：</w:t>
      </w:r>
      <w:r>
        <w:rPr>
          <w:bCs/>
          <w:spacing w:val="16"/>
          <w:sz w:val="21"/>
          <w:szCs w:val="21"/>
        </w:rPr>
        <w:t xml:space="preserve">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</w:t>
      </w:r>
      <w:r>
        <w:rPr>
          <w:b/>
          <w:spacing w:val="23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8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7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 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7B1EBC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453B7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377DECA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  <w:bCs/>
              </w:rPr>
            </w:pPr>
          </w:p>
        </w:tc>
      </w:tr>
      <w:tr w14:paraId="1EB4BC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64DE5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CB16B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69D0A7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81C0C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099CD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3A245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C865A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4A559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03C11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6F287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0F862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D2EE3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41D43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C8AED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4A197D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9AE6B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5E285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12817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59269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C5597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7A7A3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F4D33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6AC2C2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164FD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7CFAB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6A9C1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AEAC4F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509A7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4BEF8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45A87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7226F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1C35D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样 品 信 息</w:t>
            </w:r>
          </w:p>
        </w:tc>
      </w:tr>
      <w:tr w14:paraId="0391B0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86B7C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38E0E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E360A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16A37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02CC9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C4767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7A194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63A30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27225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58F92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8084A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0298B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3063C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9CE0E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503196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565FF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A5BD5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74EE7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A4D5D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FFF3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AE77774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sz w:val="21"/>
                <w:szCs w:val="21"/>
              </w:rPr>
              <w:t xml:space="preserve"> </w:t>
            </w:r>
          </w:p>
        </w:tc>
      </w:tr>
      <w:tr w14:paraId="2A7C2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2CFDD98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  <w:bCs/>
              </w:rPr>
            </w:pPr>
          </w:p>
          <w:p w14:paraId="76391BDB">
            <w:pPr>
              <w:pStyle w:val="23"/>
              <w:kinsoku w:val="0"/>
              <w:overflowPunct w:val="0"/>
              <w:ind w:left="374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8D4385">
            <w:pPr>
              <w:pStyle w:val="23"/>
              <w:kinsoku w:val="0"/>
              <w:overflowPunct w:val="0"/>
              <w:spacing w:before="2"/>
              <w:ind w:left="103"/>
              <w:jc w:val="both"/>
              <w:rPr>
                <w:rFonts w:hint="default"/>
                <w:bCs/>
              </w:rPr>
            </w:pPr>
            <w:r>
              <w:rPr>
                <w:rFonts w:hint="default" w:ascii="Segoe UI Symbol" w:hAnsi="Segoe UI Symbol" w:cs="Segoe UI Symbol"/>
                <w:b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spacing w:val="13"/>
                <w:sz w:val="21"/>
                <w:szCs w:val="21"/>
              </w:rPr>
              <w:t xml:space="preserve">凝结时间   </w:t>
            </w:r>
            <w:r>
              <w:rPr>
                <w:rFonts w:ascii="MS Gothic" w:hAnsi="Segoe UI Symbol" w:eastAsia="MS Gothic" w:cs="MS Gothic"/>
                <w:b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spacing w:val="15"/>
                <w:sz w:val="21"/>
                <w:szCs w:val="21"/>
              </w:rPr>
              <w:t xml:space="preserve">安定性   </w:t>
            </w:r>
            <w:r>
              <w:rPr>
                <w:rFonts w:ascii="MS Gothic" w:hAnsi="Segoe UI Symbol" w:eastAsia="MS Gothic" w:cs="MS Gothic"/>
                <w:b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spacing w:val="15"/>
                <w:sz w:val="21"/>
                <w:szCs w:val="21"/>
              </w:rPr>
              <w:t xml:space="preserve">胶砂强度   </w:t>
            </w:r>
            <w:r>
              <w:rPr>
                <w:rFonts w:ascii="MS Gothic" w:hAnsi="Segoe UI Symbol" w:eastAsia="MS Gothic" w:cs="MS Gothic"/>
                <w:b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spacing w:val="15"/>
                <w:sz w:val="21"/>
                <w:szCs w:val="21"/>
              </w:rPr>
              <w:t>氯离子含量</w:t>
            </w:r>
            <w:r>
              <w:rPr>
                <w:rFonts w:ascii="宋体" w:hAnsi="Segoe UI Symbol" w:cs="宋体"/>
                <w:b/>
                <w:sz w:val="21"/>
                <w:szCs w:val="21"/>
              </w:rPr>
              <w:t xml:space="preserve">  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保水率  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氧化镁含量 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碱含量   </w:t>
            </w:r>
            <w:r>
              <w:rPr>
                <w:rFonts w:ascii="宋体" w:cs="宋体"/>
                <w:bCs/>
                <w:spacing w:val="10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三氧化硫含量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  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6232BA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4EA1E85">
            <w:pPr>
              <w:pStyle w:val="23"/>
              <w:kinsoku w:val="0"/>
              <w:overflowPunct w:val="0"/>
              <w:rPr>
                <w:rFonts w:hint="default" w:ascii="宋体" w:cs="宋体"/>
                <w:bCs/>
                <w:sz w:val="20"/>
                <w:szCs w:val="20"/>
              </w:rPr>
            </w:pPr>
          </w:p>
          <w:p w14:paraId="1F2D4314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bCs/>
                <w:sz w:val="22"/>
                <w:szCs w:val="22"/>
              </w:rPr>
            </w:pPr>
          </w:p>
          <w:p w14:paraId="1702D01A">
            <w:pPr>
              <w:pStyle w:val="23"/>
              <w:kinsoku w:val="0"/>
              <w:overflowPunct w:val="0"/>
              <w:ind w:left="374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09C36F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《水泥标准稠度用水量、凝结时间、安定性检验方法》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bCs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7"/>
                <w:sz w:val="21"/>
                <w:szCs w:val="21"/>
              </w:rPr>
              <w:t>1346-2011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6CB1A4DB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《公路工程水泥及水泥混凝土试验规程》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bCs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3420-2020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6E7CC0B9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3"/>
                <w:sz w:val="21"/>
                <w:szCs w:val="21"/>
              </w:rPr>
              <w:t>《水泥胶砂强度检验方法（</w:t>
            </w:r>
            <w:r>
              <w:rPr>
                <w:rFonts w:ascii="宋体" w:cs="宋体"/>
                <w:bCs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4"/>
                <w:sz w:val="21"/>
                <w:szCs w:val="21"/>
              </w:rPr>
              <w:t>ISO</w:t>
            </w:r>
            <w:r>
              <w:rPr>
                <w:rFonts w:ascii="宋体" w:cs="宋体"/>
                <w:bCs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0"/>
                <w:sz w:val="21"/>
                <w:szCs w:val="21"/>
              </w:rPr>
              <w:t>法）》</w:t>
            </w:r>
            <w:r>
              <w:rPr>
                <w:rFonts w:ascii="宋体" w:cs="宋体"/>
                <w:bCs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bCs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7"/>
                <w:sz w:val="21"/>
                <w:szCs w:val="21"/>
              </w:rPr>
              <w:t>17671-2021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1389FE22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3"/>
                <w:sz w:val="21"/>
                <w:szCs w:val="21"/>
              </w:rPr>
              <w:t xml:space="preserve">《水泥化学分析方法》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bCs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176-2017</w:t>
            </w:r>
            <w:r>
              <w:rPr>
                <w:rFonts w:ascii="宋体" w:cs="宋体"/>
                <w:bCs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70EC3219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3"/>
                <w:sz w:val="21"/>
                <w:szCs w:val="21"/>
              </w:rPr>
              <w:t xml:space="preserve">《砌筑水泥》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bCs/>
                <w:spacing w:val="-5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7"/>
                <w:sz w:val="21"/>
                <w:szCs w:val="21"/>
              </w:rPr>
              <w:t>3183-2017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4852AF23">
            <w:pPr>
              <w:pStyle w:val="23"/>
              <w:kinsoku w:val="0"/>
              <w:overflowPunct w:val="0"/>
              <w:ind w:left="103"/>
              <w:jc w:val="both"/>
              <w:rPr>
                <w:rFonts w:hint="default"/>
                <w:bCs/>
              </w:rPr>
            </w:pPr>
            <w:r>
              <w:rPr>
                <w:rFonts w:hint="default" w:ascii="Segoe UI Symbol" w:hAnsi="Segoe UI Symbol" w:cs="Segoe UI Symbol"/>
                <w:bCs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Cs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bCs/>
                <w:sz w:val="21"/>
                <w:szCs w:val="21"/>
              </w:rPr>
              <w:t xml:space="preserve"> </w:t>
            </w:r>
          </w:p>
        </w:tc>
      </w:tr>
      <w:tr w14:paraId="2317C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5F0893F">
            <w:pPr>
              <w:pStyle w:val="23"/>
              <w:kinsoku w:val="0"/>
              <w:overflowPunct w:val="0"/>
              <w:spacing w:before="8"/>
              <w:rPr>
                <w:rFonts w:hint="default" w:ascii="宋体" w:cs="宋体"/>
                <w:bCs/>
                <w:sz w:val="14"/>
                <w:szCs w:val="14"/>
              </w:rPr>
            </w:pPr>
          </w:p>
          <w:p w14:paraId="3A0F9929">
            <w:pPr>
              <w:pStyle w:val="23"/>
              <w:kinsoku w:val="0"/>
              <w:overflowPunct w:val="0"/>
              <w:ind w:left="374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620981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3"/>
                <w:sz w:val="21"/>
                <w:szCs w:val="21"/>
              </w:rPr>
              <w:t>《通用硅酸盐水泥》</w:t>
            </w:r>
            <w:r>
              <w:rPr>
                <w:rFonts w:ascii="宋体" w:cs="宋体"/>
                <w:bCs/>
                <w:spacing w:val="-8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bCs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 xml:space="preserve">175-2023       </w:t>
            </w:r>
            <w:r>
              <w:rPr>
                <w:rFonts w:ascii="宋体" w:cs="宋体"/>
                <w:bCs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Cs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2"/>
                <w:sz w:val="21"/>
                <w:szCs w:val="21"/>
              </w:rPr>
              <w:t>《砌筑水泥》</w:t>
            </w:r>
            <w:r>
              <w:rPr>
                <w:rFonts w:ascii="宋体" w:cs="宋体"/>
                <w:bCs/>
                <w:spacing w:val="-8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7"/>
                <w:sz w:val="21"/>
                <w:szCs w:val="21"/>
              </w:rPr>
              <w:t>3183-2017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6E1765BE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《公路路面基层施工技术细则》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JTG/T</w:t>
            </w:r>
            <w:r>
              <w:rPr>
                <w:rFonts w:ascii="宋体" w:cs="宋体"/>
                <w:bCs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7"/>
                <w:sz w:val="21"/>
                <w:szCs w:val="21"/>
              </w:rPr>
              <w:t>F20-2015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35C7FE36">
            <w:pPr>
              <w:pStyle w:val="23"/>
              <w:kinsoku w:val="0"/>
              <w:overflowPunct w:val="0"/>
              <w:ind w:left="103"/>
              <w:jc w:val="both"/>
              <w:rPr>
                <w:rFonts w:hint="default"/>
                <w:bCs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《公路水泥混凝土路面施工技术细则》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 xml:space="preserve">JTG/T </w:t>
            </w:r>
            <w:r>
              <w:rPr>
                <w:rFonts w:ascii="宋体" w:cs="宋体"/>
                <w:bCs/>
                <w:spacing w:val="7"/>
                <w:sz w:val="21"/>
                <w:szCs w:val="21"/>
              </w:rPr>
              <w:t>F30-2014</w:t>
            </w:r>
            <w:r>
              <w:rPr>
                <w:rFonts w:ascii="宋体" w:cs="宋体"/>
                <w:bCs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36AEA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745F078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bCs/>
                <w:sz w:val="18"/>
                <w:szCs w:val="18"/>
              </w:rPr>
            </w:pPr>
          </w:p>
          <w:p w14:paraId="175938FD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bCs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1E6DF9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bCs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bCs/>
                <w:spacing w:val="15"/>
                <w:sz w:val="21"/>
                <w:szCs w:val="21"/>
              </w:rPr>
              <w:t>邮寄</w:t>
            </w:r>
          </w:p>
          <w:p w14:paraId="2D0C22CF">
            <w:pPr>
              <w:pStyle w:val="23"/>
              <w:kinsoku w:val="0"/>
              <w:overflowPunct w:val="0"/>
              <w:ind w:left="103" w:right="37"/>
              <w:jc w:val="both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bCs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bCs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z w:val="21"/>
                <w:szCs w:val="21"/>
              </w:rPr>
              <w:t>4</w:t>
            </w:r>
            <w:r>
              <w:rPr>
                <w:rFonts w:ascii="宋体" w:cs="宋体"/>
                <w:bCs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bCs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阶段检测报告</w:t>
            </w:r>
          </w:p>
          <w:p w14:paraId="45FAACCA">
            <w:pPr>
              <w:pStyle w:val="23"/>
              <w:kinsoku w:val="0"/>
              <w:overflowPunct w:val="0"/>
              <w:ind w:left="103" w:right="3003"/>
              <w:jc w:val="both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bCs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bCs/>
                <w:sz w:val="21"/>
                <w:szCs w:val="21"/>
              </w:rPr>
              <w:t>5</w:t>
            </w:r>
            <w:r>
              <w:rPr>
                <w:rFonts w:ascii="宋体" w:cs="宋体"/>
                <w:bCs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0EC822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A90B1B5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CE84CB3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37F6F0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2DA9C2E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b/>
                <w:sz w:val="21"/>
                <w:szCs w:val="21"/>
              </w:rPr>
              <w:t xml:space="preserve"> </w:t>
            </w:r>
          </w:p>
        </w:tc>
      </w:tr>
      <w:tr w14:paraId="103AF8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C2D69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63E32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☐样品符合规范要求(散（袋）装，未受潮、无结块)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C8D45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263403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55747E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23A49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5C3C4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4F824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D790E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D7698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28D8B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2CDBB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248ED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656E7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C3760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</w:tbl>
    <w:p w14:paraId="56E11530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4BE174A8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</w:rPr>
      </w:pPr>
      <w:r>
        <w:rPr>
          <w:bCs/>
          <w:spacing w:val="5"/>
        </w:rPr>
        <w:t>1、</w:t>
      </w:r>
      <w:r>
        <w:rPr>
          <w:bCs/>
          <w:spacing w:val="-69"/>
        </w:rPr>
        <w:t xml:space="preserve"> </w:t>
      </w:r>
      <w:r>
        <w:rPr>
          <w:bCs/>
          <w:spacing w:val="16"/>
        </w:rPr>
        <w:t>委托方确认样品信息和检测项目，</w:t>
      </w:r>
      <w:r>
        <w:rPr>
          <w:bCs/>
          <w:spacing w:val="-69"/>
        </w:rPr>
        <w:t xml:space="preserve"> </w:t>
      </w:r>
      <w:r>
        <w:rPr>
          <w:bCs/>
          <w:spacing w:val="16"/>
        </w:rPr>
        <w:t>保证所提供样品和资料的真实性，</w:t>
      </w:r>
      <w:r>
        <w:rPr>
          <w:bCs/>
          <w:spacing w:val="-65"/>
        </w:rPr>
        <w:t xml:space="preserve"> </w:t>
      </w:r>
      <w:r>
        <w:rPr>
          <w:bCs/>
          <w:spacing w:val="15"/>
        </w:rPr>
        <w:t>并对其真实性负责；</w:t>
      </w:r>
      <w:r>
        <w:rPr>
          <w:bCs/>
          <w:spacing w:val="-65"/>
        </w:rPr>
        <w:t xml:space="preserve"> </w:t>
      </w:r>
      <w:r>
        <w:rPr>
          <w:bCs/>
        </w:rPr>
        <w:t xml:space="preserve"> </w:t>
      </w:r>
    </w:p>
    <w:p w14:paraId="2076985D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2、见证人确认见证送检样品的代表性和取样、送检的真实性，并对其样品真实性负责；  </w:t>
      </w:r>
    </w:p>
    <w:p w14:paraId="4CDCD147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3、我公司保证检测的公正性，对检测数据负责，为委托方提供的样品及其有关资料保密；        </w:t>
      </w:r>
      <w:r>
        <w:rPr>
          <w:bCs/>
          <w:spacing w:val="16"/>
        </w:rPr>
        <w:tab/>
      </w:r>
      <w:r>
        <w:rPr>
          <w:bCs/>
          <w:spacing w:val="16"/>
        </w:rPr>
        <w:t xml:space="preserve"> </w:t>
      </w:r>
    </w:p>
    <w:p w14:paraId="30FAF2FF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4、我公司仅对来样负责，检测结果仅反映对来样的评价；  </w:t>
      </w:r>
    </w:p>
    <w:p w14:paraId="4758AFD4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5、委托方要求自行取回的样品，请于取报告后七个工作日内取回，逾期本单位将自行处理； </w:t>
      </w:r>
    </w:p>
    <w:p w14:paraId="44AD598D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>6、本委托单等同合同书或协议书，具有同等法律效力。凡办理完委托手续，委托方须认可并交付完检测费用。</w:t>
      </w:r>
    </w:p>
    <w:p w14:paraId="1B11A30B">
      <w:pPr>
        <w:pStyle w:val="7"/>
        <w:kinsoku w:val="0"/>
        <w:overflowPunct w:val="0"/>
        <w:spacing w:before="26"/>
        <w:rPr>
          <w:rFonts w:hint="default"/>
          <w:b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799550BB">
      <w:pPr>
        <w:kinsoku w:val="0"/>
        <w:overflowPunct w:val="0"/>
        <w:spacing w:before="58"/>
        <w:jc w:val="center"/>
        <w:outlineLvl w:val="1"/>
        <w:rPr>
          <w:rFonts w:hint="default"/>
          <w:b/>
          <w:spacing w:val="18"/>
          <w:w w:val="95"/>
          <w:sz w:val="36"/>
          <w:szCs w:val="36"/>
        </w:rPr>
      </w:pPr>
      <w:bookmarkStart w:id="92" w:name="_Toc21666"/>
      <w:r>
        <w:rPr>
          <w:b/>
          <w:spacing w:val="18"/>
          <w:w w:val="95"/>
          <w:sz w:val="36"/>
          <w:szCs w:val="36"/>
        </w:rPr>
        <w:t>室内检测委托单（细骨料）</w:t>
      </w:r>
      <w:bookmarkEnd w:id="92"/>
    </w:p>
    <w:p w14:paraId="187BD4F4">
      <w:pPr>
        <w:pStyle w:val="7"/>
        <w:kinsoku w:val="0"/>
        <w:overflowPunct w:val="0"/>
        <w:spacing w:before="10"/>
        <w:ind w:left="0" w:firstLine="480" w:firstLineChars="200"/>
        <w:rPr>
          <w:rFonts w:hint="default"/>
          <w:b/>
          <w:sz w:val="5"/>
          <w:szCs w:val="5"/>
        </w:rPr>
      </w:pPr>
      <w:r>
        <w:rPr>
          <w:bCs/>
          <w:spacing w:val="15"/>
          <w:sz w:val="21"/>
          <w:szCs w:val="21"/>
        </w:rPr>
        <w:t>委托编号：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  <w:r>
        <w:rPr>
          <w:b/>
          <w:spacing w:val="16"/>
          <w:sz w:val="21"/>
          <w:szCs w:val="21"/>
        </w:rPr>
        <w:t xml:space="preserve">   </w:t>
      </w:r>
      <w:r>
        <w:rPr>
          <w:b/>
          <w:spacing w:val="19"/>
          <w:sz w:val="21"/>
          <w:szCs w:val="21"/>
        </w:rPr>
        <w:t xml:space="preserve"> </w:t>
      </w:r>
    </w:p>
    <w:p w14:paraId="4D0C55DB">
      <w:pPr>
        <w:pStyle w:val="7"/>
        <w:kinsoku w:val="0"/>
        <w:overflowPunct w:val="0"/>
        <w:spacing w:before="4"/>
        <w:ind w:left="0"/>
        <w:rPr>
          <w:rFonts w:hint="default"/>
          <w:b/>
          <w:sz w:val="7"/>
          <w:szCs w:val="7"/>
        </w:rPr>
      </w:pP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30A943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2E796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C08740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  <w:bCs/>
              </w:rPr>
            </w:pPr>
          </w:p>
        </w:tc>
      </w:tr>
      <w:tr w14:paraId="2F635D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A8FB8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0358C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08DA9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43C94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E0028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58AF7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E20AA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4FD5E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61D62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EE3E7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01F3C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FD40A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028C3C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4C7FD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E1F6F3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34053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08FA6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7AEC11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61015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9ECCD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3C83E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049F1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4F6170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DC54C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55E0A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A7308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560CD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CCFED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F48B8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425BA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8B2B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62002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样 品 信 息</w:t>
            </w:r>
          </w:p>
        </w:tc>
      </w:tr>
      <w:tr w14:paraId="7AA88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D090E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59873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B5838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7F390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DD3F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E2CFB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6A8AD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CBF43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E0A67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46F4C6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BC8EF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26599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ED762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11AAD7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758FA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A9EBB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FF07C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9FC6B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7A3D7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0367EC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5F6DDF3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sz w:val="21"/>
                <w:szCs w:val="21"/>
              </w:rPr>
              <w:t xml:space="preserve"> </w:t>
            </w:r>
          </w:p>
        </w:tc>
      </w:tr>
      <w:tr w14:paraId="7577C9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2DB8E26">
            <w:pPr>
              <w:pStyle w:val="23"/>
              <w:kinsoku w:val="0"/>
              <w:overflowPunct w:val="0"/>
              <w:spacing w:before="8"/>
              <w:rPr>
                <w:rFonts w:hint="default" w:ascii="宋体" w:cs="宋体"/>
                <w:bCs/>
                <w:sz w:val="28"/>
                <w:szCs w:val="28"/>
              </w:rPr>
            </w:pPr>
          </w:p>
          <w:p w14:paraId="68DF7388">
            <w:pPr>
              <w:pStyle w:val="23"/>
              <w:kinsoku w:val="0"/>
              <w:overflowPunct w:val="0"/>
              <w:ind w:left="374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ED7E459">
            <w:pPr>
              <w:pStyle w:val="23"/>
              <w:kinsoku w:val="0"/>
              <w:overflowPunct w:val="0"/>
              <w:spacing w:line="265" w:lineRule="exact"/>
              <w:ind w:left="103" w:right="-13"/>
              <w:rPr>
                <w:rFonts w:hint="default" w:ascii="宋体" w:hAnsi="Segoe UI Symbol" w:cs="宋体"/>
                <w:b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spacing w:val="13"/>
                <w:sz w:val="21"/>
                <w:szCs w:val="21"/>
              </w:rPr>
              <w:t xml:space="preserve">颗粒级配      </w:t>
            </w:r>
            <w:r>
              <w:rPr>
                <w:rFonts w:ascii="MS Gothic" w:hAnsi="Segoe UI Symbol" w:eastAsia="MS Gothic" w:cs="MS Gothic"/>
                <w:b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spacing w:val="15"/>
                <w:sz w:val="21"/>
                <w:szCs w:val="21"/>
              </w:rPr>
              <w:t xml:space="preserve">含泥量       </w:t>
            </w:r>
            <w:r>
              <w:rPr>
                <w:rFonts w:ascii="MS Gothic" w:hAnsi="Segoe UI Symbol" w:eastAsia="MS Gothic" w:cs="MS Gothic"/>
                <w:b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spacing w:val="15"/>
                <w:sz w:val="21"/>
                <w:szCs w:val="21"/>
              </w:rPr>
              <w:t xml:space="preserve">泥块含量   </w:t>
            </w:r>
            <w:r>
              <w:rPr>
                <w:rFonts w:ascii="MS Gothic" w:hAnsi="Segoe UI Symbol" w:eastAsia="MS Gothic" w:cs="MS Gothic"/>
                <w:b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spacing w:val="15"/>
                <w:sz w:val="21"/>
                <w:szCs w:val="21"/>
              </w:rPr>
              <w:t xml:space="preserve">亚甲蓝值与石粉含量 </w:t>
            </w:r>
            <w:r>
              <w:rPr>
                <w:rFonts w:ascii="宋体" w:hAnsi="Segoe UI Symbol" w:cs="宋体"/>
                <w:b/>
                <w:spacing w:val="74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spacing w:val="15"/>
                <w:sz w:val="21"/>
                <w:szCs w:val="21"/>
              </w:rPr>
              <w:t>压碎指标</w:t>
            </w:r>
            <w:r>
              <w:rPr>
                <w:rFonts w:ascii="宋体" w:hAnsi="Segoe UI Symbol" w:cs="宋体"/>
                <w:b/>
                <w:sz w:val="21"/>
                <w:szCs w:val="21"/>
              </w:rPr>
              <w:t xml:space="preserve"> </w:t>
            </w:r>
          </w:p>
          <w:p w14:paraId="6D341647">
            <w:pPr>
              <w:pStyle w:val="23"/>
              <w:kinsoku w:val="0"/>
              <w:overflowPunct w:val="0"/>
              <w:spacing w:line="260" w:lineRule="exact"/>
              <w:ind w:left="103"/>
              <w:rPr>
                <w:rFonts w:hint="default" w:ascii="宋体" w:hAnsi="Segoe UI Symbol" w:cs="宋体"/>
                <w:bCs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spacing w:val="13"/>
                <w:sz w:val="21"/>
                <w:szCs w:val="21"/>
              </w:rPr>
              <w:t>氯离子含量</w:t>
            </w:r>
            <w:r>
              <w:rPr>
                <w:rFonts w:ascii="宋体" w:hAnsi="Segoe UI Symbol" w:cs="宋体"/>
                <w:bCs/>
                <w:spacing w:val="13"/>
                <w:sz w:val="21"/>
                <w:szCs w:val="21"/>
              </w:rPr>
              <w:t xml:space="preserve">   </w:t>
            </w:r>
            <w:r>
              <w:rPr>
                <w:rFonts w:ascii="MS Gothic" w:hAnsi="Segoe UI Symbol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Cs/>
                <w:spacing w:val="15"/>
                <w:sz w:val="21"/>
                <w:szCs w:val="21"/>
              </w:rPr>
              <w:t xml:space="preserve">表观密度    </w:t>
            </w:r>
            <w:r>
              <w:rPr>
                <w:rFonts w:ascii="MS Gothic" w:hAnsi="Segoe UI Symbol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Cs/>
                <w:spacing w:val="15"/>
                <w:sz w:val="21"/>
                <w:szCs w:val="21"/>
              </w:rPr>
              <w:t xml:space="preserve">吸水率     </w:t>
            </w:r>
            <w:r>
              <w:rPr>
                <w:rFonts w:ascii="MS Gothic" w:hAnsi="Segoe UI Symbol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Cs/>
                <w:spacing w:val="15"/>
                <w:sz w:val="21"/>
                <w:szCs w:val="21"/>
              </w:rPr>
              <w:t xml:space="preserve">坚固性      </w:t>
            </w:r>
            <w:r>
              <w:rPr>
                <w:rFonts w:ascii="宋体" w:hAnsi="Segoe UI Symbol" w:cs="宋体"/>
                <w:bCs/>
                <w:spacing w:val="124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Cs/>
                <w:spacing w:val="15"/>
                <w:sz w:val="21"/>
                <w:szCs w:val="21"/>
              </w:rPr>
              <w:t>碱活性</w:t>
            </w:r>
            <w:r>
              <w:rPr>
                <w:rFonts w:ascii="宋体" w:hAnsi="Segoe UI Symbol" w:cs="宋体"/>
                <w:bCs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bCs/>
                <w:sz w:val="21"/>
                <w:szCs w:val="21"/>
              </w:rPr>
              <w:t xml:space="preserve"> </w:t>
            </w:r>
          </w:p>
          <w:p w14:paraId="6A88D3D2">
            <w:pPr>
              <w:pStyle w:val="23"/>
              <w:kinsoku w:val="0"/>
              <w:overflowPunct w:val="0"/>
              <w:spacing w:line="259" w:lineRule="exact"/>
              <w:ind w:left="103"/>
              <w:rPr>
                <w:rFonts w:hint="default" w:ascii="宋体" w:hAnsi="Segoe UI Symbol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硫化物和硫酸盐含量        </w:t>
            </w:r>
            <w:r>
              <w:rPr>
                <w:rFonts w:hint="default" w:ascii="Segoe UI Symbol" w:hAnsi="Segoe UI Symbol" w:cs="Segoe UI Symbol"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Cs/>
                <w:spacing w:val="13"/>
                <w:sz w:val="21"/>
                <w:szCs w:val="21"/>
              </w:rPr>
              <w:t xml:space="preserve">轻物质含量  </w:t>
            </w:r>
            <w:r>
              <w:rPr>
                <w:rFonts w:ascii="MS Gothic" w:hAnsi="Segoe UI Symbol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Cs/>
                <w:spacing w:val="15"/>
                <w:sz w:val="21"/>
                <w:szCs w:val="21"/>
              </w:rPr>
              <w:t xml:space="preserve">有机物含量  </w:t>
            </w:r>
            <w:r>
              <w:rPr>
                <w:rFonts w:ascii="宋体" w:hAnsi="Segoe UI Symbol" w:cs="宋体"/>
                <w:bCs/>
                <w:spacing w:val="114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Cs/>
                <w:spacing w:val="15"/>
                <w:sz w:val="21"/>
                <w:szCs w:val="21"/>
              </w:rPr>
              <w:t>贝壳含量</w:t>
            </w:r>
            <w:r>
              <w:rPr>
                <w:rFonts w:ascii="宋体" w:hAnsi="Segoe UI Symbol" w:cs="宋体"/>
                <w:bCs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bCs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bCs/>
                <w:sz w:val="21"/>
                <w:szCs w:val="21"/>
              </w:rPr>
              <w:t xml:space="preserve"> </w:t>
            </w:r>
          </w:p>
          <w:p w14:paraId="63225ABF">
            <w:pPr>
              <w:pStyle w:val="23"/>
              <w:kinsoku w:val="0"/>
              <w:overflowPunct w:val="0"/>
              <w:spacing w:line="255" w:lineRule="exact"/>
              <w:ind w:left="103"/>
              <w:rPr>
                <w:rFonts w:hint="default"/>
                <w:bCs/>
              </w:rPr>
            </w:pP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44A88B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53A64A8">
            <w:pPr>
              <w:pStyle w:val="23"/>
              <w:kinsoku w:val="0"/>
              <w:overflowPunct w:val="0"/>
              <w:rPr>
                <w:rFonts w:hint="default" w:ascii="宋体" w:cs="宋体"/>
                <w:bCs/>
                <w:sz w:val="20"/>
                <w:szCs w:val="20"/>
              </w:rPr>
            </w:pPr>
          </w:p>
          <w:p w14:paraId="6D8DB5FB">
            <w:pPr>
              <w:pStyle w:val="23"/>
              <w:kinsoku w:val="0"/>
              <w:overflowPunct w:val="0"/>
              <w:spacing w:before="167"/>
              <w:ind w:left="374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F836B98">
            <w:pPr>
              <w:pStyle w:val="23"/>
              <w:kinsoku w:val="0"/>
              <w:overflowPunct w:val="0"/>
              <w:spacing w:before="40" w:line="268" w:lineRule="exact"/>
              <w:ind w:left="103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2"/>
                <w:sz w:val="21"/>
                <w:szCs w:val="21"/>
              </w:rPr>
              <w:t>《建设用砂》</w:t>
            </w:r>
            <w:r>
              <w:rPr>
                <w:rFonts w:ascii="宋体" w:cs="宋体"/>
                <w:bCs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GB/T14684-2022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29FC5A3A">
            <w:pPr>
              <w:pStyle w:val="23"/>
              <w:kinsoku w:val="0"/>
              <w:overflowPunct w:val="0"/>
              <w:spacing w:line="260" w:lineRule="exact"/>
              <w:ind w:left="103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《普通混凝土用砂、石质量及检验方法标准》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bCs/>
                <w:spacing w:val="-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52-2006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291F1A4C">
            <w:pPr>
              <w:pStyle w:val="23"/>
              <w:kinsoku w:val="0"/>
              <w:overflowPunct w:val="0"/>
              <w:spacing w:line="259" w:lineRule="exact"/>
              <w:ind w:left="103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3"/>
                <w:sz w:val="21"/>
                <w:szCs w:val="21"/>
              </w:rPr>
              <w:t xml:space="preserve">《公路工程集料试验规程》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bCs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3432-2024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498B2671">
            <w:pPr>
              <w:pStyle w:val="23"/>
              <w:kinsoku w:val="0"/>
              <w:overflowPunct w:val="0"/>
              <w:spacing w:line="290" w:lineRule="exact"/>
              <w:ind w:left="103"/>
              <w:rPr>
                <w:rFonts w:hint="default"/>
                <w:bCs/>
              </w:rPr>
            </w:pPr>
            <w:r>
              <w:rPr>
                <w:rFonts w:hint="default" w:ascii="Segoe UI Symbol" w:hAnsi="Segoe UI Symbol" w:cs="Segoe UI Symbol"/>
                <w:bCs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Cs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bCs/>
                <w:sz w:val="21"/>
                <w:szCs w:val="21"/>
              </w:rPr>
              <w:t xml:space="preserve"> </w:t>
            </w:r>
          </w:p>
        </w:tc>
      </w:tr>
      <w:tr w14:paraId="637286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FF09872">
            <w:pPr>
              <w:pStyle w:val="23"/>
              <w:kinsoku w:val="0"/>
              <w:overflowPunct w:val="0"/>
              <w:spacing w:before="8"/>
              <w:rPr>
                <w:rFonts w:hint="default" w:ascii="宋体" w:cs="宋体"/>
                <w:bCs/>
                <w:sz w:val="14"/>
                <w:szCs w:val="14"/>
              </w:rPr>
            </w:pPr>
          </w:p>
          <w:p w14:paraId="13F67832">
            <w:pPr>
              <w:pStyle w:val="23"/>
              <w:kinsoku w:val="0"/>
              <w:overflowPunct w:val="0"/>
              <w:ind w:left="374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D844C58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2"/>
                <w:sz w:val="21"/>
                <w:szCs w:val="21"/>
              </w:rPr>
              <w:t>《建设用砂》</w:t>
            </w:r>
            <w:r>
              <w:rPr>
                <w:rFonts w:ascii="宋体" w:cs="宋体"/>
                <w:bCs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GB/T14684-2022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4E1B4F2D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《公路路面基层施工技术细则》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JTG/T</w:t>
            </w:r>
            <w:r>
              <w:rPr>
                <w:rFonts w:ascii="宋体" w:cs="宋体"/>
                <w:bCs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7"/>
                <w:sz w:val="21"/>
                <w:szCs w:val="21"/>
              </w:rPr>
              <w:t>F20-2015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04CA9DFF">
            <w:pPr>
              <w:pStyle w:val="23"/>
              <w:kinsoku w:val="0"/>
              <w:overflowPunct w:val="0"/>
              <w:ind w:left="103"/>
              <w:rPr>
                <w:rFonts w:hint="default"/>
                <w:bCs/>
              </w:rPr>
            </w:pPr>
            <w:r>
              <w:rPr>
                <w:rFonts w:ascii="MS Gothic" w:eastAsia="MS Gothic" w:cs="MS Gothic"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4"/>
                <w:sz w:val="21"/>
                <w:szCs w:val="21"/>
              </w:rPr>
              <w:t xml:space="preserve">《公路水泥混凝土路面施工技术细则》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JTG/T</w:t>
            </w:r>
            <w:r>
              <w:rPr>
                <w:rFonts w:ascii="宋体" w:cs="宋体"/>
                <w:bCs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9"/>
                <w:sz w:val="21"/>
                <w:szCs w:val="21"/>
              </w:rPr>
              <w:t>F30-2014</w:t>
            </w:r>
            <w:r>
              <w:rPr>
                <w:rFonts w:ascii="MS Gothic" w:eastAsia="MS Gothic" w:cs="MS Gothic"/>
                <w:bCs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9"/>
                <w:sz w:val="21"/>
                <w:szCs w:val="21"/>
              </w:rPr>
              <w:t>其它：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224DA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5528918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bCs/>
                <w:sz w:val="18"/>
                <w:szCs w:val="18"/>
              </w:rPr>
            </w:pPr>
          </w:p>
          <w:p w14:paraId="1C4C115A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bCs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B98AC39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bCs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bCs/>
                <w:spacing w:val="15"/>
                <w:sz w:val="21"/>
                <w:szCs w:val="21"/>
              </w:rPr>
              <w:t>邮寄</w:t>
            </w:r>
          </w:p>
          <w:p w14:paraId="71582942">
            <w:pPr>
              <w:pStyle w:val="23"/>
              <w:kinsoku w:val="0"/>
              <w:overflowPunct w:val="0"/>
              <w:ind w:left="103" w:right="37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bCs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bCs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z w:val="21"/>
                <w:szCs w:val="21"/>
              </w:rPr>
              <w:t>4</w:t>
            </w:r>
            <w:r>
              <w:rPr>
                <w:rFonts w:ascii="宋体" w:cs="宋体"/>
                <w:bCs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bCs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阶段检测报告</w:t>
            </w:r>
          </w:p>
          <w:p w14:paraId="29C42679">
            <w:pPr>
              <w:pStyle w:val="23"/>
              <w:kinsoku w:val="0"/>
              <w:overflowPunct w:val="0"/>
              <w:ind w:left="103" w:right="3003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bCs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bCs/>
                <w:sz w:val="21"/>
                <w:szCs w:val="21"/>
              </w:rPr>
              <w:t>5</w:t>
            </w:r>
            <w:r>
              <w:rPr>
                <w:rFonts w:ascii="宋体" w:cs="宋体"/>
                <w:bCs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5542F8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347F771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05B2E25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567F9D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29CD208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  <w:b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b/>
                <w:sz w:val="21"/>
                <w:szCs w:val="21"/>
              </w:rPr>
              <w:t xml:space="preserve"> </w:t>
            </w:r>
          </w:p>
        </w:tc>
      </w:tr>
      <w:tr w14:paraId="65B8C8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8E7A7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315467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  <w:bCs/>
              </w:rPr>
            </w:pPr>
            <w:r>
              <w:rPr>
                <w:rFonts w:ascii="MS Gothic" w:eastAsia="MS Gothic" w:cs="MS Gothic"/>
                <w:bCs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Cs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样品符合规范要求（洁净、无杂质）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DC226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bCs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bCs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89EBF2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  <w:bCs/>
              </w:rPr>
            </w:pPr>
          </w:p>
        </w:tc>
      </w:tr>
      <w:tr w14:paraId="3E4DA4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D4EF2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49D49F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  <w:bCs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D37C0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CE7A5A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  <w:bCs/>
              </w:rPr>
            </w:pPr>
          </w:p>
        </w:tc>
      </w:tr>
      <w:tr w14:paraId="52A7BD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889102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81D8F0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  <w:bCs/>
              </w:rPr>
            </w:pPr>
          </w:p>
        </w:tc>
      </w:tr>
      <w:tr w14:paraId="75B1A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0D23BA">
            <w:pPr>
              <w:pStyle w:val="23"/>
              <w:kinsoku w:val="0"/>
              <w:overflowPunct w:val="0"/>
              <w:spacing w:before="74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0FC1780">
            <w:pPr>
              <w:pStyle w:val="23"/>
              <w:kinsoku w:val="0"/>
              <w:overflowPunct w:val="0"/>
              <w:spacing w:before="74"/>
              <w:ind w:left="103"/>
              <w:jc w:val="center"/>
              <w:rPr>
                <w:rFonts w:hint="default"/>
                <w:bCs/>
              </w:rPr>
            </w:pPr>
          </w:p>
        </w:tc>
      </w:tr>
    </w:tbl>
    <w:p w14:paraId="7488F9DD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Cs/>
          <w:w w:val="99"/>
        </w:rPr>
      </w:pPr>
      <w:r>
        <w:rPr>
          <w:b/>
          <w:spacing w:val="12"/>
        </w:rPr>
        <w:t>声明：</w:t>
      </w:r>
      <w:r>
        <w:rPr>
          <w:bCs/>
          <w:spacing w:val="-74"/>
        </w:rPr>
        <w:t xml:space="preserve"> </w:t>
      </w:r>
      <w:r>
        <w:rPr>
          <w:bCs/>
          <w:w w:val="99"/>
        </w:rPr>
        <w:t xml:space="preserve">                                                                                </w:t>
      </w:r>
    </w:p>
    <w:p w14:paraId="015BE851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</w:rPr>
      </w:pPr>
      <w:r>
        <w:rPr>
          <w:bCs/>
          <w:spacing w:val="5"/>
        </w:rPr>
        <w:t>1、</w:t>
      </w:r>
      <w:r>
        <w:rPr>
          <w:bCs/>
          <w:spacing w:val="-69"/>
        </w:rPr>
        <w:t xml:space="preserve"> </w:t>
      </w:r>
      <w:r>
        <w:rPr>
          <w:bCs/>
          <w:spacing w:val="16"/>
        </w:rPr>
        <w:t>委托方确认样品信息和检测项目，</w:t>
      </w:r>
      <w:r>
        <w:rPr>
          <w:bCs/>
          <w:spacing w:val="-69"/>
        </w:rPr>
        <w:t xml:space="preserve"> </w:t>
      </w:r>
      <w:r>
        <w:rPr>
          <w:bCs/>
          <w:spacing w:val="16"/>
        </w:rPr>
        <w:t>保证所提供样品和资料的真实性，</w:t>
      </w:r>
      <w:r>
        <w:rPr>
          <w:bCs/>
          <w:spacing w:val="-65"/>
        </w:rPr>
        <w:t xml:space="preserve"> </w:t>
      </w:r>
      <w:r>
        <w:rPr>
          <w:bCs/>
          <w:spacing w:val="15"/>
        </w:rPr>
        <w:t>并对其真实性负责；</w:t>
      </w:r>
      <w:r>
        <w:rPr>
          <w:bCs/>
          <w:spacing w:val="-65"/>
        </w:rPr>
        <w:t xml:space="preserve"> </w:t>
      </w:r>
      <w:r>
        <w:rPr>
          <w:bCs/>
        </w:rPr>
        <w:t xml:space="preserve"> </w:t>
      </w:r>
    </w:p>
    <w:p w14:paraId="3179216F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2、见证人确认见证送检样品的代表性和取样、送检的真实性，并对其样品真实性负责；  </w:t>
      </w:r>
    </w:p>
    <w:p w14:paraId="3FA3BC3C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3、我公司保证检测的公正性，对检测数据负责，为委托方提供的样品及其有关资料保密；        </w:t>
      </w:r>
      <w:r>
        <w:rPr>
          <w:bCs/>
          <w:spacing w:val="16"/>
        </w:rPr>
        <w:tab/>
      </w:r>
      <w:r>
        <w:rPr>
          <w:bCs/>
          <w:spacing w:val="16"/>
        </w:rPr>
        <w:t xml:space="preserve"> </w:t>
      </w:r>
    </w:p>
    <w:p w14:paraId="37F1F44E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4、我公司仅对来样负责，检测结果仅反映对来样的评价；  </w:t>
      </w:r>
    </w:p>
    <w:p w14:paraId="7832AD66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5、委托方要求自行取回的样品，请于取报告后七个工作日内取回，逾期本单位将自行处理； </w:t>
      </w:r>
    </w:p>
    <w:p w14:paraId="21AF8394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>6、本委托单等同合同书或协议书，具有同等法律效力。凡办理完委托手续，委托方须认可并交付完检测费用。</w:t>
      </w:r>
    </w:p>
    <w:p w14:paraId="551BB990">
      <w:pPr>
        <w:pStyle w:val="7"/>
        <w:kinsoku w:val="0"/>
        <w:overflowPunct w:val="0"/>
        <w:spacing w:before="26"/>
        <w:rPr>
          <w:rFonts w:hint="default"/>
          <w:b/>
          <w:spacing w:val="16"/>
        </w:rPr>
      </w:pPr>
    </w:p>
    <w:p w14:paraId="6D913D63">
      <w:pPr>
        <w:pStyle w:val="7"/>
        <w:kinsoku w:val="0"/>
        <w:overflowPunct w:val="0"/>
        <w:spacing w:before="26"/>
        <w:ind w:left="244"/>
        <w:rPr>
          <w:rFonts w:hint="default"/>
          <w:b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0698F107">
      <w:pPr>
        <w:kinsoku w:val="0"/>
        <w:overflowPunct w:val="0"/>
        <w:spacing w:before="58"/>
        <w:jc w:val="center"/>
        <w:outlineLvl w:val="1"/>
        <w:rPr>
          <w:rFonts w:hint="default"/>
        </w:rPr>
      </w:pPr>
      <w:bookmarkStart w:id="93" w:name="_Toc23090"/>
      <w:r>
        <w:rPr>
          <w:b/>
          <w:spacing w:val="18"/>
          <w:w w:val="95"/>
          <w:sz w:val="36"/>
          <w:szCs w:val="36"/>
        </w:rPr>
        <w:t>室内检测委托单（粗骨料）</w:t>
      </w:r>
      <w:bookmarkEnd w:id="93"/>
    </w:p>
    <w:p w14:paraId="4C726B4E">
      <w:pPr>
        <w:pStyle w:val="7"/>
        <w:kinsoku w:val="0"/>
        <w:overflowPunct w:val="0"/>
        <w:spacing w:before="10"/>
        <w:ind w:left="0" w:firstLine="480" w:firstLineChars="200"/>
        <w:rPr>
          <w:rFonts w:hint="default"/>
          <w:sz w:val="5"/>
          <w:szCs w:val="5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ge">
                  <wp:posOffset>294640</wp:posOffset>
                </wp:positionV>
                <wp:extent cx="904875" cy="866775"/>
                <wp:effectExtent l="0" t="0" r="0" b="0"/>
                <wp:wrapNone/>
                <wp:docPr id="32" name="文本框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64627E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99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8" o:spid="_x0000_s1026" o:spt="202" type="#_x0000_t202" style="position:absolute;left:0pt;margin-left:482.45pt;margin-top:23.2pt;height:68.25pt;width:71.25pt;mso-position-horizontal-relative:page;mso-position-vertical-relative:page;z-index:-251641856;mso-width-relative:page;mso-height-relative:page;" filled="f" stroked="f" coordsize="21600,21600" o:allowincell="f" o:gfxdata="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YgDsF2QAAAAsBAAAPAAAAAAAAAAEAIAAAACIAAABkcnMvZG93&#10;bnJldi54bWxQSwECFAAUAAAACACHTuJAmc1UEMYBAACCAwAADgAAAAAAAAABACAAAAAo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E64627E">
                      <w:pPr>
                        <w:pStyle w:val="7"/>
                        <w:kinsoku w:val="0"/>
                        <w:overflowPunct w:val="0"/>
                        <w:spacing w:before="306"/>
                        <w:ind w:left="99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E8CAC22">
      <w:pPr>
        <w:pStyle w:val="7"/>
        <w:kinsoku w:val="0"/>
        <w:overflowPunct w:val="0"/>
        <w:spacing w:before="4"/>
        <w:ind w:left="0"/>
        <w:rPr>
          <w:rFonts w:hint="default"/>
          <w:sz w:val="7"/>
          <w:szCs w:val="7"/>
        </w:rPr>
      </w:pP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53111E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C6177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299B3E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4D40A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346CF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439AC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584D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ED7F8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AF13E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31B44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EA985E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17D35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8B775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EFBAB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5EC53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520197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076AC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12F75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2C9DC6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B3E0C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8DF0DC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E6270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F7C6A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3174A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0673E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4F5330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3C299D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2CE74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01534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32892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F0C704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5B872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E139D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49229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446AAB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3A575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2A78E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5E5ED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0CD99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12691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B7BC96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1C5BFC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6AF79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13614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C588C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8EB49A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FC19C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CCC44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A225C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609E5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073BCC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E5F6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24196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E431D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7CDC6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69132D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7CABF7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23D6ECA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F5F1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7743305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35D76E85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207263">
            <w:pPr>
              <w:pStyle w:val="23"/>
              <w:kinsoku w:val="0"/>
              <w:overflowPunct w:val="0"/>
              <w:spacing w:before="2"/>
              <w:ind w:left="103"/>
              <w:jc w:val="both"/>
              <w:rPr>
                <w:rFonts w:hint="default" w:ascii="宋体" w:hAnsi="Segoe UI Symbol" w:cs="宋体"/>
                <w:b/>
                <w:bCs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颗粒级配  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含泥量   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泥块含量   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压碎值指标   </w:t>
            </w:r>
            <w:r>
              <w:rPr>
                <w:rFonts w:ascii="宋体" w:hAnsi="Segoe UI Symbol" w:cs="宋体"/>
                <w:b/>
                <w:bCs/>
                <w:spacing w:val="129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针片状颗粒量</w:t>
            </w:r>
            <w:r>
              <w:rPr>
                <w:rFonts w:ascii="宋体" w:hAnsi="Segoe UI Symbol" w:cs="宋体"/>
                <w:b/>
                <w:bCs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b/>
                <w:bCs/>
                <w:sz w:val="21"/>
                <w:szCs w:val="21"/>
              </w:rPr>
              <w:t xml:space="preserve"> </w:t>
            </w:r>
          </w:p>
          <w:p w14:paraId="123CEA0A">
            <w:pPr>
              <w:pStyle w:val="23"/>
              <w:kinsoku w:val="0"/>
              <w:overflowPunct w:val="0"/>
              <w:spacing w:before="28"/>
              <w:ind w:left="103"/>
              <w:jc w:val="both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坚固性    </w:t>
            </w:r>
            <w:r>
              <w:rPr>
                <w:rFonts w:ascii="宋体" w:hAnsi="Segoe UI Symbol" w:cs="宋体"/>
                <w:spacing w:val="129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碱活性    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表观密度    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堆积密度      </w:t>
            </w:r>
            <w:r>
              <w:rPr>
                <w:rFonts w:ascii="宋体" w:hAnsi="Segoe UI Symbol" w:cs="宋体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空隙率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0E51117D">
            <w:pPr>
              <w:pStyle w:val="23"/>
              <w:kinsoku w:val="0"/>
              <w:overflowPunct w:val="0"/>
              <w:spacing w:before="2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11E8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BC7E2D2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27DDBFBF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752343E8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0D1027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《建设用卵石、碎石》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14685-2022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9FE302B">
            <w:pPr>
              <w:pStyle w:val="23"/>
              <w:kinsoku w:val="0"/>
              <w:overflowPunct w:val="0"/>
              <w:spacing w:before="49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《普通混凝土用砂、石质量及检验方法标准》</w:t>
            </w:r>
            <w:r>
              <w:rPr>
                <w:rFonts w:ascii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JGJ52-2006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92506E7">
            <w:pPr>
              <w:pStyle w:val="23"/>
              <w:kinsoku w:val="0"/>
              <w:overflowPunct w:val="0"/>
              <w:spacing w:before="51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《公路工程集料试验规程》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3432-2024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2686CFD">
            <w:pPr>
              <w:pStyle w:val="23"/>
              <w:kinsoku w:val="0"/>
              <w:overflowPunct w:val="0"/>
              <w:spacing w:before="59"/>
              <w:ind w:left="102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48B56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05973DB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7"/>
                <w:szCs w:val="17"/>
              </w:rPr>
            </w:pPr>
          </w:p>
          <w:p w14:paraId="58A4F686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F7B819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《建设用卵石、碎石》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14685-2022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9085DE2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《公路路面基层施工技术细则》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F20-2015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431D3DD">
            <w:pPr>
              <w:pStyle w:val="23"/>
              <w:kinsoku w:val="0"/>
              <w:overflowPunct w:val="0"/>
              <w:spacing w:before="13"/>
              <w:ind w:left="102"/>
              <w:jc w:val="both"/>
              <w:rPr>
                <w:rFonts w:hint="default" w:ascii="宋体" w:cs="宋体"/>
                <w:spacing w:val="9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《公路水泥混凝土路面施工技术细则》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JTG/T</w:t>
            </w:r>
            <w:r>
              <w:rPr>
                <w:rFonts w:ascii="宋体" w:cs="宋体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F30-2014</w:t>
            </w:r>
          </w:p>
          <w:p w14:paraId="7AA70B91">
            <w:pPr>
              <w:pStyle w:val="23"/>
              <w:kinsoku w:val="0"/>
              <w:overflowPunct w:val="0"/>
              <w:spacing w:before="13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9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BBE32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42B2BDA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EF0621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EC620B0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3E7C949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6A3A6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875E3D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2CF7D5">
            <w:pPr>
              <w:pStyle w:val="23"/>
              <w:kinsoku w:val="0"/>
              <w:overflowPunct w:val="0"/>
              <w:spacing w:before="57"/>
              <w:ind w:left="103"/>
              <w:jc w:val="center"/>
              <w:rPr>
                <w:rFonts w:hint="default"/>
              </w:rPr>
            </w:pPr>
          </w:p>
        </w:tc>
      </w:tr>
      <w:tr w14:paraId="154E57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001E95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0B36D7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6B8BAC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71A65C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 样品符合规范要求（洁净、无杂质）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C47613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279EDD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6EC3E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35F9A9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CC6DF0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07A856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126AB2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00EE1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D2F33A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71C01C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6139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B73874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FA5114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0460E4D0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5F2DE18E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8E601BF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 送检的真实性， 并对其样品真实性负责；  </w:t>
      </w:r>
    </w:p>
    <w:p w14:paraId="77755198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3、我公司保证检测的公正性， 对检测数据负责， 为委托方提供的样品及其有关资料保密；        </w:t>
      </w:r>
    </w:p>
    <w:p w14:paraId="67809464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4、我公司仅对来样负责， 检测结果仅反映对来样的评价；  </w:t>
      </w:r>
    </w:p>
    <w:p w14:paraId="50AE3AFF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 请于取报告后七个工作日内取回， 逾期本单位将自行处理； </w:t>
      </w:r>
    </w:p>
    <w:p w14:paraId="4118D2B4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2470706F">
      <w:pPr>
        <w:pStyle w:val="7"/>
        <w:kinsoku w:val="0"/>
        <w:overflowPunct w:val="0"/>
        <w:spacing w:before="26"/>
        <w:ind w:left="244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2522CF6B">
      <w:pPr>
        <w:kinsoku w:val="0"/>
        <w:overflowPunct w:val="0"/>
        <w:spacing w:before="58"/>
        <w:jc w:val="center"/>
        <w:outlineLvl w:val="1"/>
        <w:rPr>
          <w:rFonts w:hint="default"/>
          <w:b/>
        </w:rPr>
      </w:pPr>
      <w:bookmarkStart w:id="94" w:name="_Toc13864"/>
      <w:r>
        <w:rPr>
          <w:b/>
          <w:spacing w:val="18"/>
          <w:w w:val="95"/>
          <w:sz w:val="36"/>
          <w:szCs w:val="36"/>
        </w:rPr>
        <w:t>室内检测委托单（轻集料）</w:t>
      </w:r>
      <w:bookmarkEnd w:id="94"/>
    </w:p>
    <w:p w14:paraId="49EABCCC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bCs/>
          <w:sz w:val="7"/>
          <w:szCs w:val="7"/>
        </w:rPr>
      </w:pPr>
      <w:r>
        <w:rPr>
          <w:bCs/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1CE5E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0557F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455C54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  <w:bCs/>
              </w:rPr>
            </w:pPr>
          </w:p>
        </w:tc>
      </w:tr>
      <w:tr w14:paraId="295645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30A60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F8ABC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5CC90B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9BFA7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814C5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3D82A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BA986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36C8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0EEA9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7A54C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00BA9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4EFCA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3F20D4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50010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629AFF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27933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00792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6F4ACC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79853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97B45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5A010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0BDEC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46A252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FD349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DEB6B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19AAA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F6711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5B1C7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D0531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0B42B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A2DB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7A015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3AA0AB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F5B0D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75C31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E6AD4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914F2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4B1BC9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459EA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681E7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2E36C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EBAC0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7712E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45F8A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DD959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1D381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7D14B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25E161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74E46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7B918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40816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BC841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2C9BF2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C66602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687F6C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D62A7EC">
            <w:pPr>
              <w:pStyle w:val="23"/>
              <w:kinsoku w:val="0"/>
              <w:overflowPunct w:val="0"/>
              <w:spacing w:before="3"/>
              <w:rPr>
                <w:rFonts w:hint="default" w:ascii="宋体" w:cs="宋体"/>
                <w:bCs/>
                <w:sz w:val="21"/>
                <w:szCs w:val="21"/>
              </w:rPr>
            </w:pPr>
          </w:p>
          <w:p w14:paraId="01837D93">
            <w:pPr>
              <w:pStyle w:val="23"/>
              <w:kinsoku w:val="0"/>
              <w:overflowPunct w:val="0"/>
              <w:ind w:left="374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FD15DE">
            <w:pPr>
              <w:pStyle w:val="23"/>
              <w:kinsoku w:val="0"/>
              <w:overflowPunct w:val="0"/>
              <w:spacing w:before="122"/>
              <w:ind w:left="103"/>
              <w:jc w:val="both"/>
              <w:rPr>
                <w:rFonts w:hint="default" w:ascii="Segoe UI Symbol" w:hAnsi="Segoe UI Symbol" w:cs="Segoe UI Symbol"/>
                <w:bCs/>
                <w:spacing w:val="13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Cs/>
                <w:spacing w:val="13"/>
                <w:sz w:val="21"/>
                <w:szCs w:val="21"/>
              </w:rPr>
              <w:t xml:space="preserve">☐筒压强度    ☐堆积密度     ☐吸水率     ☐粒型系数    ☐筛分析      </w:t>
            </w:r>
          </w:p>
          <w:p w14:paraId="2A71AB44">
            <w:pPr>
              <w:pStyle w:val="23"/>
              <w:kinsoku w:val="0"/>
              <w:overflowPunct w:val="0"/>
              <w:spacing w:before="122"/>
              <w:ind w:left="103"/>
              <w:jc w:val="both"/>
              <w:rPr>
                <w:rFonts w:hint="default"/>
                <w:bCs/>
              </w:rPr>
            </w:pPr>
            <w:r>
              <w:rPr>
                <w:rFonts w:hint="default" w:ascii="Segoe UI Symbol" w:hAnsi="Segoe UI Symbol" w:cs="Segoe UI Symbol"/>
                <w:bCs/>
                <w:spacing w:val="13"/>
                <w:sz w:val="21"/>
                <w:szCs w:val="21"/>
              </w:rPr>
              <w:t>☐其它：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02062A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2C37F30">
            <w:pPr>
              <w:pStyle w:val="23"/>
              <w:kinsoku w:val="0"/>
              <w:overflowPunct w:val="0"/>
              <w:rPr>
                <w:rFonts w:hint="default" w:ascii="宋体" w:cs="宋体"/>
                <w:bCs/>
                <w:sz w:val="20"/>
                <w:szCs w:val="20"/>
              </w:rPr>
            </w:pPr>
          </w:p>
          <w:p w14:paraId="35C27488">
            <w:pPr>
              <w:pStyle w:val="23"/>
              <w:kinsoku w:val="0"/>
              <w:overflowPunct w:val="0"/>
              <w:spacing w:before="9"/>
              <w:rPr>
                <w:rFonts w:hint="default" w:ascii="宋体" w:cs="宋体"/>
                <w:bCs/>
                <w:sz w:val="18"/>
                <w:szCs w:val="18"/>
              </w:rPr>
            </w:pPr>
          </w:p>
          <w:p w14:paraId="2455A585">
            <w:pPr>
              <w:pStyle w:val="23"/>
              <w:kinsoku w:val="0"/>
              <w:overflowPunct w:val="0"/>
              <w:ind w:left="374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41FB8A">
            <w:pPr>
              <w:pStyle w:val="23"/>
              <w:kinsoku w:val="0"/>
              <w:overflowPunct w:val="0"/>
              <w:spacing w:before="122"/>
              <w:ind w:left="103"/>
              <w:jc w:val="both"/>
              <w:rPr>
                <w:rFonts w:hint="default" w:ascii="Segoe UI Symbol" w:hAnsi="Segoe UI Symbol" w:cs="Segoe UI Symbol"/>
                <w:bCs/>
                <w:spacing w:val="13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Cs/>
                <w:spacing w:val="13"/>
                <w:sz w:val="21"/>
                <w:szCs w:val="21"/>
              </w:rPr>
              <w:t xml:space="preserve">☐《轻集料及其试验方法 第 2 部分：轻集料试验方法》 GB/T 17431.2-2010 </w:t>
            </w:r>
          </w:p>
          <w:p w14:paraId="5E99E6B8">
            <w:pPr>
              <w:pStyle w:val="23"/>
              <w:kinsoku w:val="0"/>
              <w:overflowPunct w:val="0"/>
              <w:spacing w:before="122"/>
              <w:ind w:left="103"/>
              <w:jc w:val="both"/>
              <w:rPr>
                <w:rFonts w:hint="default"/>
                <w:bCs/>
              </w:rPr>
            </w:pPr>
            <w:r>
              <w:rPr>
                <w:rFonts w:hint="default" w:ascii="Segoe UI Symbol" w:hAnsi="Segoe UI Symbol" w:cs="Segoe UI Symbol"/>
                <w:bCs/>
                <w:spacing w:val="13"/>
                <w:sz w:val="21"/>
                <w:szCs w:val="21"/>
              </w:rPr>
              <w:t>☐其它：</w:t>
            </w:r>
            <w:r>
              <w:rPr>
                <w:rFonts w:ascii="宋体" w:hAnsi="Segoe UI Symbol" w:cs="宋体"/>
                <w:bCs/>
                <w:sz w:val="21"/>
                <w:szCs w:val="21"/>
              </w:rPr>
              <w:t xml:space="preserve"> </w:t>
            </w:r>
          </w:p>
        </w:tc>
      </w:tr>
      <w:tr w14:paraId="42AD0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3296A0">
            <w:pPr>
              <w:pStyle w:val="23"/>
              <w:kinsoku w:val="0"/>
              <w:overflowPunct w:val="0"/>
              <w:spacing w:before="172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8E898F">
            <w:pPr>
              <w:pStyle w:val="23"/>
              <w:kinsoku w:val="0"/>
              <w:overflowPunct w:val="0"/>
              <w:spacing w:before="9"/>
              <w:ind w:left="10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《轻集料及其试验方法 </w:t>
            </w:r>
            <w:r>
              <w:rPr>
                <w:rFonts w:ascii="宋体" w:cs="宋体"/>
                <w:bCs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z w:val="21"/>
                <w:szCs w:val="21"/>
              </w:rPr>
              <w:t>第</w:t>
            </w:r>
            <w:r>
              <w:rPr>
                <w:rFonts w:ascii="宋体" w:cs="宋体"/>
                <w:bCs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z w:val="21"/>
                <w:szCs w:val="21"/>
              </w:rPr>
              <w:t>1</w:t>
            </w:r>
            <w:r>
              <w:rPr>
                <w:rFonts w:ascii="宋体" w:cs="宋体"/>
                <w:bCs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2"/>
                <w:sz w:val="21"/>
                <w:szCs w:val="21"/>
              </w:rPr>
              <w:t>部分：轻集料》</w:t>
            </w:r>
            <w:r>
              <w:rPr>
                <w:rFonts w:ascii="宋体" w:cs="宋体"/>
                <w:bCs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bCs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7"/>
                <w:sz w:val="21"/>
                <w:szCs w:val="21"/>
              </w:rPr>
              <w:t>17431.1-2010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  <w:p w14:paraId="3844F3C2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  <w:bCs/>
              </w:rPr>
            </w:pP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54CB3D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5349BF3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bCs/>
                <w:sz w:val="18"/>
                <w:szCs w:val="18"/>
              </w:rPr>
            </w:pPr>
          </w:p>
          <w:p w14:paraId="0F501D18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bCs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FA8886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bCs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bCs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bCs/>
                <w:spacing w:val="15"/>
                <w:sz w:val="21"/>
                <w:szCs w:val="21"/>
              </w:rPr>
              <w:t>邮寄</w:t>
            </w:r>
          </w:p>
          <w:p w14:paraId="53DD6FF3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bCs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bCs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z w:val="21"/>
                <w:szCs w:val="21"/>
              </w:rPr>
              <w:t>4</w:t>
            </w:r>
            <w:r>
              <w:rPr>
                <w:rFonts w:ascii="宋体" w:cs="宋体"/>
                <w:bCs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bCs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阶段检测报告</w:t>
            </w:r>
          </w:p>
          <w:p w14:paraId="30834623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bCs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bCs/>
                <w:sz w:val="21"/>
                <w:szCs w:val="21"/>
              </w:rPr>
              <w:t>5</w:t>
            </w:r>
            <w:r>
              <w:rPr>
                <w:rFonts w:ascii="宋体" w:cs="宋体"/>
                <w:bCs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02CC36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63C11CC2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CBCAF11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  <w:bCs/>
              </w:rPr>
            </w:pPr>
            <w:r>
              <w:rPr>
                <w:rFonts w:ascii="宋体" w:cs="宋体"/>
                <w:bCs/>
                <w:sz w:val="21"/>
                <w:szCs w:val="21"/>
              </w:rPr>
              <w:t xml:space="preserve"> </w:t>
            </w:r>
          </w:p>
        </w:tc>
      </w:tr>
      <w:tr w14:paraId="650D56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BEB5269">
            <w:pPr>
              <w:pStyle w:val="23"/>
              <w:kinsoku w:val="0"/>
              <w:overflowPunct w:val="0"/>
              <w:spacing w:before="64"/>
              <w:ind w:left="110"/>
              <w:jc w:val="center"/>
              <w:rPr>
                <w:rFonts w:hint="default"/>
                <w:bCs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b/>
                <w:sz w:val="21"/>
                <w:szCs w:val="21"/>
              </w:rPr>
              <w:t xml:space="preserve"> </w:t>
            </w:r>
          </w:p>
        </w:tc>
      </w:tr>
      <w:tr w14:paraId="7999DC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918A1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8D117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☐ 样品符合规范要求（洁净、无杂质）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E6F60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CE332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13224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52029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DD6C8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ABE8C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56EFB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0115C6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E44CD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AB7D3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  <w:tr w14:paraId="7FF4E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1403A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C8FFB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bCs/>
                <w:spacing w:val="15"/>
                <w:sz w:val="21"/>
                <w:szCs w:val="21"/>
              </w:rPr>
            </w:pPr>
          </w:p>
        </w:tc>
      </w:tr>
    </w:tbl>
    <w:p w14:paraId="78C21431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5146A28F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1 委托方确认样品信息和检测项目， 保证所提供样品和资料的真实性， 并对其真实性负责；  </w:t>
      </w:r>
    </w:p>
    <w:p w14:paraId="4481E24D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2、见证人确认见证送检样品的代表性和取样、 送检的真实性， 并对其样品真实性负责；  </w:t>
      </w:r>
    </w:p>
    <w:p w14:paraId="6E7B9CE0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3、我公司保证检测的公正性， 对检测数据负责， 为委托方提供的样品及其有关资料保密；        </w:t>
      </w:r>
      <w:r>
        <w:rPr>
          <w:bCs/>
          <w:spacing w:val="16"/>
        </w:rPr>
        <w:tab/>
      </w:r>
      <w:r>
        <w:rPr>
          <w:bCs/>
          <w:spacing w:val="16"/>
        </w:rPr>
        <w:t xml:space="preserve"> </w:t>
      </w:r>
    </w:p>
    <w:p w14:paraId="1FDCABDD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4、我公司仅对来样负责， 检测结果仅反映对来样的评价；  </w:t>
      </w:r>
    </w:p>
    <w:p w14:paraId="3E09DA5A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 xml:space="preserve">5、委托方要求自行取回的样品， 请于取报告后七个工作日内取回， 逾期本单位将自行处理； </w:t>
      </w:r>
    </w:p>
    <w:p w14:paraId="5238B2D0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bCs/>
          <w:spacing w:val="16"/>
        </w:rPr>
      </w:pPr>
      <w:r>
        <w:rPr>
          <w:bCs/>
          <w:spacing w:val="16"/>
        </w:rPr>
        <w:t>6、本委托单等同合同书或协议书， 具有同等法律效力。 凡办理完委托手续， 委托方须认可并交付完检测费用。</w:t>
      </w:r>
    </w:p>
    <w:p w14:paraId="4CE38501">
      <w:pPr>
        <w:pStyle w:val="7"/>
        <w:kinsoku w:val="0"/>
        <w:overflowPunct w:val="0"/>
        <w:ind w:left="244"/>
        <w:rPr>
          <w:rFonts w:hint="default"/>
          <w:b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41EA7988">
      <w:pPr>
        <w:pStyle w:val="7"/>
        <w:kinsoku w:val="0"/>
        <w:overflowPunct w:val="0"/>
        <w:spacing w:before="0"/>
        <w:ind w:left="0"/>
        <w:jc w:val="center"/>
        <w:rPr>
          <w:rFonts w:hint="default"/>
          <w:b/>
          <w:spacing w:val="19"/>
          <w:sz w:val="36"/>
          <w:szCs w:val="36"/>
        </w:rPr>
      </w:pPr>
    </w:p>
    <w:p w14:paraId="2678715A">
      <w:pPr>
        <w:pStyle w:val="7"/>
        <w:kinsoku w:val="0"/>
        <w:overflowPunct w:val="0"/>
        <w:spacing w:before="0"/>
        <w:ind w:left="0"/>
        <w:jc w:val="center"/>
        <w:rPr>
          <w:rFonts w:hint="default"/>
          <w:b/>
          <w:sz w:val="25"/>
          <w:szCs w:val="25"/>
        </w:rPr>
      </w:pPr>
      <w:r>
        <w:rPr>
          <w:b/>
          <w:spacing w:val="19"/>
          <w:sz w:val="36"/>
          <w:szCs w:val="36"/>
        </w:rPr>
        <w:t>室内检测委托单（钢筋）</w:t>
      </w:r>
    </w:p>
    <w:p w14:paraId="501C44BE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4B8FAFC6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331"/>
        <w:gridCol w:w="108"/>
        <w:gridCol w:w="1377"/>
        <w:gridCol w:w="93"/>
        <w:gridCol w:w="2025"/>
      </w:tblGrid>
      <w:tr w14:paraId="1A74D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022CF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AF8C1B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601E75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8D46B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8330A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5322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7409C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5C0FA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C1CA1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D1FD2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A16AA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7B9CC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D8306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05119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3990E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D38BB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5EDC4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2DD293">
            <w:pPr>
              <w:pStyle w:val="23"/>
              <w:kinsoku w:val="0"/>
              <w:overflowPunct w:val="0"/>
              <w:spacing w:before="11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8B0EA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9B3AB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9981C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945EF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9D06A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2FED9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78356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498F9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590B4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5E4B7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79184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1C164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63E60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AF182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68E06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16C5DD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74D78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15FE4F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C4818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6B94A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372F3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7C834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039D7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0B0F6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种类牌号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708F5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E4153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163C0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275B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37CCB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公称直径（mm）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6FF4D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14CCA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F2806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97F82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5CD84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66942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9F96D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389CC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928F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82528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5B48C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</w:tr>
      <w:tr w14:paraId="38FB3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547065A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B64D6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2E6BB75">
            <w:pPr>
              <w:pStyle w:val="23"/>
              <w:kinsoku w:val="0"/>
              <w:overflowPunct w:val="0"/>
              <w:spacing w:before="10"/>
              <w:rPr>
                <w:rFonts w:hint="default" w:ascii="宋体" w:cs="宋体"/>
                <w:sz w:val="15"/>
                <w:szCs w:val="15"/>
              </w:rPr>
            </w:pPr>
          </w:p>
          <w:p w14:paraId="3A06E863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8322E9">
            <w:pPr>
              <w:pStyle w:val="23"/>
              <w:kinsoku w:val="0"/>
              <w:overflowPunct w:val="0"/>
              <w:spacing w:before="50"/>
              <w:ind w:left="103"/>
              <w:rPr>
                <w:rFonts w:hint="default" w:ascii="宋体" w:hAnsi="Segoe UI Symbol" w:cs="宋体"/>
                <w:b/>
                <w:bCs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屈服强度  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抗拉强度   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断后伸长率  </w:t>
            </w:r>
            <w:r>
              <w:rPr>
                <w:rFonts w:ascii="宋体" w:hAnsi="Segoe UI Symbol" w:cs="宋体"/>
                <w:b/>
                <w:bCs/>
                <w:spacing w:val="110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最大力下总延伸率</w:t>
            </w:r>
            <w:r>
              <w:rPr>
                <w:rFonts w:ascii="宋体" w:hAnsi="Segoe UI Symbol" w:cs="宋体"/>
                <w:b/>
                <w:bCs/>
                <w:sz w:val="21"/>
                <w:szCs w:val="21"/>
              </w:rPr>
              <w:t xml:space="preserve"> </w:t>
            </w:r>
          </w:p>
          <w:p w14:paraId="1C562111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反向弯曲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重量偏差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弯曲性能    </w:t>
            </w:r>
            <w:r>
              <w:rPr>
                <w:rFonts w:ascii="宋体" w:cs="宋体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487FAA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9F25865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973CB20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C6D1719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FBE7F7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7A98311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34906BF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7517554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3A55C7D5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  <w:sz w:val="21"/>
                <w:szCs w:val="21"/>
              </w:rPr>
            </w:pPr>
          </w:p>
          <w:p w14:paraId="43C65F65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009899E">
            <w:pPr>
              <w:pStyle w:val="23"/>
              <w:kinsoku w:val="0"/>
              <w:overflowPunct w:val="0"/>
              <w:spacing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《钢筋混凝土用热轧光圆钢筋》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1499.1-2017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5E20930">
            <w:pPr>
              <w:pStyle w:val="23"/>
              <w:kinsoku w:val="0"/>
              <w:overflowPunct w:val="0"/>
              <w:spacing w:before="51"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《钢筋混凝土用热轧带肋钢筋》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1499.2-2018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F4C6B17">
            <w:pPr>
              <w:pStyle w:val="23"/>
              <w:kinsoku w:val="0"/>
              <w:overflowPunct w:val="0"/>
              <w:spacing w:before="51"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《金属材料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弯曲试验方法》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232-2010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《冷轧带肋钢筋》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13788-2017</w:t>
            </w:r>
            <w:r>
              <w:rPr>
                <w:rFonts w:ascii="宋体" w:cs="宋体"/>
                <w:sz w:val="21"/>
                <w:szCs w:val="21"/>
              </w:rPr>
              <w:t xml:space="preserve">  </w:t>
            </w:r>
          </w:p>
          <w:p w14:paraId="728B284A">
            <w:pPr>
              <w:pStyle w:val="23"/>
              <w:kinsoku w:val="0"/>
              <w:overflowPunct w:val="0"/>
              <w:spacing w:before="49"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《钢筋混凝土用钢材试验方法》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28900-2022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0EB16D9">
            <w:pPr>
              <w:pStyle w:val="23"/>
              <w:kinsoku w:val="0"/>
              <w:overflowPunct w:val="0"/>
              <w:spacing w:before="51"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《金属材料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拉伸试验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部分：室温试验方法》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228.1-2021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286CDE9">
            <w:pPr>
              <w:pStyle w:val="23"/>
              <w:kinsoku w:val="0"/>
              <w:overflowPunct w:val="0"/>
              <w:spacing w:before="51"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《预应力混凝土用钢材试验方法》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21839-2019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0AEC2B0">
            <w:pPr>
              <w:pStyle w:val="23"/>
              <w:kinsoku w:val="0"/>
              <w:overflowPunct w:val="0"/>
              <w:spacing w:before="51"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《钢筋混凝土用钢筋弯曲和反向弯曲试验方法》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YB/T</w:t>
            </w:r>
            <w:r>
              <w:rPr>
                <w:rFonts w:ascii="宋体" w:cs="宋体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5126-2003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B3C3D8F">
            <w:pPr>
              <w:pStyle w:val="23"/>
              <w:kinsoku w:val="0"/>
              <w:overflowPunct w:val="0"/>
              <w:spacing w:before="51"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《高延性冷轧带肋钢筋》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YB/T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4260-2011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98AB9E3">
            <w:pPr>
              <w:pStyle w:val="23"/>
              <w:kinsoku w:val="0"/>
              <w:overflowPunct w:val="0"/>
              <w:spacing w:before="49"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《钢筋混凝土用不锈钢钢筋》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33959-2017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BDFE93D">
            <w:pPr>
              <w:pStyle w:val="23"/>
              <w:kinsoku w:val="0"/>
              <w:overflowPunct w:val="0"/>
              <w:spacing w:before="51"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《钢筋混凝土用耐蚀钢筋》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33953-2017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CD0F8FA">
            <w:pPr>
              <w:pStyle w:val="23"/>
              <w:kinsoku w:val="0"/>
              <w:overflowPunct w:val="0"/>
              <w:spacing w:before="51"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《预应力混凝土用螺纹钢筋》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20065-2016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DC21068">
            <w:pPr>
              <w:pStyle w:val="23"/>
              <w:kinsoku w:val="0"/>
              <w:overflowPunct w:val="0"/>
              <w:spacing w:before="51" w:line="200" w:lineRule="exact"/>
              <w:ind w:left="102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《钢筋混凝土用余热处理钢筋》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13014-2013</w:t>
            </w:r>
            <w:r>
              <w:rPr>
                <w:rFonts w:ascii="宋体" w:cs="宋体"/>
                <w:sz w:val="21"/>
                <w:szCs w:val="21"/>
              </w:rPr>
              <w:t xml:space="preserve"> 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A317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1664C1F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7B4EAEA6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65DF4DD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B962417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26"/>
                <w:szCs w:val="26"/>
              </w:rPr>
            </w:pPr>
          </w:p>
          <w:p w14:paraId="1259B831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EB7A8D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《钢筋混凝土用热轧光圆钢筋》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1499.1-2017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966E2CD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《钢筋混凝土用热轧带肋钢筋》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1499.2-2018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7E75B37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《冷轧带肋钢筋》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13788-2017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《高延性冷轧带肋钢筋》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YB/T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4260-2011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46BCA09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《钢筋混凝土用不锈钢钢筋》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33959-2017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6E7AF09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《预应力混凝土用螺纹钢筋》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20065-2016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6DCD7B0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《钢筋混凝土用余热处理钢筋》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13014-2013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FB49D82">
            <w:pPr>
              <w:pStyle w:val="23"/>
              <w:kinsoku w:val="0"/>
              <w:overflowPunct w:val="0"/>
              <w:spacing w:before="56" w:line="220" w:lineRule="exact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《钢筋混凝土用耐蚀钢筋》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33953-2017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4515AB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97B58C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2726BA">
            <w:pPr>
              <w:pStyle w:val="23"/>
              <w:kinsoku w:val="0"/>
              <w:overflowPunct w:val="0"/>
              <w:spacing w:line="24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0BBA12B">
            <w:pPr>
              <w:pStyle w:val="23"/>
              <w:kinsoku w:val="0"/>
              <w:overflowPunct w:val="0"/>
              <w:spacing w:line="249" w:lineRule="auto"/>
              <w:ind w:left="103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7033A6E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</w:p>
        </w:tc>
      </w:tr>
      <w:tr w14:paraId="78B93E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7228D4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7F0FF7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FDCB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6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1275398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                     信息核查登记</w:t>
            </w:r>
          </w:p>
        </w:tc>
      </w:tr>
      <w:tr w14:paraId="4358D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7B0AE283">
            <w:pPr>
              <w:pStyle w:val="23"/>
              <w:kinsoku w:val="0"/>
              <w:overflowPunct w:val="0"/>
              <w:spacing w:before="23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3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A090DAA">
            <w:pPr>
              <w:pStyle w:val="23"/>
              <w:kinsoku w:val="0"/>
              <w:overflowPunct w:val="0"/>
              <w:spacing w:before="23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4A909E32">
            <w:pPr>
              <w:pStyle w:val="23"/>
              <w:kinsoku w:val="0"/>
              <w:overflowPunct w:val="0"/>
              <w:spacing w:before="23"/>
              <w:ind w:left="26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11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59505D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  <w:tr w14:paraId="1B129B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22C4F50A">
            <w:pPr>
              <w:pStyle w:val="23"/>
              <w:kinsoku w:val="0"/>
              <w:overflowPunct w:val="0"/>
              <w:spacing w:before="26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3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11C0B4E3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250893D0">
            <w:pPr>
              <w:pStyle w:val="23"/>
              <w:kinsoku w:val="0"/>
              <w:overflowPunct w:val="0"/>
              <w:spacing w:before="26"/>
              <w:ind w:left="27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11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199803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  <w:tr w14:paraId="7A692C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21834705">
            <w:pPr>
              <w:pStyle w:val="23"/>
              <w:kinsoku w:val="0"/>
              <w:overflowPunct w:val="0"/>
              <w:spacing w:line="272" w:lineRule="exact"/>
              <w:ind w:right="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检测费用（元）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F13A3D9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  <w:tr w14:paraId="2B2759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43C6149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69F32E1">
            <w:pPr>
              <w:pStyle w:val="23"/>
              <w:kinsoku w:val="0"/>
              <w:overflowPunct w:val="0"/>
              <w:spacing w:line="249" w:lineRule="auto"/>
              <w:ind w:left="103"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</w:tbl>
    <w:p w14:paraId="1481FDA6">
      <w:pPr>
        <w:pStyle w:val="7"/>
        <w:kinsoku w:val="0"/>
        <w:overflowPunct w:val="0"/>
        <w:spacing w:before="11"/>
        <w:ind w:left="0"/>
        <w:rPr>
          <w:rFonts w:hint="default"/>
          <w:sz w:val="5"/>
          <w:szCs w:val="5"/>
        </w:rPr>
      </w:pPr>
    </w:p>
    <w:p w14:paraId="50E56D7E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296DE630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4F18B9CD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2、见证人确认见证送检样品的代表性和取样、送检的真实性，并对其样品真实性负责；  </w:t>
      </w:r>
    </w:p>
    <w:p w14:paraId="4DDB8778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3、我公司保证检测的公正性，对检测数据负责，为委托方提供的样品及其有关资料保密；        </w:t>
      </w:r>
    </w:p>
    <w:p w14:paraId="22C62A5A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4、我公司仅对来样负责，检测结果仅反映对来样的评价；  </w:t>
      </w:r>
    </w:p>
    <w:p w14:paraId="0B2D58F2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5、委托方要求自行取回的样品，请于取报告后七个工作日内取回，逾期本单位将自行处理； </w:t>
      </w:r>
    </w:p>
    <w:p w14:paraId="3779B2E6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>6、本委托单等同合同书或协议书，具有同等法律效力。凡办理完委托手续，委托方须认可并交付完检测费用。</w:t>
      </w:r>
    </w:p>
    <w:p w14:paraId="1AAF46CD">
      <w:pPr>
        <w:pStyle w:val="7"/>
        <w:kinsoku w:val="0"/>
        <w:overflowPunct w:val="0"/>
        <w:spacing w:before="44" w:line="224" w:lineRule="exact"/>
        <w:ind w:left="0" w:firstLine="212" w:firstLineChars="100"/>
        <w:rPr>
          <w:rFonts w:hint="default"/>
        </w:rPr>
      </w:pPr>
      <w:r>
        <w:rPr>
          <w:spacing w:val="16"/>
        </w:rPr>
        <w:br w:type="page"/>
      </w:r>
    </w:p>
    <w:p w14:paraId="363FF707">
      <w:pPr>
        <w:pStyle w:val="7"/>
        <w:kinsoku w:val="0"/>
        <w:overflowPunct w:val="0"/>
        <w:spacing w:before="124"/>
        <w:ind w:left="2566"/>
        <w:outlineLvl w:val="1"/>
        <w:rPr>
          <w:rFonts w:hint="default"/>
          <w:b/>
          <w:sz w:val="24"/>
          <w:szCs w:val="24"/>
        </w:rPr>
      </w:pPr>
      <w:bookmarkStart w:id="95" w:name="_Toc3716"/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6047105</wp:posOffset>
                </wp:positionH>
                <wp:positionV relativeFrom="paragraph">
                  <wp:posOffset>-115570</wp:posOffset>
                </wp:positionV>
                <wp:extent cx="985520" cy="866775"/>
                <wp:effectExtent l="0" t="0" r="0" b="0"/>
                <wp:wrapNone/>
                <wp:docPr id="33" name="文本框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1FA4CA7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5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5" o:spid="_x0000_s1026" o:spt="202" type="#_x0000_t202" style="position:absolute;left:0pt;margin-left:476.15pt;margin-top:-9.1pt;height:68.25pt;width:77.6pt;mso-position-horizontal-relative:page;z-index:-251639808;mso-width-relative:page;mso-height-relative:page;" filled="f" stroked="f" coordsize="21600,21600" o:allowincell="f" o:gfxdata="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5Y+jraAAAADAEAAA8AAAAAAAAAAQAgAAAAIgAAAGRycy9k&#10;b3ducmV2LnhtbFBLAQIUABQAAAAIAIdO4kCe1gFnxwEAAIIDAAAOAAAAAAAAAAEAIAAAACk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1FA4CA7">
                      <w:pPr>
                        <w:pStyle w:val="7"/>
                        <w:kinsoku w:val="0"/>
                        <w:overflowPunct w:val="0"/>
                        <w:spacing w:before="306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pacing w:val="5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pacing w:val="18"/>
          <w:sz w:val="36"/>
          <w:szCs w:val="36"/>
        </w:rPr>
        <w:t>室内检测委托单（焊接接头）</w:t>
      </w:r>
      <w:bookmarkEnd w:id="95"/>
    </w:p>
    <w:p w14:paraId="00D0EA93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4240D2DF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7"/>
        <w:gridCol w:w="1469"/>
        <w:gridCol w:w="2028"/>
      </w:tblGrid>
      <w:tr w14:paraId="6586D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0EF42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A70EFC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75BC8B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2BD7D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56390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A6D21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F6948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64451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62CD4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46802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EB76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96C18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18E48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57DE7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8318C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B473B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CA9D3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C51059">
            <w:pPr>
              <w:pStyle w:val="23"/>
              <w:kinsoku w:val="0"/>
              <w:overflowPunct w:val="0"/>
              <w:spacing w:before="11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E0592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263F3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90B4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091B4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38DD3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BEFD3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87539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C57E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8AD8E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C8180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5D401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DC2DB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3709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CC3E1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162D8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2F012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48027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69BDF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9A7C7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235A7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F9D49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5265A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04162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50F72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焊接形式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4A6D1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74ECB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3A4BC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F856A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6B996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钢筋牌号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FC2A8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0223D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焊工姓名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9DF85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5F84E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DC8CA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公称直径</w:t>
            </w:r>
          </w:p>
          <w:p w14:paraId="2887280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 mm）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54FB3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807BB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焊工证号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91E5F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EE96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58B98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172A2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11344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6E0A9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1A912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2D7DB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DBDD9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ECD6F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19A61B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7A8E6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62950E5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0036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612A600">
            <w:pPr>
              <w:pStyle w:val="23"/>
              <w:kinsoku w:val="0"/>
              <w:overflowPunct w:val="0"/>
              <w:spacing w:before="52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7A3213B">
            <w:pPr>
              <w:pStyle w:val="23"/>
              <w:kinsoku w:val="0"/>
              <w:overflowPunct w:val="0"/>
              <w:spacing w:before="52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抗拉强度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弯曲性能   </w:t>
            </w:r>
            <w:r>
              <w:rPr>
                <w:rFonts w:ascii="宋体" w:cs="宋体"/>
                <w:spacing w:val="6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5C63F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76987A2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5BCD6E30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9CA601C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《钢筋焊接及验收规程》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18-2012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1ADBCC1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《钢筋焊接接头试验方法标准》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27-2014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DD2533B">
            <w:pPr>
              <w:pStyle w:val="23"/>
              <w:kinsoku w:val="0"/>
              <w:overflowPunct w:val="0"/>
              <w:spacing w:before="59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E5394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65473FE">
            <w:pPr>
              <w:pStyle w:val="23"/>
              <w:kinsoku w:val="0"/>
              <w:overflowPunct w:val="0"/>
              <w:spacing w:before="172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8ACB403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《钢筋焊接及验收规程》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18-2012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FD12646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29BA6C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663CFF">
            <w:pPr>
              <w:pStyle w:val="23"/>
              <w:kinsoku w:val="0"/>
              <w:overflowPunct w:val="0"/>
              <w:spacing w:before="4"/>
              <w:jc w:val="both"/>
              <w:rPr>
                <w:rFonts w:hint="default" w:ascii="宋体" w:cs="宋体"/>
                <w:sz w:val="18"/>
                <w:szCs w:val="18"/>
              </w:rPr>
            </w:pPr>
          </w:p>
          <w:p w14:paraId="7BF3139F">
            <w:pPr>
              <w:pStyle w:val="23"/>
              <w:kinsoku w:val="0"/>
              <w:overflowPunct w:val="0"/>
              <w:spacing w:line="285" w:lineRule="auto"/>
              <w:ind w:left="487" w:right="151" w:hanging="344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756097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64920463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46C514D4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0C74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709AE78">
            <w:pPr>
              <w:pStyle w:val="23"/>
              <w:kinsoku w:val="0"/>
              <w:overflowPunct w:val="0"/>
              <w:spacing w:before="57"/>
              <w:ind w:left="14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43E2866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15F8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CFD1DDF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2579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149D17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A4FF0D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AB24E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5DC641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068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B06035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92A1E4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7990FF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3A06EE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4622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C089C1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977199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CD9DF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E73261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98728B">
            <w:pPr>
              <w:pStyle w:val="23"/>
              <w:kinsoku w:val="0"/>
              <w:overflowPunct w:val="0"/>
              <w:spacing w:before="71"/>
              <w:ind w:left="103"/>
              <w:jc w:val="center"/>
              <w:rPr>
                <w:rFonts w:hint="default"/>
              </w:rPr>
            </w:pPr>
          </w:p>
        </w:tc>
      </w:tr>
    </w:tbl>
    <w:p w14:paraId="31D80D43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38FD4424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757829B2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 送检的真实性， 并对其样品真实性负责；  </w:t>
      </w:r>
    </w:p>
    <w:p w14:paraId="638D9800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3、我公司保证检测的公正性， 对检测数据负责， 为委托方提供的样品及其有关资料保密；        </w:t>
      </w:r>
    </w:p>
    <w:p w14:paraId="07722376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4、我公司仅对来样负责， 检测结果仅反映对来样的评价；  </w:t>
      </w:r>
    </w:p>
    <w:p w14:paraId="78A9B065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 请于取报告后七个工作日内取回， 逾期本单位将自行处理； </w:t>
      </w:r>
    </w:p>
    <w:p w14:paraId="365A4639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0EAD25D9">
      <w:pPr>
        <w:pStyle w:val="7"/>
        <w:kinsoku w:val="0"/>
        <w:overflowPunct w:val="0"/>
        <w:spacing w:before="0"/>
        <w:ind w:left="0"/>
        <w:rPr>
          <w:rFonts w:hint="default"/>
          <w:sz w:val="20"/>
          <w:szCs w:val="20"/>
        </w:rPr>
      </w:pPr>
    </w:p>
    <w:p w14:paraId="282FCD2E">
      <w:pPr>
        <w:pStyle w:val="7"/>
        <w:kinsoku w:val="0"/>
        <w:overflowPunct w:val="0"/>
        <w:spacing w:before="44" w:line="224" w:lineRule="exact"/>
        <w:ind w:left="0" w:firstLine="180" w:firstLineChars="100"/>
        <w:rPr>
          <w:rFonts w:hint="default"/>
        </w:rPr>
      </w:pPr>
      <w:r>
        <w:br w:type="page"/>
      </w:r>
    </w:p>
    <w:p w14:paraId="41CDC0E9">
      <w:pPr>
        <w:pStyle w:val="7"/>
        <w:kinsoku w:val="0"/>
        <w:overflowPunct w:val="0"/>
        <w:spacing w:before="124"/>
        <w:ind w:left="2566"/>
        <w:outlineLvl w:val="1"/>
        <w:rPr>
          <w:rFonts w:hint="default"/>
          <w:spacing w:val="18"/>
          <w:sz w:val="36"/>
          <w:szCs w:val="36"/>
        </w:rPr>
      </w:pPr>
      <w:bookmarkStart w:id="96" w:name="_Toc27181"/>
      <w:r>
        <w:rPr>
          <w:rFonts w:hint="default"/>
          <w:b/>
          <w:spacing w:val="18"/>
          <w:sz w:val="36"/>
          <w:szCs w:val="36"/>
        </w:rPr>
        <w:t>室内检测委托单（机械连接接头</w:t>
      </w:r>
      <w:r>
        <w:rPr>
          <w:rFonts w:hint="default"/>
          <w:b/>
          <w:spacing w:val="18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6047105</wp:posOffset>
                </wp:positionH>
                <wp:positionV relativeFrom="paragraph">
                  <wp:posOffset>-115570</wp:posOffset>
                </wp:positionV>
                <wp:extent cx="985520" cy="866775"/>
                <wp:effectExtent l="0" t="0" r="0" b="0"/>
                <wp:wrapNone/>
                <wp:docPr id="38" name="文本框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F5277C6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5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9" o:spid="_x0000_s1026" o:spt="202" type="#_x0000_t202" style="position:absolute;left:0pt;margin-left:476.15pt;margin-top:-9.1pt;height:68.25pt;width:77.6pt;mso-position-horizontal-relative:page;z-index:-251633664;mso-width-relative:page;mso-height-relative:page;" filled="f" stroked="f" coordsize="21600,21600" o:allowincell="f" o:gfxdata="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uWPo62gAAAAwBAAAPAAAAAAAAAAEAIAAAACIAAABkcnMvZG93bnJldi54bWxQ&#10;SwECFAAUAAAACACHTuJAZV1i+bwBAAB0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F5277C6">
                      <w:pPr>
                        <w:pStyle w:val="7"/>
                        <w:kinsoku w:val="0"/>
                        <w:overflowPunct w:val="0"/>
                        <w:spacing w:before="306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pacing w:val="5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pacing w:val="18"/>
          <w:sz w:val="36"/>
          <w:szCs w:val="36"/>
        </w:rPr>
        <w:t>）</w:t>
      </w:r>
      <w:bookmarkEnd w:id="96"/>
    </w:p>
    <w:p w14:paraId="174214E3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17266BB3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547EC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F2184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64BD1D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D949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3EBFD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B01BA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7B4CA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02682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331C6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7FBE1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162BA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B1F7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AA554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7D166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EC0C2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D2941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09382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E6CDC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C884A5">
            <w:pPr>
              <w:pStyle w:val="23"/>
              <w:kinsoku w:val="0"/>
              <w:overflowPunct w:val="0"/>
              <w:spacing w:before="11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24C23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C7955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C08F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ED82A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2BD3A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58C9C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25F63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73F7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7E469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F9133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DEF31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92E80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81D0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448D4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A214A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BCBAD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F9AE9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2EE569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35108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595DA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7CC44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163454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3831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8BB85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接头类型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91122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6A17A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790B5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D1BBE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13C21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钢筋牌号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327D4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945F1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接头等级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1CE1F8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1AF67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C232E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公称直径</w:t>
            </w:r>
          </w:p>
          <w:p w14:paraId="5CDA453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 mm）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248B9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C3B15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A1BF3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374E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7869B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79C3F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EFCD8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74DCB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725A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2AD59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81C95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</w:tr>
      <w:tr w14:paraId="03C5E8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ACAC173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21D2F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AD440FE">
            <w:pPr>
              <w:pStyle w:val="23"/>
              <w:kinsoku w:val="0"/>
              <w:overflowPunct w:val="0"/>
              <w:spacing w:before="15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7273B60">
            <w:pPr>
              <w:pStyle w:val="23"/>
              <w:kinsoku w:val="0"/>
              <w:overflowPunct w:val="0"/>
              <w:spacing w:before="158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抗拉强度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最大力下总延伸率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残余变形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</w:t>
            </w:r>
            <w:r>
              <w:rPr>
                <w:rFonts w:ascii="宋体" w:cs="宋体"/>
                <w:spacing w:val="102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40F3A5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C9C1B86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2C9FEC43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C7431BC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《钢筋机械连接技术规程》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107-2016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8AC7C6C">
            <w:pPr>
              <w:pStyle w:val="23"/>
              <w:kinsoku w:val="0"/>
              <w:overflowPunct w:val="0"/>
              <w:spacing w:before="52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《钢筋机械连接件试验方法》</w:t>
            </w:r>
            <w:r>
              <w:rPr>
                <w:rFonts w:ascii="宋体" w:cs="宋体"/>
                <w:spacing w:val="-7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6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5"/>
                <w:sz w:val="21"/>
                <w:szCs w:val="21"/>
              </w:rPr>
              <w:t>42901-</w:t>
            </w:r>
            <w:r>
              <w:rPr>
                <w:rFonts w:ascii="宋体" w:cs="宋体"/>
                <w:spacing w:val="-7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2023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0051DC0">
            <w:pPr>
              <w:pStyle w:val="23"/>
              <w:kinsoku w:val="0"/>
              <w:overflowPunct w:val="0"/>
              <w:spacing w:before="56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2CB35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AA17D2C">
            <w:pPr>
              <w:pStyle w:val="23"/>
              <w:kinsoku w:val="0"/>
              <w:overflowPunct w:val="0"/>
              <w:spacing w:before="8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B37E3E">
            <w:pPr>
              <w:pStyle w:val="23"/>
              <w:kinsoku w:val="0"/>
              <w:overflowPunct w:val="0"/>
              <w:spacing w:before="95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《钢筋机械连接技术规程》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JGJ 107-2016        </w:t>
            </w:r>
            <w:r>
              <w:rPr>
                <w:rFonts w:ascii="宋体" w:cs="宋体"/>
                <w:spacing w:val="89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13B1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670039">
            <w:pPr>
              <w:pStyle w:val="23"/>
              <w:kinsoku w:val="0"/>
              <w:overflowPunct w:val="0"/>
              <w:spacing w:before="4"/>
              <w:jc w:val="both"/>
              <w:rPr>
                <w:rFonts w:hint="default" w:ascii="宋体" w:cs="宋体"/>
                <w:sz w:val="18"/>
                <w:szCs w:val="18"/>
              </w:rPr>
            </w:pPr>
          </w:p>
          <w:p w14:paraId="41B20823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88B7A1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F4D49E0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4F9D55F4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CF8F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F5FEE81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9AB2D8C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0E816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9B39B46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B0114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F85A8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831BBC0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FBD7DD0">
            <w:pPr>
              <w:pStyle w:val="23"/>
              <w:kinsoku w:val="0"/>
              <w:overflowPunct w:val="0"/>
              <w:spacing w:before="26"/>
              <w:ind w:left="26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52F94E4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15A4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976966">
            <w:pPr>
              <w:pStyle w:val="23"/>
              <w:kinsoku w:val="0"/>
              <w:overflowPunct w:val="0"/>
              <w:spacing w:before="5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C981ADB">
            <w:pPr>
              <w:pStyle w:val="23"/>
              <w:kinsoku w:val="0"/>
              <w:overflowPunct w:val="0"/>
              <w:spacing w:before="53"/>
              <w:ind w:left="103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46741A6">
            <w:pPr>
              <w:pStyle w:val="23"/>
              <w:kinsoku w:val="0"/>
              <w:overflowPunct w:val="0"/>
              <w:spacing w:before="53"/>
              <w:ind w:left="27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0781B09">
            <w:pPr>
              <w:pStyle w:val="23"/>
              <w:kinsoku w:val="0"/>
              <w:overflowPunct w:val="0"/>
              <w:spacing w:before="53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ACD0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F915AA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检测费用(元）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9DA6FCA">
            <w:pPr>
              <w:pStyle w:val="23"/>
              <w:kinsoku w:val="0"/>
              <w:overflowPunct w:val="0"/>
              <w:spacing w:before="5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BA390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86D58E">
            <w:pPr>
              <w:pStyle w:val="23"/>
              <w:kinsoku w:val="0"/>
              <w:overflowPunct w:val="0"/>
              <w:spacing w:before="5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9BAC80C">
            <w:pPr>
              <w:pStyle w:val="23"/>
              <w:kinsoku w:val="0"/>
              <w:overflowPunct w:val="0"/>
              <w:spacing w:before="5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2E78A1E1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76BCCDA0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4B1AAA1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 送检的真实性， 并对其样品真实性负责；  </w:t>
      </w:r>
    </w:p>
    <w:p w14:paraId="19B96218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3、我公司保证检测的公正性， 对检测数据负责， 为委托方提供的样品及其有关资料保密；        </w:t>
      </w:r>
    </w:p>
    <w:p w14:paraId="641CC9C2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4、我公司仅对来样负责， 检测结果仅反映对来样的评价；  </w:t>
      </w:r>
    </w:p>
    <w:p w14:paraId="7A3794EC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 请于取报告后七个工作日内取回， 逾期本单位将自行处理； </w:t>
      </w:r>
    </w:p>
    <w:p w14:paraId="61FBA558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60DD83CC">
      <w:pPr>
        <w:pStyle w:val="7"/>
        <w:kinsoku w:val="0"/>
        <w:overflowPunct w:val="0"/>
        <w:spacing w:before="44" w:line="224" w:lineRule="exact"/>
        <w:ind w:left="0" w:firstLine="180" w:firstLineChars="100"/>
        <w:rPr>
          <w:rFonts w:hint="default"/>
        </w:rPr>
      </w:pPr>
      <w:r>
        <w:br w:type="page"/>
      </w:r>
    </w:p>
    <w:p w14:paraId="159CA2F9">
      <w:pPr>
        <w:rPr>
          <w:rFonts w:hint="default"/>
        </w:rPr>
      </w:pPr>
    </w:p>
    <w:p w14:paraId="76265C20">
      <w:pPr>
        <w:pStyle w:val="7"/>
        <w:kinsoku w:val="0"/>
        <w:overflowPunct w:val="0"/>
        <w:spacing w:before="12"/>
        <w:ind w:left="0"/>
        <w:jc w:val="center"/>
        <w:outlineLvl w:val="1"/>
        <w:rPr>
          <w:rFonts w:hint="default"/>
          <w:b/>
          <w:spacing w:val="18"/>
          <w:sz w:val="36"/>
          <w:szCs w:val="36"/>
        </w:rPr>
      </w:pPr>
      <w:bookmarkStart w:id="97" w:name="_Toc27817"/>
      <w:r>
        <w:rPr>
          <w:rFonts w:hint="default"/>
          <w:b/>
          <w:spacing w:val="18"/>
          <w:sz w:val="36"/>
          <w:szCs w:val="36"/>
        </w:rPr>
        <w:t>室内检测委托单（外加剂）</w:t>
      </w:r>
      <w:bookmarkEnd w:id="97"/>
    </w:p>
    <w:p w14:paraId="266F6CAA">
      <w:pPr>
        <w:kinsoku w:val="0"/>
        <w:overflowPunct w:val="0"/>
        <w:ind w:right="2596" w:firstLine="480" w:firstLineChars="200"/>
        <w:rPr>
          <w:rFonts w:hint="default"/>
          <w:position w:val="-30"/>
          <w:sz w:val="20"/>
          <w:szCs w:val="20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27670866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5D663A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9D8C1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D413CA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7A96E6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53C8E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7706B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BC06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A315E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70DF7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82C3E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0ED17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85346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3AFD6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0F140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E8935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9E884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ACB26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44BE1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C7A96A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CDB8F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291A0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4C409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81C0B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B47D7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6DF6F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DF2F0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6160C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3D71B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F17B5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6959C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8DA9F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89D58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FC4A6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1E9C78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745EE8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7E5D6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367224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0D4C0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2B735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0ADCA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BCC57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5CF5F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5A202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093D0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FC56B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B062C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3C555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58784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5A82D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937D7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73560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49CD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673C5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C0F66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FD24F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D285D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2E10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BB552B7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F8C7E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5CCD9FA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6CD96FC2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6E9AB43">
            <w:pPr>
              <w:pStyle w:val="23"/>
              <w:kinsoku w:val="0"/>
              <w:overflowPunct w:val="0"/>
              <w:spacing w:before="25" w:line="240" w:lineRule="exact"/>
              <w:ind w:left="102" w:right="108"/>
              <w:jc w:val="both"/>
              <w:rPr>
                <w:rFonts w:hint="default" w:ascii="宋体" w:hAnsi="Segoe UI Symbol" w:cs="宋体"/>
                <w:b/>
                <w:bCs/>
                <w:spacing w:val="40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减水率</w:t>
            </w:r>
            <w:r>
              <w:rPr>
                <w:rFonts w:ascii="宋体" w:hAnsi="Segoe UI Symbol" w:cs="宋体"/>
                <w:b/>
                <w:bCs/>
                <w:spacing w:val="19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b/>
                <w:bCs/>
                <w:spacing w:val="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5"/>
                <w:sz w:val="21"/>
                <w:szCs w:val="21"/>
              </w:rPr>
              <w:t>PH</w:t>
            </w:r>
            <w:r>
              <w:rPr>
                <w:rFonts w:ascii="宋体" w:hAnsi="Segoe UI Symbol" w:cs="宋体"/>
                <w:b/>
                <w:bCs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b/>
                <w:bCs/>
                <w:spacing w:val="17"/>
                <w:sz w:val="21"/>
                <w:szCs w:val="21"/>
              </w:rPr>
              <w:t>值</w:t>
            </w:r>
            <w:r>
              <w:rPr>
                <w:rFonts w:ascii="宋体" w:hAnsi="Segoe UI Symbol" w:cs="宋体"/>
                <w:b/>
                <w:bCs/>
                <w:spacing w:val="19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b/>
                <w:bCs/>
                <w:spacing w:val="11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1"/>
                <w:sz w:val="21"/>
                <w:szCs w:val="21"/>
              </w:rPr>
              <w:t>密度(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或细度)</w:t>
            </w:r>
            <w:r>
              <w:rPr>
                <w:rFonts w:ascii="宋体" w:hAnsi="Segoe UI Symbol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b/>
                <w:bCs/>
                <w:spacing w:val="16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6"/>
                <w:sz w:val="21"/>
                <w:szCs w:val="21"/>
              </w:rPr>
              <w:t xml:space="preserve">抗压强度比 </w:t>
            </w: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凝结时间(</w:t>
            </w:r>
            <w:r>
              <w:rPr>
                <w:rFonts w:ascii="宋体" w:hAnsi="Segoe UI Symbol" w:cs="宋体"/>
                <w:b/>
                <w:bCs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b/>
                <w:bCs/>
                <w:spacing w:val="9"/>
                <w:sz w:val="21"/>
                <w:szCs w:val="21"/>
              </w:rPr>
              <w:t xml:space="preserve">差) </w:t>
            </w:r>
            <w:r>
              <w:rPr>
                <w:rFonts w:ascii="MS Gothic" w:hAnsi="Segoe UI Symbol" w:eastAsia="MS Gothic" w:cs="MS Gothic"/>
                <w:b/>
                <w:bCs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7"/>
                <w:sz w:val="21"/>
                <w:szCs w:val="21"/>
              </w:rPr>
              <w:t xml:space="preserve">含气量 </w:t>
            </w:r>
            <w:r>
              <w:rPr>
                <w:rFonts w:ascii="MS Gothic" w:hAnsi="Segoe UI Symbol" w:eastAsia="MS Gothic" w:cs="MS Gothic"/>
                <w:b/>
                <w:bCs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7"/>
                <w:sz w:val="21"/>
                <w:szCs w:val="21"/>
              </w:rPr>
              <w:t>碱含量</w:t>
            </w:r>
            <w:r>
              <w:rPr>
                <w:rFonts w:ascii="宋体" w:hAnsi="Segoe UI Symbol" w:cs="宋体"/>
                <w:b/>
                <w:bCs/>
                <w:spacing w:val="18"/>
                <w:w w:val="9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b/>
                <w:bCs/>
                <w:sz w:val="21"/>
                <w:szCs w:val="21"/>
              </w:rPr>
              <w:t xml:space="preserve"> </w:t>
            </w:r>
          </w:p>
          <w:p w14:paraId="2D135C8C">
            <w:pPr>
              <w:pStyle w:val="23"/>
              <w:kinsoku w:val="0"/>
              <w:overflowPunct w:val="0"/>
              <w:spacing w:before="25" w:line="240" w:lineRule="exact"/>
              <w:ind w:left="102" w:righ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ascii="MS Gothic" w:hAnsi="Segoe UI Symbol" w:eastAsia="MS Gothic" w:cs="MS Gothic"/>
                <w:b/>
                <w:bCs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4"/>
                <w:sz w:val="21"/>
                <w:szCs w:val="21"/>
              </w:rPr>
              <w:t>固体含量(</w:t>
            </w:r>
            <w:r>
              <w:rPr>
                <w:rFonts w:ascii="宋体" w:hAnsi="Segoe UI Symbol" w:cs="宋体"/>
                <w:b/>
                <w:bCs/>
                <w:spacing w:val="-71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b/>
                <w:bCs/>
                <w:sz w:val="21"/>
                <w:szCs w:val="21"/>
              </w:rPr>
              <w:t>或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含水率) </w:t>
            </w:r>
            <w:r>
              <w:rPr>
                <w:rFonts w:ascii="MS Gothic" w:hAnsi="Segoe UI Symbol" w:eastAsia="MS Gothic" w:cs="MS Gothic"/>
                <w:b/>
                <w:bCs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7"/>
                <w:sz w:val="21"/>
                <w:szCs w:val="21"/>
              </w:rPr>
              <w:t xml:space="preserve">限制膨胀率 </w:t>
            </w:r>
            <w:r>
              <w:rPr>
                <w:rFonts w:ascii="MS Gothic" w:hAnsi="Segoe UI Symbol" w:eastAsia="MS Gothic" w:cs="MS Gothic"/>
                <w:b/>
                <w:bCs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7"/>
                <w:sz w:val="21"/>
                <w:szCs w:val="21"/>
              </w:rPr>
              <w:t xml:space="preserve">泌水率比 </w:t>
            </w:r>
            <w:r>
              <w:rPr>
                <w:rFonts w:ascii="MS Gothic" w:hAnsi="Segoe UI Symbol" w:eastAsia="MS Gothic" w:cs="MS Gothic"/>
                <w:b/>
                <w:bCs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7"/>
                <w:sz w:val="21"/>
                <w:szCs w:val="21"/>
              </w:rPr>
              <w:t>氯离子含量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相对耐久性能指标 </w:t>
            </w:r>
            <w:r>
              <w:rPr>
                <w:rFonts w:ascii="MS Gothic" w:hAnsi="Segoe UI Symbol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含气量</w:t>
            </w:r>
            <w:r>
              <w:rPr>
                <w:rFonts w:ascii="宋体" w:hAnsi="Segoe UI Symbol" w:cs="宋体"/>
                <w:spacing w:val="4"/>
                <w:sz w:val="21"/>
                <w:szCs w:val="21"/>
              </w:rPr>
              <w:t>1h</w:t>
            </w:r>
            <w:r>
              <w:rPr>
                <w:rFonts w:ascii="宋体" w:hAnsi="Segoe UI Symbol" w:cs="宋体"/>
                <w:spacing w:val="11"/>
                <w:sz w:val="21"/>
                <w:szCs w:val="21"/>
              </w:rPr>
              <w:t>经时变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化量(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坍落度、</w:t>
            </w:r>
            <w:r>
              <w:rPr>
                <w:rFonts w:ascii="宋体" w:hAnsi="Segoe UI Symbol" w:cs="宋体"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含气量) </w:t>
            </w:r>
            <w:r>
              <w:rPr>
                <w:rFonts w:ascii="宋体" w:hAnsi="Segoe UI Symbol" w:cs="宋体"/>
                <w:spacing w:val="-71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>硫酸钠含量</w:t>
            </w:r>
            <w:r>
              <w:rPr>
                <w:rFonts w:ascii="宋体" w:hAnsi="Segoe UI Symbol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pacing w:val="17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收缩率比 </w:t>
            </w:r>
            <w:r>
              <w:rPr>
                <w:rFonts w:ascii="宋体" w:hAnsi="Segoe UI Symbol" w:cs="宋体"/>
                <w:spacing w:val="27"/>
                <w:sz w:val="21"/>
                <w:szCs w:val="21"/>
              </w:rPr>
              <w:t xml:space="preserve"> </w:t>
            </w:r>
          </w:p>
        </w:tc>
      </w:tr>
      <w:tr w14:paraId="4C06DD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4ED5DD3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95A6D29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6D9D0A8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D2D50F7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26"/>
                <w:szCs w:val="26"/>
              </w:rPr>
            </w:pPr>
          </w:p>
          <w:p w14:paraId="2E0BDE43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7FE4772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☐《混凝土外加剂》 GB8076-2008   ☐《混凝土膨胀剂》 GB/T 23439-2017 </w:t>
            </w:r>
          </w:p>
          <w:p w14:paraId="56686E7F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☐《普通混凝土拌合物性能试验方法》 GB/T 50080-2016 </w:t>
            </w:r>
          </w:p>
          <w:p w14:paraId="0E5FA005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☐《混凝土外加剂匀质性能试验方法》 GB/T 8077-2012  </w:t>
            </w:r>
          </w:p>
          <w:p w14:paraId="610DE2D4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☐《普通混凝土长期性能和耐久性能试验方法标准 》 GB/T 50082-2019 </w:t>
            </w:r>
          </w:p>
          <w:p w14:paraId="43FED3B1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☐《水泥比表面积测定方法 勃氏法》 GB/T 8074-2008 </w:t>
            </w:r>
          </w:p>
          <w:p w14:paraId="3F2CC4FC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☐《水泥细度检验方法筛析法》 GB/T 1345-2005 </w:t>
            </w:r>
          </w:p>
          <w:p w14:paraId="5938F869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☐《混凝土物理力学性能试验方法标准》 GB/T 50081-2019 </w:t>
            </w:r>
          </w:p>
          <w:p w14:paraId="0DE718E8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☐《混凝土防冻剂》 JC/T 475-2004    ☐《凝土防冻泵送剂》 JG/T 377-2012 </w:t>
            </w:r>
          </w:p>
          <w:p w14:paraId="66BFB95C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☐《水泥标准稠度用水量、凝结时间、安定性检验方法》 GB/T 1346-2011 </w:t>
            </w:r>
          </w:p>
          <w:p w14:paraId="1741FCBC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☐《喷射混凝土用速凝剂》 GB/T 35159-2017  ☐《凝土防冻泵送剂》 JG/T 377-2012 </w:t>
            </w:r>
          </w:p>
          <w:p w14:paraId="1953B850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☐《喷射混凝土用速凝剂》 JC/T 477-2005 </w:t>
            </w:r>
          </w:p>
          <w:p w14:paraId="5BC74446">
            <w:pPr>
              <w:pStyle w:val="23"/>
              <w:kinsoku w:val="0"/>
              <w:overflowPunct w:val="0"/>
              <w:spacing w:before="25" w:line="200" w:lineRule="exact"/>
              <w:ind w:left="102" w:righ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☐《水泥化学分析方法》 GB/T 176-2017   </w:t>
            </w:r>
            <w:r>
              <w:rPr>
                <w:rFonts w:hint="default" w:ascii="宋体" w:hAnsi="Segoe UI Symbol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其它：  </w:t>
            </w:r>
          </w:p>
        </w:tc>
      </w:tr>
      <w:tr w14:paraId="619EF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65DCB3E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2F6AB28A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E42BFA5">
            <w:pPr>
              <w:pStyle w:val="23"/>
              <w:kinsoku w:val="0"/>
              <w:overflowPunct w:val="0"/>
              <w:spacing w:before="25" w:line="24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>☐《混凝土外加剂》 GB8076-2008  ☐《混凝土膨胀剂》 GB/T 23439-2017</w:t>
            </w:r>
          </w:p>
          <w:p w14:paraId="1C782DAF">
            <w:pPr>
              <w:pStyle w:val="23"/>
              <w:kinsoku w:val="0"/>
              <w:overflowPunct w:val="0"/>
              <w:spacing w:before="25" w:line="24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☐《混凝土防冻剂》 JC/T 475-2004  ☐《凝土防冻泵送剂》 JG/T 377-2012 </w:t>
            </w:r>
          </w:p>
          <w:p w14:paraId="57CEAC1C">
            <w:pPr>
              <w:pStyle w:val="23"/>
              <w:kinsoku w:val="0"/>
              <w:overflowPunct w:val="0"/>
              <w:spacing w:before="25" w:line="240" w:lineRule="exact"/>
              <w:ind w:left="102" w:right="108"/>
              <w:jc w:val="both"/>
              <w:rPr>
                <w:rFonts w:hint="default" w:ascii="宋体" w:hAnsi="Segoe UI Symbol" w:cs="宋体"/>
                <w:spacing w:val="13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☐《喷射混凝土用速凝剂》 GB/T 35159-2017 </w:t>
            </w:r>
          </w:p>
          <w:p w14:paraId="6B4B68BD">
            <w:pPr>
              <w:pStyle w:val="23"/>
              <w:kinsoku w:val="0"/>
              <w:overflowPunct w:val="0"/>
              <w:spacing w:before="25" w:line="240" w:lineRule="exact"/>
              <w:ind w:left="102" w:right="108"/>
              <w:jc w:val="both"/>
              <w:rPr>
                <w:rFonts w:hint="default"/>
              </w:rPr>
            </w:pP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☐《喷射混凝土用速凝剂》 JC/T 477-2005     ☐其它：  </w:t>
            </w:r>
          </w:p>
        </w:tc>
      </w:tr>
      <w:tr w14:paraId="05F277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08C7EB4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031E4D2C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025D731">
            <w:pPr>
              <w:pStyle w:val="23"/>
              <w:kinsoku w:val="0"/>
              <w:overflowPunct w:val="0"/>
              <w:spacing w:line="24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E1C9B2C">
            <w:pPr>
              <w:pStyle w:val="23"/>
              <w:kinsoku w:val="0"/>
              <w:overflowPunct w:val="0"/>
              <w:spacing w:line="249" w:lineRule="auto"/>
              <w:ind w:left="103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527EE822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99BED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448ED39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3A4782F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79EA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9857196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655E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CB41C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7CF212">
            <w:pPr>
              <w:pStyle w:val="23"/>
              <w:kinsoku w:val="0"/>
              <w:overflowPunct w:val="0"/>
              <w:spacing w:before="26"/>
              <w:ind w:left="103" w:right="-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样品符合规范要求（</w:t>
            </w:r>
            <w:r>
              <w:rPr>
                <w:rFonts w:ascii="宋体" w:cs="宋体"/>
                <w:color w:val="333333"/>
                <w:spacing w:val="8"/>
                <w:sz w:val="21"/>
                <w:szCs w:val="21"/>
              </w:rPr>
              <w:t>散（袋）装，未受潮、无结块</w:t>
            </w:r>
            <w:r>
              <w:rPr>
                <w:rFonts w:ascii="宋体" w:cs="宋体"/>
                <w:color w:val="333333"/>
                <w:spacing w:val="-5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333333"/>
                <w:spacing w:val="-99"/>
                <w:sz w:val="21"/>
                <w:szCs w:val="21"/>
              </w:rPr>
              <w:t>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843A4C">
            <w:pPr>
              <w:pStyle w:val="23"/>
              <w:kinsoku w:val="0"/>
              <w:overflowPunct w:val="0"/>
              <w:spacing w:before="26"/>
              <w:ind w:left="26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60AEA5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0E8C76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BEE05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FF2D30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0475B7">
            <w:pPr>
              <w:pStyle w:val="23"/>
              <w:kinsoku w:val="0"/>
              <w:overflowPunct w:val="0"/>
              <w:spacing w:before="26"/>
              <w:ind w:left="27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C87783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049B83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173903">
            <w:pPr>
              <w:pStyle w:val="23"/>
              <w:kinsoku w:val="0"/>
              <w:overflowPunct w:val="0"/>
              <w:spacing w:line="269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检测费用（元）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DA5EA2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4A5585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37E28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ED2215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03A0D0EC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615929B8">
      <w:pPr>
        <w:pStyle w:val="7"/>
        <w:kinsoku w:val="0"/>
        <w:overflowPunct w:val="0"/>
        <w:spacing w:before="1" w:line="200" w:lineRule="exact"/>
        <w:ind w:left="176" w:right="-629" w:rightChars="-262"/>
        <w:rPr>
          <w:rFonts w:hint="default"/>
          <w:spacing w:val="16"/>
        </w:rPr>
      </w:pPr>
      <w:r>
        <w:rPr>
          <w:spacing w:val="16"/>
        </w:rPr>
        <w:t xml:space="preserve">1、委托方确认样品信息和检测项目，保证所提供样品和资料的真实性，并对其真实性负责；  </w:t>
      </w:r>
    </w:p>
    <w:p w14:paraId="1FFFD5C2">
      <w:pPr>
        <w:pStyle w:val="7"/>
        <w:kinsoku w:val="0"/>
        <w:overflowPunct w:val="0"/>
        <w:spacing w:before="1" w:line="200" w:lineRule="exact"/>
        <w:ind w:left="176" w:right="-629" w:rightChars="-262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2、见证人确认见证送检样品的代表性和取样、送检的真实性，并对其样品真实性负责；  </w:t>
      </w:r>
    </w:p>
    <w:p w14:paraId="7E266919">
      <w:pPr>
        <w:pStyle w:val="7"/>
        <w:kinsoku w:val="0"/>
        <w:overflowPunct w:val="0"/>
        <w:spacing w:before="1" w:line="200" w:lineRule="exact"/>
        <w:ind w:left="176" w:right="-629" w:rightChars="-262"/>
        <w:rPr>
          <w:rFonts w:hint="default"/>
          <w:spacing w:val="16"/>
        </w:rPr>
      </w:pPr>
      <w:r>
        <w:rPr>
          <w:spacing w:val="16"/>
        </w:rPr>
        <w:t xml:space="preserve">3、我公司保证检测的公正性，对检测数据负责， 为委托方提供的样品及其有关资料保密；        </w:t>
      </w:r>
    </w:p>
    <w:p w14:paraId="0B7D542D">
      <w:pPr>
        <w:pStyle w:val="7"/>
        <w:kinsoku w:val="0"/>
        <w:overflowPunct w:val="0"/>
        <w:spacing w:before="1" w:line="200" w:lineRule="exact"/>
        <w:ind w:left="176" w:right="-629" w:rightChars="-262"/>
        <w:rPr>
          <w:rFonts w:hint="default"/>
          <w:spacing w:val="16"/>
        </w:rPr>
      </w:pPr>
      <w:r>
        <w:rPr>
          <w:spacing w:val="16"/>
        </w:rPr>
        <w:t xml:space="preserve">4、我公司仅对来样负责，检测结果仅反映对来样的评价；  </w:t>
      </w:r>
    </w:p>
    <w:p w14:paraId="55DD0AD3">
      <w:pPr>
        <w:pStyle w:val="7"/>
        <w:kinsoku w:val="0"/>
        <w:overflowPunct w:val="0"/>
        <w:spacing w:before="1" w:line="200" w:lineRule="exact"/>
        <w:ind w:left="176" w:right="-629" w:rightChars="-262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5、委托方要求自行取回的样品，请于取报告后七个工作日内取回，逾期本单位将自行处理； </w:t>
      </w:r>
    </w:p>
    <w:p w14:paraId="07EE122D">
      <w:pPr>
        <w:pStyle w:val="7"/>
        <w:kinsoku w:val="0"/>
        <w:overflowPunct w:val="0"/>
        <w:spacing w:before="1" w:line="200" w:lineRule="exact"/>
        <w:ind w:left="176" w:right="-629" w:rightChars="-262"/>
        <w:rPr>
          <w:rFonts w:hint="default"/>
          <w:spacing w:val="16"/>
        </w:rPr>
      </w:pPr>
      <w:r>
        <w:rPr>
          <w:spacing w:val="16"/>
        </w:rPr>
        <w:t>6、本委托单等同合同书或协议书，具有同等法律效力。凡办理完委托手续，委托方须认可并交付完检测费用。</w:t>
      </w:r>
    </w:p>
    <w:p w14:paraId="41A8B92D">
      <w:pPr>
        <w:pStyle w:val="7"/>
        <w:kinsoku w:val="0"/>
        <w:overflowPunct w:val="0"/>
        <w:spacing w:before="2"/>
        <w:ind w:left="0" w:firstLine="212" w:firstLineChars="100"/>
        <w:rPr>
          <w:rFonts w:hint="default"/>
          <w:sz w:val="6"/>
          <w:szCs w:val="6"/>
        </w:rPr>
      </w:pPr>
      <w:r>
        <w:rPr>
          <w:spacing w:val="16"/>
        </w:rPr>
        <w:br w:type="page"/>
      </w:r>
    </w:p>
    <w:p w14:paraId="1531CC3F">
      <w:pPr>
        <w:pStyle w:val="7"/>
        <w:kinsoku w:val="0"/>
        <w:overflowPunct w:val="0"/>
        <w:spacing w:before="2"/>
        <w:ind w:left="0"/>
        <w:rPr>
          <w:rFonts w:hint="default"/>
          <w:sz w:val="6"/>
          <w:szCs w:val="6"/>
        </w:rPr>
      </w:pPr>
    </w:p>
    <w:p w14:paraId="1EA78D8B">
      <w:pPr>
        <w:pStyle w:val="7"/>
        <w:kinsoku w:val="0"/>
        <w:overflowPunct w:val="0"/>
        <w:spacing w:before="12"/>
        <w:ind w:left="0"/>
        <w:jc w:val="center"/>
        <w:outlineLvl w:val="1"/>
        <w:rPr>
          <w:rFonts w:hint="default"/>
          <w:b/>
          <w:spacing w:val="18"/>
          <w:sz w:val="36"/>
          <w:szCs w:val="36"/>
        </w:rPr>
      </w:pPr>
      <w:bookmarkStart w:id="98" w:name="_Toc6589"/>
      <w:r>
        <w:rPr>
          <w:rFonts w:hint="default"/>
          <w:b/>
          <w:spacing w:val="18"/>
          <w:sz w:val="36"/>
          <w:szCs w:val="36"/>
        </w:rPr>
        <w:t>室内检测委托单（砂浆）</w:t>
      </w:r>
      <w:bookmarkEnd w:id="98"/>
    </w:p>
    <w:p w14:paraId="79B3FD99">
      <w:pPr>
        <w:pStyle w:val="7"/>
        <w:kinsoku w:val="0"/>
        <w:overflowPunct w:val="0"/>
        <w:spacing w:before="12"/>
        <w:ind w:left="0" w:firstLine="480" w:firstLineChars="200"/>
        <w:rPr>
          <w:rFonts w:hint="default"/>
          <w:position w:val="-30"/>
          <w:sz w:val="20"/>
          <w:szCs w:val="20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</w:p>
    <w:p w14:paraId="43937D6B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2"/>
        <w:gridCol w:w="1477"/>
        <w:gridCol w:w="2025"/>
      </w:tblGrid>
      <w:tr w14:paraId="39DFC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2AE4E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0223BE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7BB80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543B9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645C5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7232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7EE3E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C0CB2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6888E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B7A95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4BFA4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6E6CE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6C27A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698A9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A5A79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E37AA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D3419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40813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028BF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28E2D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AEC4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9EA0F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3B9A2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407F8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DE901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6230F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3407F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3BF72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0E528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B3440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30C00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EFE16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65573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E1C6E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3CD6D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6B17E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51C50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00B0A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3AB78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D68AC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7C386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A40215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B612F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6983C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1C47F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BF76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796DB9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ABD2F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7FDA5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D0FA4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CB1F6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529C0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BD1A7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E648E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51441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18AE0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3F98C9F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9A66E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E1E20EE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14"/>
                <w:szCs w:val="14"/>
              </w:rPr>
            </w:pPr>
          </w:p>
          <w:p w14:paraId="32FE8D87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0735C69">
            <w:pPr>
              <w:pStyle w:val="23"/>
              <w:kinsoku w:val="0"/>
              <w:overflowPunct w:val="0"/>
              <w:spacing w:before="35" w:line="254" w:lineRule="auto"/>
              <w:ind w:left="103" w:right="89"/>
              <w:rPr>
                <w:rFonts w:hint="default" w:ascii="宋体" w:hAnsi="Segoe UI Symbol" w:cs="宋体"/>
                <w:spacing w:val="35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抗压强度</w:t>
            </w:r>
            <w:r>
              <w:rPr>
                <w:rFonts w:ascii="宋体" w:hAnsi="Segoe UI Symbol" w:cs="宋体"/>
                <w:b/>
                <w:bCs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稠度</w:t>
            </w:r>
            <w:r>
              <w:rPr>
                <w:rFonts w:ascii="宋体" w:hAnsi="Segoe UI Symbol" w:cs="宋体"/>
                <w:b/>
                <w:bCs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保水率</w:t>
            </w:r>
            <w:r>
              <w:rPr>
                <w:rFonts w:ascii="宋体" w:hAnsi="Segoe UI Symbol" w:cs="宋体"/>
                <w:b/>
                <w:bCs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拉伸粘结强度（抹灰砂浆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）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分层度 </w:t>
            </w:r>
            <w:r>
              <w:rPr>
                <w:rFonts w:ascii="宋体" w:hAnsi="Segoe UI Symbol" w:cs="宋体"/>
                <w:spacing w:val="35"/>
                <w:sz w:val="21"/>
                <w:szCs w:val="21"/>
              </w:rPr>
              <w:t xml:space="preserve"> </w:t>
            </w:r>
          </w:p>
          <w:p w14:paraId="271E04F3">
            <w:pPr>
              <w:pStyle w:val="23"/>
              <w:kinsoku w:val="0"/>
              <w:overflowPunct w:val="0"/>
              <w:spacing w:before="35" w:line="254" w:lineRule="auto"/>
              <w:ind w:left="103" w:right="89"/>
              <w:rPr>
                <w:rFonts w:hint="default"/>
              </w:rPr>
            </w:pP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配合比</w:t>
            </w:r>
            <w:r>
              <w:rPr>
                <w:rFonts w:ascii="宋体" w:hAnsi="Segoe UI Symbol" w:cs="宋体"/>
                <w:spacing w:val="-102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设计 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凝结时间  </w:t>
            </w:r>
            <w:r>
              <w:rPr>
                <w:rFonts w:ascii="宋体" w:hAnsi="Segoe UI Symbol" w:cs="宋体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>抗渗性能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A513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7F43ED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19DAD36">
            <w:pPr>
              <w:pStyle w:val="23"/>
              <w:kinsoku w:val="0"/>
              <w:overflowPunct w:val="0"/>
              <w:spacing w:line="285" w:lineRule="auto"/>
              <w:ind w:left="103" w:right="91"/>
              <w:jc w:val="both"/>
              <w:rPr>
                <w:rFonts w:hint="default" w:ascii="宋体" w:cs="宋体"/>
                <w:spacing w:val="71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《砂浆基本性能试验方法》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9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70-2009</w:t>
            </w:r>
            <w:r>
              <w:rPr>
                <w:rFonts w:ascii="宋体" w:cs="宋体"/>
                <w:spacing w:val="71"/>
                <w:sz w:val="21"/>
                <w:szCs w:val="21"/>
              </w:rPr>
              <w:t xml:space="preserve"> </w:t>
            </w:r>
          </w:p>
          <w:p w14:paraId="550CBB64">
            <w:pPr>
              <w:pStyle w:val="23"/>
              <w:kinsoku w:val="0"/>
              <w:overflowPunct w:val="0"/>
              <w:spacing w:line="285" w:lineRule="auto"/>
              <w:ind w:left="103" w:right="91"/>
              <w:jc w:val="both"/>
              <w:rPr>
                <w:rFonts w:hint="default" w:ascii="宋体" w:cs="宋体"/>
                <w:spacing w:val="46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《公路工程水泥及水泥混凝土试验规</w:t>
            </w:r>
            <w:r>
              <w:rPr>
                <w:rFonts w:ascii="宋体" w:cs="宋体"/>
                <w:spacing w:val="-9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程》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3420-2020</w:t>
            </w:r>
            <w:r>
              <w:rPr>
                <w:rFonts w:ascii="宋体" w:cs="宋体"/>
                <w:spacing w:val="46"/>
                <w:sz w:val="21"/>
                <w:szCs w:val="21"/>
              </w:rPr>
              <w:t xml:space="preserve"> </w:t>
            </w:r>
          </w:p>
          <w:p w14:paraId="7E76717E">
            <w:pPr>
              <w:pStyle w:val="23"/>
              <w:kinsoku w:val="0"/>
              <w:overflowPunct w:val="0"/>
              <w:spacing w:line="285" w:lineRule="auto"/>
              <w:ind w:left="103" w:right="91"/>
              <w:jc w:val="both"/>
              <w:rPr>
                <w:rFonts w:hint="default" w:ascii="宋体" w:cs="宋体"/>
                <w:spacing w:val="46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《砌筑砂浆配合比设计规程》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JGJ/T</w:t>
            </w:r>
            <w:r>
              <w:rPr>
                <w:rFonts w:ascii="宋体" w:cs="宋体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98-2010</w:t>
            </w:r>
            <w:r>
              <w:rPr>
                <w:rFonts w:ascii="宋体" w:cs="宋体"/>
                <w:spacing w:val="46"/>
                <w:sz w:val="21"/>
                <w:szCs w:val="21"/>
              </w:rPr>
              <w:t xml:space="preserve"> </w:t>
            </w:r>
          </w:p>
          <w:p w14:paraId="085B9181">
            <w:pPr>
              <w:pStyle w:val="23"/>
              <w:kinsoku w:val="0"/>
              <w:overflowPunct w:val="0"/>
              <w:spacing w:line="285" w:lineRule="auto"/>
              <w:ind w:left="103" w:right="9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☐《抹灰砂浆技术 规程》 JGJ/T 220-2010 ☐《预拌砂浆》 GB/T 25181-2019 </w:t>
            </w:r>
          </w:p>
          <w:p w14:paraId="34CE55F7">
            <w:pPr>
              <w:pStyle w:val="23"/>
              <w:kinsoku w:val="0"/>
              <w:overflowPunct w:val="0"/>
              <w:spacing w:line="285" w:lineRule="auto"/>
              <w:ind w:left="103" w:right="91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84280E1">
            <w:pPr>
              <w:pStyle w:val="23"/>
              <w:kinsoku w:val="0"/>
              <w:overflowPunct w:val="0"/>
              <w:spacing w:line="285" w:lineRule="auto"/>
              <w:ind w:left="103" w:right="91"/>
              <w:jc w:val="both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473C05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EE3D12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282342A">
            <w:pPr>
              <w:pStyle w:val="23"/>
              <w:kinsoku w:val="0"/>
              <w:overflowPunct w:val="0"/>
              <w:spacing w:line="272" w:lineRule="exact"/>
              <w:ind w:left="103" w:right="-13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《砌筑砂浆配合比设计规程》JGJ/T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98-2010  </w:t>
            </w:r>
          </w:p>
          <w:p w14:paraId="21505162">
            <w:pPr>
              <w:pStyle w:val="23"/>
              <w:kinsoku w:val="0"/>
              <w:overflowPunct w:val="0"/>
              <w:spacing w:line="272" w:lineRule="exact"/>
              <w:ind w:left="103" w:right="-1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8"/>
                <w:sz w:val="21"/>
                <w:szCs w:val="21"/>
              </w:rPr>
              <w:t>《抹灰砂浆技术规程》JGJ/T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220-2010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E5C95F3">
            <w:pPr>
              <w:pStyle w:val="23"/>
              <w:kinsoku w:val="0"/>
              <w:overflowPunct w:val="0"/>
              <w:spacing w:before="49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《预拌砂浆》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25181-2019</w:t>
            </w:r>
            <w:r>
              <w:rPr>
                <w:rFonts w:ascii="宋体" w:cs="宋体"/>
                <w:sz w:val="21"/>
                <w:szCs w:val="21"/>
              </w:rPr>
              <w:t xml:space="preserve">    </w:t>
            </w:r>
          </w:p>
          <w:p w14:paraId="09514E76">
            <w:pPr>
              <w:pStyle w:val="23"/>
              <w:kinsoku w:val="0"/>
              <w:overflowPunct w:val="0"/>
              <w:spacing w:before="49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F59E7BD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</w:p>
        </w:tc>
      </w:tr>
      <w:tr w14:paraId="3C5727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666F0E">
            <w:pPr>
              <w:pStyle w:val="23"/>
              <w:kinsoku w:val="0"/>
              <w:overflowPunct w:val="0"/>
              <w:spacing w:line="283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5E8378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5787F186">
            <w:pPr>
              <w:pStyle w:val="23"/>
              <w:kinsoku w:val="0"/>
              <w:overflowPunct w:val="0"/>
              <w:spacing w:line="249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7A47471">
            <w:pPr>
              <w:pStyle w:val="23"/>
              <w:kinsoku w:val="0"/>
              <w:overflowPunct w:val="0"/>
              <w:spacing w:line="249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87246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E410ADF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4B3027CA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55CAB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E8734F8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E101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382A9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3B3EA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☐样品符合规范要求（散（袋）装，未受潮、无结块）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D1CF6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71475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46F72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5E9AC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99A13A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E316B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B5BC40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FB8C4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1EBB0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2EA74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8C9B2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92B57D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397998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FD792D5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36E2CC11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AD4BD84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 送检的真实性， 并对其样品真实性负责；  </w:t>
      </w:r>
    </w:p>
    <w:p w14:paraId="48CAE856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3、我公司保证检测的公正性， 对检测数据负责， 为委托方提供的样品及其有关资料保密；        </w:t>
      </w:r>
    </w:p>
    <w:p w14:paraId="5623D201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4、我公司仅对来样负责， 检测结果仅反映对来样的评价；  </w:t>
      </w:r>
    </w:p>
    <w:p w14:paraId="07503C5B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 请于取报告后七个工作日内取回， 逾期本单位将自行处理； </w:t>
      </w:r>
    </w:p>
    <w:p w14:paraId="5B0B406A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4717C178">
      <w:pPr>
        <w:pStyle w:val="7"/>
        <w:kinsoku w:val="0"/>
        <w:overflowPunct w:val="0"/>
        <w:ind w:left="244"/>
        <w:rPr>
          <w:rFonts w:hint="default"/>
          <w:spacing w:val="16"/>
        </w:rPr>
      </w:pPr>
    </w:p>
    <w:p w14:paraId="05286CFF">
      <w:pPr>
        <w:pStyle w:val="7"/>
        <w:kinsoku w:val="0"/>
        <w:overflowPunct w:val="0"/>
        <w:ind w:left="244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4EBEC127">
      <w:pPr>
        <w:pStyle w:val="7"/>
        <w:kinsoku w:val="0"/>
        <w:overflowPunct w:val="0"/>
        <w:spacing w:before="12"/>
        <w:ind w:left="0"/>
        <w:jc w:val="center"/>
        <w:outlineLvl w:val="1"/>
        <w:rPr>
          <w:rFonts w:hint="default"/>
          <w:b/>
          <w:spacing w:val="18"/>
          <w:sz w:val="36"/>
          <w:szCs w:val="36"/>
        </w:rPr>
      </w:pPr>
      <w:bookmarkStart w:id="99" w:name="_Toc22045"/>
      <w:r>
        <w:rPr>
          <w:rFonts w:hint="default"/>
          <w:b/>
          <w:spacing w:val="18"/>
          <w:sz w:val="36"/>
          <w:szCs w:val="36"/>
        </w:rPr>
        <w:t>室内检测委托单（混凝土）</w:t>
      </w:r>
      <w:bookmarkEnd w:id="99"/>
    </w:p>
    <w:p w14:paraId="104FD79B">
      <w:pPr>
        <w:pStyle w:val="7"/>
        <w:kinsoku w:val="0"/>
        <w:overflowPunct w:val="0"/>
        <w:spacing w:before="5"/>
        <w:ind w:left="0" w:firstLine="480" w:firstLineChars="2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4134B3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018DDD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FCDF85">
            <w:pPr>
              <w:pStyle w:val="23"/>
              <w:kinsoku w:val="0"/>
              <w:overflowPunct w:val="0"/>
              <w:spacing w:before="4"/>
              <w:ind w:left="103"/>
              <w:jc w:val="center"/>
              <w:rPr>
                <w:rFonts w:hint="default"/>
              </w:rPr>
            </w:pPr>
          </w:p>
        </w:tc>
      </w:tr>
      <w:tr w14:paraId="0094D0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DE19D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CF579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884C7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686A6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28B0C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1D0833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897EC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9EA35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7AA32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CDCE9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70862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C1C9D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16B8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AEB65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28B01B">
            <w:pPr>
              <w:pStyle w:val="23"/>
              <w:kinsoku w:val="0"/>
              <w:overflowPunct w:val="0"/>
              <w:spacing w:before="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A0948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5B6C3C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0A643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16738A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0FA2D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06521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0305D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534F0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14867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46C15F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893F7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C62A1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293C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ECE6DB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CC434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2468D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8AA0F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样 品 信 息</w:t>
            </w:r>
          </w:p>
        </w:tc>
      </w:tr>
      <w:tr w14:paraId="62598C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658F0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65B23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29B6A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961D0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16123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39740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EA59B1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7FA18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724BFE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2E5E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FBA5F2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D75CB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12A877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B82136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3D826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06B0C8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207AD4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EC5D30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1DE2AC">
            <w:pPr>
              <w:pStyle w:val="23"/>
              <w:kinsoku w:val="0"/>
              <w:overflowPunct w:val="0"/>
              <w:spacing w:before="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A65D8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EECAB3B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5C8A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60B1A17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2A390CEB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1846077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16"/>
                <w:sz w:val="21"/>
                <w:szCs w:val="21"/>
              </w:rPr>
            </w:pPr>
            <w:r>
              <w:rPr>
                <w:rFonts w:hint="default" w:ascii="宋体" w:cs="宋体"/>
                <w:b/>
                <w:bCs/>
                <w:spacing w:val="16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>抗压强度 ☐抗渗等级 ☐坍落度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☐抗冻性能 ☐抗折强度 ☐劈裂抗拉强度  </w:t>
            </w:r>
          </w:p>
          <w:p w14:paraId="25C45424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16"/>
                <w:sz w:val="21"/>
                <w:szCs w:val="21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☐静力受压弹性模量 ☐配合比设计 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>☐氯离子含量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☐限制膨胀率 ☐表观密度</w:t>
            </w:r>
          </w:p>
          <w:p w14:paraId="2284E384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>☐含气量 ☐凝结时间 ☐抑制碱</w:t>
            </w:r>
            <w:r>
              <w:rPr>
                <w:rFonts w:hint="default" w:ascii="宋体" w:cs="宋体"/>
                <w:spacing w:val="16"/>
                <w:sz w:val="21"/>
                <w:szCs w:val="21"/>
              </w:rPr>
              <w:t>-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骨料反应有效性 ☐碱含量  </w:t>
            </w:r>
          </w:p>
        </w:tc>
      </w:tr>
      <w:tr w14:paraId="311072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4DD7F9E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B1286E1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5319674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76017763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26"/>
                <w:szCs w:val="26"/>
              </w:rPr>
            </w:pPr>
          </w:p>
          <w:p w14:paraId="151DD68E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38D20E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39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-7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混凝土物理力学性能试验方法标准》</w:t>
            </w:r>
            <w:r>
              <w:rPr>
                <w:rFonts w:ascii="宋体" w:cs="宋体"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50081-2019</w:t>
            </w:r>
            <w:r>
              <w:rPr>
                <w:rFonts w:ascii="宋体" w:cs="宋体"/>
                <w:spacing w:val="39"/>
                <w:sz w:val="21"/>
                <w:szCs w:val="21"/>
              </w:rPr>
              <w:t xml:space="preserve"> </w:t>
            </w:r>
          </w:p>
          <w:p w14:paraId="20318B48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38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公路工程水泥及水泥混凝土试验规</w:t>
            </w:r>
            <w:r>
              <w:rPr>
                <w:rFonts w:ascii="宋体" w:cs="宋体"/>
                <w:spacing w:val="-8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程》</w:t>
            </w:r>
            <w:r>
              <w:rPr>
                <w:rFonts w:ascii="宋体" w:cs="宋体"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3420-2020 </w:t>
            </w:r>
            <w:r>
              <w:rPr>
                <w:rFonts w:ascii="宋体" w:cs="宋体"/>
                <w:spacing w:val="38"/>
                <w:sz w:val="21"/>
                <w:szCs w:val="21"/>
              </w:rPr>
              <w:t xml:space="preserve"> </w:t>
            </w:r>
          </w:p>
          <w:p w14:paraId="1558D9A0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3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8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普通混凝土长期性能和耐久性能试验方法标准</w:t>
            </w:r>
            <w:r>
              <w:rPr>
                <w:rFonts w:ascii="宋体" w:cs="宋体"/>
                <w:spacing w:val="-6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50082-2009 </w:t>
            </w:r>
            <w:r>
              <w:rPr>
                <w:rFonts w:ascii="宋体" w:cs="宋体"/>
                <w:spacing w:val="35"/>
                <w:sz w:val="21"/>
                <w:szCs w:val="21"/>
              </w:rPr>
              <w:t xml:space="preserve"> </w:t>
            </w:r>
          </w:p>
          <w:p w14:paraId="1EA73E31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20"/>
                <w:sz w:val="21"/>
                <w:szCs w:val="21"/>
              </w:rPr>
            </w:pPr>
            <w:r>
              <w:rPr>
                <w:rFonts w:ascii="MS Gothic" w:eastAsia="MS Gothic" w:cs="MS Gothic"/>
                <w:sz w:val="21"/>
                <w:szCs w:val="21"/>
              </w:rPr>
              <w:t>☐</w:t>
            </w:r>
            <w:r>
              <w:rPr>
                <w:rFonts w:ascii="宋体" w:cs="宋体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-7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普通混凝土配合比设计规程》</w:t>
            </w:r>
            <w:r>
              <w:rPr>
                <w:rFonts w:ascii="宋体" w:cs="宋体"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55-2011</w:t>
            </w:r>
            <w:r>
              <w:rPr>
                <w:rFonts w:ascii="宋体" w:cs="宋体"/>
                <w:spacing w:val="20"/>
                <w:sz w:val="21"/>
                <w:szCs w:val="21"/>
              </w:rPr>
              <w:t xml:space="preserve"> </w:t>
            </w:r>
          </w:p>
          <w:p w14:paraId="0BE03B3E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8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普通混凝土拌合物性能试验方法标准</w:t>
            </w:r>
            <w:r>
              <w:rPr>
                <w:rFonts w:ascii="宋体" w:cs="宋体"/>
                <w:spacing w:val="-6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50080-2016 </w:t>
            </w:r>
          </w:p>
          <w:p w14:paraId="6CD09BE5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8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混凝土中氯离子含量检测技术规程》 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JGJ/T 322-2013 </w:t>
            </w:r>
          </w:p>
          <w:p w14:paraId="41C4AF59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3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-6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混凝土外加剂应用技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术规范》</w:t>
            </w:r>
            <w:r>
              <w:rPr>
                <w:rFonts w:ascii="宋体" w:cs="宋体"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GB</w:t>
            </w:r>
            <w:r>
              <w:rPr>
                <w:rFonts w:ascii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50119-2013</w:t>
            </w:r>
            <w:r>
              <w:rPr>
                <w:rFonts w:ascii="宋体" w:cs="宋体"/>
                <w:spacing w:val="35"/>
                <w:sz w:val="21"/>
                <w:szCs w:val="21"/>
              </w:rPr>
              <w:t xml:space="preserve"> </w:t>
            </w:r>
          </w:p>
          <w:p w14:paraId="63405387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23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9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-7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预防混凝土碱骨料反应技术规范》</w:t>
            </w:r>
            <w:r>
              <w:rPr>
                <w:rFonts w:ascii="宋体" w:cs="宋体"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50733-2011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</w:p>
          <w:p w14:paraId="29E504FE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48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8"/>
                <w:sz w:val="21"/>
                <w:szCs w:val="21"/>
              </w:rPr>
              <w:t>《</w:t>
            </w:r>
            <w:r>
              <w:rPr>
                <w:rFonts w:ascii="宋体" w:cs="宋体"/>
                <w:spacing w:val="-7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4"/>
                <w:sz w:val="21"/>
                <w:szCs w:val="21"/>
              </w:rPr>
              <w:t>水泥化学分</w:t>
            </w:r>
            <w:r>
              <w:rPr>
                <w:rFonts w:ascii="宋体" w:cs="宋体"/>
                <w:spacing w:val="-8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析方法》</w:t>
            </w:r>
            <w:r>
              <w:rPr>
                <w:rFonts w:ascii="宋体" w:cs="宋体"/>
                <w:spacing w:val="-7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176-2017</w:t>
            </w:r>
            <w:r>
              <w:rPr>
                <w:rFonts w:ascii="宋体" w:cs="宋体"/>
                <w:spacing w:val="48"/>
                <w:sz w:val="21"/>
                <w:szCs w:val="21"/>
              </w:rPr>
              <w:t xml:space="preserve"> </w:t>
            </w:r>
          </w:p>
          <w:p w14:paraId="452FD8C7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16"/>
                <w:sz w:val="21"/>
                <w:szCs w:val="21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☐《混凝土外加剂匀质性试验方法》 GB/T 8077-2023 </w:t>
            </w:r>
          </w:p>
          <w:p w14:paraId="1A01E8E3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16"/>
                <w:sz w:val="21"/>
                <w:szCs w:val="21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☐《混凝土中氯离 子含量检测技术规程》 JGJ/T 322-2013  </w:t>
            </w:r>
          </w:p>
          <w:p w14:paraId="75E39BF6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16"/>
                <w:sz w:val="21"/>
                <w:szCs w:val="21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☐《混凝土外加剂应用技术规范》 GB 50119-2013 </w:t>
            </w:r>
          </w:p>
          <w:p w14:paraId="79DDEA4D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>☐《预防混凝土碱骨料反应技术规范》 GB/T 50733-2011 ☐其它：</w:t>
            </w:r>
            <w:r>
              <w:rPr>
                <w:rFonts w:ascii="宋体" w:cs="宋体"/>
                <w:spacing w:val="-73"/>
                <w:sz w:val="18"/>
                <w:szCs w:val="18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9E05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BDFB553">
            <w:pPr>
              <w:pStyle w:val="23"/>
              <w:kinsoku w:val="0"/>
              <w:overflowPunct w:val="0"/>
              <w:spacing w:before="174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3FBA72E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16"/>
                <w:sz w:val="21"/>
                <w:szCs w:val="21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☐《普通混凝土配合比设计规程》 JGJ 55-2011 </w:t>
            </w:r>
          </w:p>
          <w:p w14:paraId="2F1C1397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 w:ascii="宋体" w:cs="宋体"/>
                <w:spacing w:val="16"/>
                <w:sz w:val="21"/>
                <w:szCs w:val="21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☐《城镇道路工程施工与质量验收规范》 CJJ 1-2008 </w:t>
            </w:r>
          </w:p>
          <w:p w14:paraId="75076279">
            <w:pPr>
              <w:pStyle w:val="23"/>
              <w:kinsoku w:val="0"/>
              <w:overflowPunct w:val="0"/>
              <w:spacing w:before="20" w:line="220" w:lineRule="exact"/>
              <w:ind w:left="102" w:right="198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☐《公路水泥混凝土路面施工技术细则》 JTG/T F30-2014   ☐其它：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1E46C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3A43D8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C56E605">
            <w:pPr>
              <w:pStyle w:val="23"/>
              <w:kinsoku w:val="0"/>
              <w:overflowPunct w:val="0"/>
              <w:spacing w:line="239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37CF9DE">
            <w:pPr>
              <w:pStyle w:val="23"/>
              <w:kinsoku w:val="0"/>
              <w:overflowPunct w:val="0"/>
              <w:spacing w:line="249" w:lineRule="auto"/>
              <w:ind w:left="103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76A29A7">
            <w:pPr>
              <w:pStyle w:val="23"/>
              <w:kinsoku w:val="0"/>
              <w:overflowPunct w:val="0"/>
              <w:spacing w:line="249" w:lineRule="auto"/>
              <w:ind w:left="103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51449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F617342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D2BED74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A7CA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AC6D81">
            <w:pPr>
              <w:jc w:val="center"/>
              <w:rPr>
                <w:rFonts w:hint="default"/>
              </w:rPr>
            </w:pPr>
            <w:r>
              <w:rPr>
                <w:b/>
                <w:bCs/>
                <w:sz w:val="21"/>
                <w:szCs w:val="21"/>
              </w:rPr>
              <w:t>信息核查登记</w:t>
            </w:r>
          </w:p>
        </w:tc>
      </w:tr>
      <w:tr w14:paraId="3BC5BB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6DB2F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6DC9F6">
            <w:pPr>
              <w:pStyle w:val="23"/>
              <w:kinsoku w:val="0"/>
              <w:overflowPunct w:val="0"/>
              <w:spacing w:before="26"/>
              <w:ind w:left="103" w:right="-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8"/>
                <w:sz w:val="21"/>
                <w:szCs w:val="21"/>
              </w:rPr>
              <w:t>样品符合规范要求（</w:t>
            </w:r>
            <w:r>
              <w:rPr>
                <w:rFonts w:ascii="宋体" w:cs="宋体"/>
                <w:color w:val="333333"/>
                <w:spacing w:val="8"/>
                <w:sz w:val="21"/>
                <w:szCs w:val="21"/>
              </w:rPr>
              <w:t>散（袋）装，未受潮、无结块</w:t>
            </w:r>
            <w:r>
              <w:rPr>
                <w:rFonts w:ascii="宋体" w:cs="宋体"/>
                <w:color w:val="333333"/>
                <w:spacing w:val="-5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333333"/>
                <w:spacing w:val="-99"/>
                <w:sz w:val="21"/>
                <w:szCs w:val="21"/>
              </w:rPr>
              <w:t>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7911C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收 样 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C0BEB3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67479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DEAAFB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26D7EE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A28C8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F9E7BA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5CFDB2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8ADCD2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1E21AF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4E5055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EFFEC7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16F0C4">
            <w:pPr>
              <w:pStyle w:val="23"/>
              <w:kinsoku w:val="0"/>
              <w:overflowPunct w:val="0"/>
              <w:spacing w:before="71"/>
              <w:ind w:left="103"/>
              <w:jc w:val="center"/>
              <w:rPr>
                <w:rFonts w:hint="default"/>
              </w:rPr>
            </w:pPr>
          </w:p>
        </w:tc>
      </w:tr>
    </w:tbl>
    <w:p w14:paraId="460F0FDB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3153C783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3213DBDD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2、见证人确认见证送检样品的代表性和取样、 送检的真实性， 并对其样品真实性负责；  </w:t>
      </w:r>
    </w:p>
    <w:p w14:paraId="0D437805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3、我公司保证检测的公正性， 对检测数据负责， 为委托方提供的样品及其有关资料保密；        </w:t>
      </w:r>
      <w:r>
        <w:rPr>
          <w:spacing w:val="16"/>
        </w:rPr>
        <w:tab/>
      </w:r>
      <w:r>
        <w:rPr>
          <w:spacing w:val="16"/>
        </w:rPr>
        <w:t xml:space="preserve"> </w:t>
      </w:r>
    </w:p>
    <w:p w14:paraId="6603E636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4、我公司仅对来样负责， 检测结果仅反映对来样的评价；  </w:t>
      </w:r>
    </w:p>
    <w:p w14:paraId="19E41C05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 请于取报告后七个工作日内取回， 逾期本单位将自行处理； </w:t>
      </w:r>
    </w:p>
    <w:p w14:paraId="2B04C091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2D77687D">
      <w:pPr>
        <w:pStyle w:val="7"/>
        <w:kinsoku w:val="0"/>
        <w:overflowPunct w:val="0"/>
        <w:ind w:left="244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0D9249BB">
      <w:pPr>
        <w:pStyle w:val="7"/>
        <w:kinsoku w:val="0"/>
        <w:overflowPunct w:val="0"/>
        <w:spacing w:before="124"/>
        <w:ind w:left="2566"/>
        <w:outlineLvl w:val="1"/>
        <w:rPr>
          <w:rFonts w:hint="default"/>
          <w:spacing w:val="18"/>
          <w:sz w:val="36"/>
          <w:szCs w:val="36"/>
        </w:rPr>
      </w:pPr>
      <w:bookmarkStart w:id="100" w:name="_Toc29336"/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6047105</wp:posOffset>
                </wp:positionH>
                <wp:positionV relativeFrom="paragraph">
                  <wp:posOffset>-115570</wp:posOffset>
                </wp:positionV>
                <wp:extent cx="985520" cy="866775"/>
                <wp:effectExtent l="0" t="0" r="0" b="0"/>
                <wp:wrapNone/>
                <wp:docPr id="34" name="文本框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10108EE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5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4" o:spid="_x0000_s1026" o:spt="202" type="#_x0000_t202" style="position:absolute;left:0pt;margin-left:476.15pt;margin-top:-9.1pt;height:68.25pt;width:77.6pt;mso-position-horizontal-relative:page;z-index:-251637760;mso-width-relative:page;mso-height-relative:page;" filled="f" stroked="f" coordsize="21600,21600" o:allowincell="f" o:gfxdata="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5Y+jraAAAADAEAAA8AAAAAAAAAAQAgAAAAIgAAAGRycy9k&#10;b3ducmV2LnhtbFBLAQIUABQAAAAIAIdO4kDQN2t9xwEAAIIDAAAOAAAAAAAAAAEAIAAAACk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10108EE">
                      <w:pPr>
                        <w:pStyle w:val="7"/>
                        <w:kinsoku w:val="0"/>
                        <w:overflowPunct w:val="0"/>
                        <w:spacing w:before="306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pacing w:val="5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pacing w:val="18"/>
          <w:sz w:val="36"/>
          <w:szCs w:val="36"/>
        </w:rPr>
        <w:t>室内检测委托单（防水卷材）</w:t>
      </w:r>
      <w:bookmarkEnd w:id="100"/>
    </w:p>
    <w:p w14:paraId="22061903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27C94AB0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10960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7"/>
        <w:gridCol w:w="5507"/>
        <w:gridCol w:w="1407"/>
        <w:gridCol w:w="68"/>
        <w:gridCol w:w="2361"/>
      </w:tblGrid>
      <w:tr w14:paraId="5CAD13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93DBB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9343" w:type="dxa"/>
            <w:gridSpan w:val="4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3E4080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5AF302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0E268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93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11C12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58F05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C7A9D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A7691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C46AD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106EB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D2EFA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D9997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8532F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CE572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0DC92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AB93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A4FA7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C08633">
            <w:pPr>
              <w:pStyle w:val="23"/>
              <w:kinsoku w:val="0"/>
              <w:overflowPunct w:val="0"/>
              <w:spacing w:before="11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68C15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67EE2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20899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95F4F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F17C5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B5058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342DF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6542E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769D5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323A5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3C36C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84E5D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4F11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27E77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93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485EF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268AC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60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0218E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1968F4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D9D2C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90418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371A1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861C3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909A4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F1B92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6D65A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455CC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EE7C7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55B1D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3D4D4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627A7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6956A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批次/批号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7B0C0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1DD8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164B9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5FC96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ABFBB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EEE38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D171D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960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018416E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63543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exac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D1AD44B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7DCB20DC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93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0FB597">
            <w:pPr>
              <w:pStyle w:val="23"/>
              <w:kinsoku w:val="0"/>
              <w:overflowPunct w:val="0"/>
              <w:spacing w:line="220" w:lineRule="exact"/>
              <w:ind w:left="102" w:right="-13"/>
              <w:jc w:val="both"/>
              <w:rPr>
                <w:rFonts w:hint="default" w:ascii="宋体" w:cs="宋体"/>
                <w:b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>可溶物含</w:t>
            </w:r>
            <w:r>
              <w:rPr>
                <w:rFonts w:ascii="宋体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7"/>
                <w:sz w:val="21"/>
                <w:szCs w:val="21"/>
              </w:rPr>
              <w:t xml:space="preserve">量 </w:t>
            </w:r>
            <w:r>
              <w:rPr>
                <w:rFonts w:ascii="MS Gothic" w:eastAsia="MS Gothic" w:cs="MS Gothic"/>
                <w:b/>
                <w:bCs/>
                <w:spacing w:val="17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7"/>
                <w:sz w:val="21"/>
                <w:szCs w:val="21"/>
              </w:rPr>
              <w:t xml:space="preserve">拉力 </w:t>
            </w:r>
            <w:r>
              <w:rPr>
                <w:rFonts w:ascii="宋体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1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1"/>
                <w:sz w:val="21"/>
                <w:szCs w:val="21"/>
              </w:rPr>
              <w:t>延</w:t>
            </w:r>
            <w:r>
              <w:rPr>
                <w:rFonts w:ascii="宋体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4"/>
                <w:sz w:val="21"/>
                <w:szCs w:val="21"/>
              </w:rPr>
              <w:t>伸率(</w:t>
            </w:r>
            <w:r>
              <w:rPr>
                <w:rFonts w:ascii="宋体" w:cs="宋体"/>
                <w:b/>
                <w:bCs/>
                <w:spacing w:val="-7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>或</w:t>
            </w:r>
            <w:r>
              <w:rPr>
                <w:rFonts w:ascii="宋体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>最大力时</w:t>
            </w:r>
            <w:r>
              <w:rPr>
                <w:rFonts w:ascii="宋体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1"/>
                <w:sz w:val="21"/>
                <w:szCs w:val="21"/>
              </w:rPr>
              <w:t>延伸</w:t>
            </w:r>
            <w:r>
              <w:rPr>
                <w:rFonts w:ascii="宋体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1"/>
                <w:sz w:val="21"/>
                <w:szCs w:val="21"/>
              </w:rPr>
              <w:t>率)</w:t>
            </w:r>
            <w:r>
              <w:rPr>
                <w:rFonts w:ascii="宋体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1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1"/>
                <w:sz w:val="21"/>
                <w:szCs w:val="21"/>
              </w:rPr>
              <w:t>低</w:t>
            </w:r>
            <w:r>
              <w:rPr>
                <w:rFonts w:ascii="宋体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7"/>
                <w:sz w:val="21"/>
                <w:szCs w:val="21"/>
              </w:rPr>
              <w:t xml:space="preserve">温柔度 </w:t>
            </w:r>
            <w:r>
              <w:rPr>
                <w:rFonts w:ascii="MS Gothic" w:eastAsia="MS Gothic" w:cs="MS Gothic"/>
                <w:b/>
                <w:bCs/>
                <w:spacing w:val="17"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1"/>
                <w:sz w:val="21"/>
                <w:szCs w:val="21"/>
              </w:rPr>
              <w:t>热老</w:t>
            </w:r>
            <w:r>
              <w:rPr>
                <w:rFonts w:ascii="宋体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>化后低温</w:t>
            </w:r>
            <w:r>
              <w:rPr>
                <w:rFonts w:ascii="宋体" w:cs="宋体"/>
                <w:b/>
                <w:bCs/>
                <w:spacing w:val="-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7"/>
                <w:sz w:val="21"/>
                <w:szCs w:val="21"/>
              </w:rPr>
              <w:t>柔度</w:t>
            </w:r>
          </w:p>
          <w:p w14:paraId="3CA4E1B4">
            <w:pPr>
              <w:pStyle w:val="23"/>
              <w:kinsoku w:val="0"/>
              <w:overflowPunct w:val="0"/>
              <w:spacing w:before="49"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不透水性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耐热度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断裂拉伸强度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断裂伸长率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撕裂强度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接缝剥离强度</w:t>
            </w:r>
          </w:p>
          <w:p w14:paraId="7CCCA269">
            <w:pPr>
              <w:pStyle w:val="23"/>
              <w:kinsoku w:val="0"/>
              <w:overflowPunct w:val="0"/>
              <w:spacing w:before="51"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搭接缝不透水性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</w:p>
        </w:tc>
      </w:tr>
      <w:tr w14:paraId="32FA5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9" w:hRule="exac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79BDE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93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710D36C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☐《建筑防水卷材试验方法 第8部分:沥青防水卷材 拉伸性能》GB/T 328.8-2007    </w:t>
            </w:r>
          </w:p>
          <w:p w14:paraId="2D182921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☐《建筑防水卷材试验方法 第9部分:高分子防水卷材 拉伸性能》GB/T 328.9-2007  </w:t>
            </w:r>
          </w:p>
          <w:p w14:paraId="6CC1EC84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☐《建筑防水卷材试验方法 第10部分:沥青和高分子防水卷材不透水性》GB/T328.10-2007 </w:t>
            </w:r>
          </w:p>
          <w:p w14:paraId="6781121F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☐《建筑防水卷材试验方法 第11部分:沥青防水卷材耐热性》GB/T 328.11-2007 </w:t>
            </w:r>
          </w:p>
          <w:p w14:paraId="36D282B4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☐《建筑防水卷材试验方法 第14部分:沥青防水卷材低温柔性》GB/T 328.14-2007   </w:t>
            </w:r>
          </w:p>
          <w:p w14:paraId="400C1A95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☐《建筑防水卷材试验方法 第15部分:高分子防水卷材低温弯折性》GB/T 328.15-2007 </w:t>
            </w:r>
          </w:p>
          <w:p w14:paraId="3B8AEA95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☐《建筑防水卷材试验方法 第26部分:沥青防水卷材可溶物含量(浸涂材料含量)》GB/T328.26-2007 </w:t>
            </w:r>
          </w:p>
          <w:p w14:paraId="20AD2C68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☐《建筑防水卷材试验方法 第18部分:沥青防水卷材撕裂性能(钉杆法)》GB/T 328.18-2007 </w:t>
            </w:r>
          </w:p>
          <w:p w14:paraId="78F2799B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☐《建筑防水卷材试验方法 第19部分：高分子防水卷材撕裂性能》 GB/T 328.19-2007 </w:t>
            </w:r>
          </w:p>
          <w:p w14:paraId="0F29EDA6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☐《建筑防水卷材试验方法 第20部分：沥青防水卷材接缝剥离性能》 GB/T 328.20-2007  </w:t>
            </w:r>
          </w:p>
          <w:p w14:paraId="370669BE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hint="default" w:ascii="宋体" w:cs="宋体"/>
                <w:spacing w:val="15"/>
                <w:sz w:val="18"/>
                <w:szCs w:val="18"/>
              </w:rPr>
              <w:t>☐</w:t>
            </w:r>
            <w:r>
              <w:rPr>
                <w:rFonts w:ascii="宋体" w:cs="宋体"/>
                <w:spacing w:val="15"/>
                <w:sz w:val="18"/>
                <w:szCs w:val="18"/>
              </w:rPr>
              <w:t xml:space="preserve">《建筑防水卷材试验方法 第21部分：高分子防水卷材接缝剥离性能》GB/T 328.21-2007 </w:t>
            </w:r>
          </w:p>
          <w:p w14:paraId="75BB3A9B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>☐《弹性体改性沥青防水卷材》GB18242-2008</w:t>
            </w:r>
          </w:p>
          <w:p w14:paraId="13CBCEC2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>☐《自粘聚合物改性沥青防水卷材》GB23441-2009</w:t>
            </w:r>
          </w:p>
          <w:p w14:paraId="3EF7C0A1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☐《高分子防水材料 第一部分：片材》GB/T 18173.1-2012 </w:t>
            </w:r>
          </w:p>
          <w:p w14:paraId="6F103BB5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>☐《预铺防水卷材》GB/T 23457-2017  ☐《湿铺防水卷材》 GB/T 35467-2017</w:t>
            </w:r>
          </w:p>
          <w:p w14:paraId="36BEBE2F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>☐《种植屋面用耐根穿刺防水卷材》GB/T 35468-2017</w:t>
            </w:r>
          </w:p>
          <w:p w14:paraId="28A52A8F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☐《地下防水工程质量验收规范》GB 50208-2011 </w:t>
            </w:r>
            <w:r>
              <w:rPr>
                <w:rFonts w:hint="default" w:ascii="宋体" w:cs="宋体"/>
                <w:spacing w:val="15"/>
                <w:sz w:val="18"/>
                <w:szCs w:val="18"/>
              </w:rPr>
              <w:t>☐</w:t>
            </w:r>
            <w:r>
              <w:rPr>
                <w:rFonts w:ascii="宋体" w:cs="宋体"/>
                <w:spacing w:val="15"/>
                <w:sz w:val="18"/>
                <w:szCs w:val="18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FC93D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exac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EF96F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93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A16C67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☐《弹性体改性沥青防水卷材》GB 18242-2008   ☐《预铺防水卷材》GB/T 23457-2017       </w:t>
            </w:r>
          </w:p>
          <w:p w14:paraId="3009FB83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☐《高分子防水材料 第一部分：片材》GB/T 18173.1-2012 ☐《湿铺防水卷材》GB/T 35467-2017   </w:t>
            </w:r>
          </w:p>
          <w:p w14:paraId="44D59C5B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☐《自粘聚合物改性沥青防水卷材》GB 23441-2009 </w:t>
            </w:r>
          </w:p>
          <w:p w14:paraId="1A3CBE8B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 w:ascii="宋体" w:cs="宋体"/>
                <w:spacing w:val="15"/>
                <w:sz w:val="18"/>
                <w:szCs w:val="18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☐《种植屋面用耐根穿刺防水卷材》GB/T 35468-2017 </w:t>
            </w:r>
          </w:p>
          <w:p w14:paraId="1C4EAAC6">
            <w:pPr>
              <w:pStyle w:val="23"/>
              <w:kinsoku w:val="0"/>
              <w:overflowPunct w:val="0"/>
              <w:spacing w:before="49" w:line="180" w:lineRule="exact"/>
              <w:ind w:left="10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18"/>
                <w:szCs w:val="18"/>
              </w:rPr>
              <w:t xml:space="preserve">☐《地下防水工程质量验收规范》GB 50208-2011 </w:t>
            </w:r>
            <w:r>
              <w:rPr>
                <w:rFonts w:hint="default" w:ascii="宋体" w:cs="宋体"/>
                <w:spacing w:val="15"/>
                <w:sz w:val="18"/>
                <w:szCs w:val="18"/>
              </w:rPr>
              <w:t>☐</w:t>
            </w:r>
            <w:r>
              <w:rPr>
                <w:rFonts w:ascii="宋体" w:cs="宋体"/>
                <w:spacing w:val="15"/>
                <w:sz w:val="18"/>
                <w:szCs w:val="18"/>
              </w:rPr>
              <w:t xml:space="preserve">其它： </w:t>
            </w:r>
          </w:p>
        </w:tc>
      </w:tr>
      <w:tr w14:paraId="6F9923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exac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EC636C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93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24E5D8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36A71C8C">
            <w:pPr>
              <w:pStyle w:val="23"/>
              <w:kinsoku w:val="0"/>
              <w:overflowPunct w:val="0"/>
              <w:spacing w:before="49" w:line="220" w:lineRule="exact"/>
              <w:ind w:left="102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EA90F59">
            <w:pPr>
              <w:pStyle w:val="23"/>
              <w:kinsoku w:val="0"/>
              <w:overflowPunct w:val="0"/>
              <w:spacing w:before="49" w:line="220" w:lineRule="exact"/>
              <w:ind w:left="102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05607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6AF459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93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64688AF">
            <w:pPr>
              <w:pStyle w:val="23"/>
              <w:kinsoku w:val="0"/>
              <w:overflowPunct w:val="0"/>
              <w:spacing w:before="49" w:line="285" w:lineRule="auto"/>
              <w:ind w:left="103" w:right="3003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B298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960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26EC7C9">
            <w:pPr>
              <w:pStyle w:val="23"/>
              <w:kinsoku w:val="0"/>
              <w:overflowPunct w:val="0"/>
              <w:spacing w:before="49" w:line="285" w:lineRule="auto"/>
              <w:ind w:right="30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                   信息核查登记  </w:t>
            </w:r>
          </w:p>
        </w:tc>
      </w:tr>
      <w:tr w14:paraId="6526D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88C7533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DB6A66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8044A47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974EFD">
            <w:pPr>
              <w:pStyle w:val="23"/>
              <w:kinsoku w:val="0"/>
              <w:overflowPunct w:val="0"/>
              <w:spacing w:before="49" w:line="285" w:lineRule="auto"/>
              <w:ind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  <w:tr w14:paraId="22BD93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2D3E3C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5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334EE9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C3CE0E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7AD09A">
            <w:pPr>
              <w:pStyle w:val="23"/>
              <w:kinsoku w:val="0"/>
              <w:overflowPunct w:val="0"/>
              <w:spacing w:before="49" w:line="285" w:lineRule="auto"/>
              <w:ind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  <w:tr w14:paraId="06F3B4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262F7A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检测费用(元）</w:t>
            </w:r>
          </w:p>
          <w:p w14:paraId="575BC57B">
            <w:pPr>
              <w:pStyle w:val="23"/>
              <w:kinsoku w:val="0"/>
              <w:overflowPunct w:val="0"/>
              <w:spacing w:before="49"/>
              <w:ind w:right="3003"/>
              <w:jc w:val="both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  <w:tc>
          <w:tcPr>
            <w:tcW w:w="934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21F78D">
            <w:pPr>
              <w:pStyle w:val="23"/>
              <w:kinsoku w:val="0"/>
              <w:overflowPunct w:val="0"/>
              <w:spacing w:before="49" w:line="285" w:lineRule="auto"/>
              <w:ind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  <w:tr w14:paraId="34651A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6FCB85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  <w:p w14:paraId="29EED739">
            <w:pPr>
              <w:pStyle w:val="23"/>
              <w:kinsoku w:val="0"/>
              <w:overflowPunct w:val="0"/>
              <w:spacing w:before="49"/>
              <w:ind w:right="3003"/>
              <w:jc w:val="both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  <w:tc>
          <w:tcPr>
            <w:tcW w:w="934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6AD9BE">
            <w:pPr>
              <w:pStyle w:val="23"/>
              <w:kinsoku w:val="0"/>
              <w:overflowPunct w:val="0"/>
              <w:spacing w:before="49" w:line="285" w:lineRule="auto"/>
              <w:ind w:right="3003"/>
              <w:jc w:val="center"/>
              <w:rPr>
                <w:rFonts w:hint="default" w:ascii="宋体" w:cs="宋体"/>
                <w:b/>
                <w:spacing w:val="16"/>
                <w:sz w:val="21"/>
                <w:szCs w:val="21"/>
              </w:rPr>
            </w:pPr>
          </w:p>
        </w:tc>
      </w:tr>
    </w:tbl>
    <w:p w14:paraId="4AB79012">
      <w:pPr>
        <w:pStyle w:val="7"/>
        <w:kinsoku w:val="0"/>
        <w:overflowPunct w:val="0"/>
        <w:spacing w:before="11"/>
        <w:ind w:left="0"/>
        <w:rPr>
          <w:rFonts w:hint="default"/>
          <w:sz w:val="5"/>
          <w:szCs w:val="5"/>
        </w:rPr>
      </w:pPr>
    </w:p>
    <w:p w14:paraId="35DF2691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11151058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1、委托方确认样品信息和检测项目，保证所提供样品和资料的真实性，并对其真实性负责；  </w:t>
      </w:r>
    </w:p>
    <w:p w14:paraId="46C62184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860A18E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3、我公司保证检测的公正性，对检测数据负责，为委托方提供的样品及其有关资料保密；        </w:t>
      </w:r>
      <w:r>
        <w:rPr>
          <w:spacing w:val="16"/>
        </w:rPr>
        <w:tab/>
      </w:r>
      <w:r>
        <w:rPr>
          <w:spacing w:val="16"/>
        </w:rPr>
        <w:t xml:space="preserve"> </w:t>
      </w:r>
    </w:p>
    <w:p w14:paraId="5A10B8D1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4、我公司仅对来样负责，检测结果仅反映对来样的评价；  </w:t>
      </w:r>
    </w:p>
    <w:p w14:paraId="4A8794D5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 请于取报告后七个工作日内取回， 逾期本单位将自行处理； </w:t>
      </w:r>
    </w:p>
    <w:p w14:paraId="5A3ED762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15AE89D7">
      <w:pPr>
        <w:pStyle w:val="7"/>
        <w:kinsoku w:val="0"/>
        <w:overflowPunct w:val="0"/>
        <w:rPr>
          <w:rFonts w:hint="default"/>
        </w:rPr>
      </w:pPr>
      <w:r>
        <w:rPr>
          <w:spacing w:val="-61"/>
        </w:rPr>
        <w:t xml:space="preserve"> </w:t>
      </w:r>
      <w:r>
        <w:t xml:space="preserve"> </w:t>
      </w:r>
    </w:p>
    <w:p w14:paraId="0B257D59">
      <w:pPr>
        <w:pStyle w:val="7"/>
        <w:kinsoku w:val="0"/>
        <w:overflowPunct w:val="0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</w:p>
    <w:p w14:paraId="0DAEC2A5">
      <w:pPr>
        <w:pStyle w:val="7"/>
        <w:kinsoku w:val="0"/>
        <w:overflowPunct w:val="0"/>
        <w:spacing w:before="124"/>
        <w:ind w:left="2566"/>
        <w:outlineLvl w:val="1"/>
        <w:rPr>
          <w:rFonts w:hint="default"/>
          <w:spacing w:val="18"/>
          <w:sz w:val="36"/>
          <w:szCs w:val="36"/>
        </w:rPr>
      </w:pPr>
      <w:bookmarkStart w:id="101" w:name="_Toc4870"/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6047105</wp:posOffset>
                </wp:positionH>
                <wp:positionV relativeFrom="paragraph">
                  <wp:posOffset>-115570</wp:posOffset>
                </wp:positionV>
                <wp:extent cx="985520" cy="866775"/>
                <wp:effectExtent l="0" t="0" r="0" b="0"/>
                <wp:wrapNone/>
                <wp:docPr id="35" name="文本框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1C1341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0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53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6" o:spid="_x0000_s1026" o:spt="202" type="#_x0000_t202" style="position:absolute;left:0pt;margin-left:476.15pt;margin-top:-9.1pt;height:68.25pt;width:77.6pt;mso-position-horizontal-relative:page;z-index:-251636736;mso-width-relative:page;mso-height-relative:page;" filled="f" stroked="f" coordsize="21600,21600" o:allowincell="f" o:gfxdata="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7lj6OtoAAAAMAQAADwAAAAAAAAABACAAAAAiAAAAZHJzL2Rv&#10;d25yZXYueG1sUEsBAhQAFAAAAAgAh07iQAuU9Z7GAQAAggMAAA4AAAAAAAAAAQAgAAAAKQ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1C1341">
                      <w:pPr>
                        <w:pStyle w:val="7"/>
                        <w:kinsoku w:val="0"/>
                        <w:overflowPunct w:val="0"/>
                        <w:spacing w:before="306"/>
                        <w:ind w:left="0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pacing w:val="53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pacing w:val="18"/>
          <w:sz w:val="36"/>
          <w:szCs w:val="36"/>
        </w:rPr>
        <w:t>室内检测委托单（防水涂料）</w:t>
      </w:r>
      <w:bookmarkEnd w:id="101"/>
    </w:p>
    <w:p w14:paraId="24954E74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25D675EB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79C6B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4AF52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359C9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4717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F28A0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66CF0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621D0E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8CEA9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33E166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0F0F4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078ACC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1F52B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ACFCE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672F2C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5B47F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55A763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4CE5B6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AFF24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1DE757">
            <w:pPr>
              <w:pStyle w:val="23"/>
              <w:kinsoku w:val="0"/>
              <w:overflowPunct w:val="0"/>
              <w:spacing w:before="14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CB1E6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638663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314A4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A7847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0D4F92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ABF22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208E4FD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3D65E1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D70C2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5500BB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B2FB6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A80A0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64E24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05F7C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9E7FDA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6D635E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6F2571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7D8506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1037C9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157A28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761B6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24C12C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77CCDD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035DF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C638C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47AB6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10ECE4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4695D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87D407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8AB49F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6D4548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8E4996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0F59B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1930F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F250C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AFAD1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8ABAE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51E28E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F1E6C4F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E1F3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5EE7757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4B21AD1B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90668F2">
            <w:pPr>
              <w:pStyle w:val="23"/>
              <w:kinsoku w:val="0"/>
              <w:overflowPunct w:val="0"/>
              <w:spacing w:line="272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固体含量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拉伸强度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耐热性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低温柔性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不透水性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断裂伸长率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涂膜抗渗性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CE74367">
            <w:pPr>
              <w:pStyle w:val="23"/>
              <w:kinsoku w:val="0"/>
              <w:overflowPunct w:val="0"/>
              <w:spacing w:before="49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抗渗性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浸水</w:t>
            </w:r>
            <w:r>
              <w:rPr>
                <w:rFonts w:ascii="宋体" w:cs="宋体"/>
                <w:spacing w:val="5"/>
                <w:sz w:val="21"/>
                <w:szCs w:val="21"/>
              </w:rPr>
              <w:t>168h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后拉伸强度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浸水</w:t>
            </w:r>
            <w:r>
              <w:rPr>
                <w:rFonts w:ascii="宋体" w:cs="宋体"/>
                <w:spacing w:val="5"/>
                <w:sz w:val="21"/>
                <w:szCs w:val="21"/>
              </w:rPr>
              <w:t>168h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后断裂伸长率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耐水性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抗压强度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3A2A594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抗折强度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粘结强度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4E61D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0968D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86BD04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《聚氨酯防水涂料》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19250-2013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《聚合物水泥防水涂料》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23445-2009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C558921">
            <w:pPr>
              <w:pStyle w:val="23"/>
              <w:kinsoku w:val="0"/>
              <w:overflowPunct w:val="0"/>
              <w:spacing w:before="28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《建筑防水涂料试验方法》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16777-2008</w:t>
            </w:r>
            <w:r>
              <w:rPr>
                <w:rFonts w:ascii="宋体" w:cs="宋体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《道桥用防水涂料》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hAnsi="Segoe UI Symbol" w:cs="宋体"/>
                <w:spacing w:val="-3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975-2005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3AC65FA9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hAnsi="Segoe UI Symbol" w:cs="宋体"/>
                <w:spacing w:val="6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《水泥胶砂强度检验方法(ISO</w:t>
            </w:r>
            <w:r>
              <w:rPr>
                <w:rFonts w:ascii="宋体" w:hAnsi="Segoe UI Symbol" w:cs="宋体"/>
                <w:spacing w:val="-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7"/>
                <w:sz w:val="21"/>
                <w:szCs w:val="21"/>
              </w:rPr>
              <w:t>法)》</w:t>
            </w:r>
            <w:r>
              <w:rPr>
                <w:rFonts w:ascii="宋体" w:hAnsi="Segoe UI Symbol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hAnsi="Segoe UI Symbol" w:cs="宋体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17671-2021</w:t>
            </w:r>
          </w:p>
          <w:p w14:paraId="102346FC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《水泥基渗透结晶型防水涂料》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4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18445-2012</w:t>
            </w:r>
          </w:p>
          <w:p w14:paraId="604A59AE">
            <w:pPr>
              <w:pStyle w:val="23"/>
              <w:kinsoku w:val="0"/>
              <w:overflowPunct w:val="0"/>
              <w:spacing w:before="52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《非固化橡胶沥青防水涂料》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2428-2017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73945CD">
            <w:pPr>
              <w:pStyle w:val="23"/>
              <w:kinsoku w:val="0"/>
              <w:overflowPunct w:val="0"/>
              <w:spacing w:before="28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BD11E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B343DA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D98CF47">
            <w:pPr>
              <w:pStyle w:val="23"/>
              <w:kinsoku w:val="0"/>
              <w:overflowPunct w:val="0"/>
              <w:spacing w:before="51" w:line="24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《聚氨酯防水涂料》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19250-2013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《聚合物水泥防水涂料》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23445-2009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1B303E5">
            <w:pPr>
              <w:pStyle w:val="23"/>
              <w:kinsoku w:val="0"/>
              <w:overflowPunct w:val="0"/>
              <w:spacing w:before="51" w:line="24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《非固化橡胶沥青防水涂料》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2428-2017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2D3DDB0">
            <w:pPr>
              <w:pStyle w:val="23"/>
              <w:kinsoku w:val="0"/>
              <w:overflowPunct w:val="0"/>
              <w:spacing w:before="51" w:line="24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《水泥基渗透结晶型防水涂料》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4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18445-2012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B757BB0">
            <w:pPr>
              <w:pStyle w:val="23"/>
              <w:kinsoku w:val="0"/>
              <w:overflowPunct w:val="0"/>
              <w:spacing w:before="56" w:line="240" w:lineRule="exact"/>
              <w:ind w:left="102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 xml:space="preserve">《道桥用防水涂料》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JC/T</w:t>
            </w:r>
            <w:r>
              <w:rPr>
                <w:rFonts w:ascii="宋体" w:hAnsi="Segoe UI Symbol" w:cs="宋体"/>
                <w:spacing w:val="-3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6"/>
                <w:sz w:val="21"/>
                <w:szCs w:val="21"/>
              </w:rPr>
              <w:t>975-2005</w:t>
            </w:r>
            <w:r>
              <w:rPr>
                <w:rFonts w:ascii="宋体" w:hAnsi="Segoe UI Symbol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4C33C13D">
            <w:pPr>
              <w:pStyle w:val="23"/>
              <w:kinsoku w:val="0"/>
              <w:overflowPunct w:val="0"/>
              <w:spacing w:before="28" w:line="240" w:lineRule="exact"/>
              <w:ind w:left="102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1E5C6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492FFA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C089001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82ABA7C">
            <w:pPr>
              <w:pStyle w:val="23"/>
              <w:kinsoku w:val="0"/>
              <w:overflowPunct w:val="0"/>
              <w:spacing w:before="52" w:line="240" w:lineRule="exact"/>
              <w:ind w:left="102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F32B93B">
            <w:pPr>
              <w:pStyle w:val="23"/>
              <w:kinsoku w:val="0"/>
              <w:overflowPunct w:val="0"/>
              <w:spacing w:before="52" w:line="240" w:lineRule="exact"/>
              <w:ind w:left="102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BFD9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120D30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C4F3BF7">
            <w:pPr>
              <w:pStyle w:val="23"/>
              <w:kinsoku w:val="0"/>
              <w:overflowPunct w:val="0"/>
              <w:spacing w:before="18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2D0AA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D74FCC5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9104B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E70D4E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F73D5A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5BCA1B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469425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7783A3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9FC5F8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7CAC60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042A5E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7F68CF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4EB7F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AB6E77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93D031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008705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1AA8A0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D80CE08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</w:tbl>
    <w:p w14:paraId="3EE165D4">
      <w:pPr>
        <w:pStyle w:val="7"/>
        <w:kinsoku w:val="0"/>
        <w:overflowPunct w:val="0"/>
        <w:spacing w:before="11"/>
        <w:ind w:left="0"/>
        <w:rPr>
          <w:rFonts w:hint="default"/>
          <w:sz w:val="5"/>
          <w:szCs w:val="5"/>
        </w:rPr>
      </w:pPr>
    </w:p>
    <w:p w14:paraId="3961794C">
      <w:pPr>
        <w:pStyle w:val="7"/>
        <w:kinsoku w:val="0"/>
        <w:overflowPunct w:val="0"/>
        <w:spacing w:before="1" w:line="200" w:lineRule="exact"/>
        <w:ind w:left="0" w:right="2596" w:firstLine="205" w:firstLineChars="100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6ECB9317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19677140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4084CD05">
      <w:pPr>
        <w:pStyle w:val="7"/>
        <w:tabs>
          <w:tab w:val="left" w:pos="9813"/>
        </w:tabs>
        <w:kinsoku w:val="0"/>
        <w:overflowPunct w:val="0"/>
        <w:spacing w:line="200" w:lineRule="exact"/>
        <w:ind w:left="17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73AEB413">
      <w:pPr>
        <w:pStyle w:val="7"/>
        <w:kinsoku w:val="0"/>
        <w:overflowPunct w:val="0"/>
        <w:spacing w:line="200" w:lineRule="exact"/>
        <w:ind w:left="176"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4E2D8BBF">
      <w:pPr>
        <w:pStyle w:val="7"/>
        <w:kinsoku w:val="0"/>
        <w:overflowPunct w:val="0"/>
        <w:spacing w:line="200" w:lineRule="exact"/>
        <w:ind w:left="176" w:right="-630"/>
        <w:rPr>
          <w:rFonts w:hint="default"/>
          <w:spacing w:val="-67"/>
        </w:rPr>
      </w:pPr>
      <w:r>
        <w:t>5、委托方要求自行取回的样品，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6287134E">
      <w:pPr>
        <w:pStyle w:val="7"/>
        <w:tabs>
          <w:tab w:val="left" w:pos="9813"/>
        </w:tabs>
        <w:kinsoku w:val="0"/>
        <w:overflowPunct w:val="0"/>
        <w:spacing w:line="200" w:lineRule="exact"/>
        <w:ind w:left="176"/>
        <w:rPr>
          <w:rFonts w:hint="default"/>
          <w:spacing w:val="16"/>
        </w:rPr>
      </w:pPr>
      <w:r>
        <w:rPr>
          <w:spacing w:val="16"/>
        </w:rPr>
        <w:t>6、本委托单等同合同书或协议书，具有同等法律效力。凡办理完委托手续，委托方须认可并交付完检测费用。</w:t>
      </w:r>
    </w:p>
    <w:p w14:paraId="193ADCD0">
      <w:pPr>
        <w:rPr>
          <w:rFonts w:hint="default"/>
          <w:spacing w:val="16"/>
        </w:rPr>
      </w:pPr>
      <w:r>
        <w:rPr>
          <w:spacing w:val="16"/>
        </w:rPr>
        <w:br w:type="page"/>
      </w:r>
    </w:p>
    <w:p w14:paraId="3D53E9D6">
      <w:pPr>
        <w:kinsoku w:val="0"/>
        <w:overflowPunct w:val="0"/>
        <w:spacing w:before="144" w:line="466" w:lineRule="exact"/>
        <w:ind w:right="89" w:rightChars="37"/>
        <w:jc w:val="center"/>
        <w:outlineLvl w:val="1"/>
        <w:rPr>
          <w:rFonts w:hint="default"/>
          <w:b/>
          <w:sz w:val="36"/>
          <w:szCs w:val="36"/>
        </w:rPr>
      </w:pPr>
      <w:r>
        <w:rPr>
          <w:b/>
          <w:spacing w:val="19"/>
          <w:sz w:val="36"/>
          <w:szCs w:val="36"/>
        </w:rPr>
        <w:t>室内检测委托单</w:t>
      </w:r>
    </w:p>
    <w:p w14:paraId="12A38C22">
      <w:pPr>
        <w:pStyle w:val="7"/>
        <w:kinsoku w:val="0"/>
        <w:overflowPunct w:val="0"/>
        <w:spacing w:before="0" w:line="466" w:lineRule="exact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bookmarkStart w:id="102" w:name="_Toc32302"/>
      <w:r>
        <w:rPr>
          <w:b/>
          <w:spacing w:val="19"/>
          <w:sz w:val="36"/>
          <w:szCs w:val="36"/>
        </w:rPr>
        <w:t>（防水密封材料及其他防水材料）</w:t>
      </w:r>
      <w:bookmarkEnd w:id="102"/>
    </w:p>
    <w:p w14:paraId="5FF03AAB">
      <w:pPr>
        <w:kinsoku w:val="0"/>
        <w:overflowPunct w:val="0"/>
        <w:ind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676F3D01">
      <w:pPr>
        <w:pStyle w:val="7"/>
        <w:kinsoku w:val="0"/>
        <w:overflowPunct w:val="0"/>
        <w:spacing w:before="2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76C96A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E2244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9EFEFB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4D3E04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415ED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8458B3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46F5E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EE804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A8404E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95AAF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D1305F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78D161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2A3A1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6FF89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25EDA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7D87DD">
            <w:pPr>
              <w:pStyle w:val="23"/>
              <w:kinsoku w:val="0"/>
              <w:overflowPunct w:val="0"/>
              <w:spacing w:before="14"/>
              <w:ind w:left="115"/>
              <w:jc w:val="center"/>
              <w:rPr>
                <w:rFonts w:hint="default"/>
              </w:rPr>
            </w:pPr>
          </w:p>
        </w:tc>
      </w:tr>
      <w:tr w14:paraId="4E0F9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EBFC0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849DC5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3B7CA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78B3F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4C26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E617B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2C013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5576F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2857F8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674D8F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81895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9B7C6A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E0163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B67BDB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0D77B8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D0EAE6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23D785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78EE9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01CFA3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10536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C2C3A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55CE1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66F98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A1D4E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0F6ACB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F6BBD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211734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CDA89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C39AB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503CA1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1B1DD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43E4D0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5B95A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EE891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61396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26410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01E4F7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24A250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E72629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36B60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9A2C375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87243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5B670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91A60A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耐热性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低温柔性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拉伸粘结性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施工度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表干时间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挤出性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弹性恢复率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1BAFFAC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浸水后定伸粘结性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流动性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单位面积质量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膨润土膨胀指数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渗透系数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拉力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3507400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拉伸强度 </w:t>
            </w: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撕裂强度 </w:t>
            </w: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硬度 </w:t>
            </w: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3"/>
                <w:sz w:val="21"/>
                <w:szCs w:val="21"/>
              </w:rPr>
              <w:t>7d</w:t>
            </w:r>
            <w:r>
              <w:rPr>
                <w:rFonts w:ascii="宋体" w:cs="宋体"/>
                <w:spacing w:val="-6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膨胀率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最终膨胀率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耐水性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体积膨胀赔率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0BD4019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压缩永久变形 </w:t>
            </w: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低温弯折 </w:t>
            </w: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剥离强度 </w:t>
            </w: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浸水</w:t>
            </w:r>
            <w:r>
              <w:rPr>
                <w:rFonts w:ascii="宋体" w:cs="宋体"/>
                <w:spacing w:val="4"/>
                <w:sz w:val="21"/>
                <w:szCs w:val="21"/>
              </w:rPr>
              <w:t>168h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后的剥离强度保持率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滤失量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  <w:p w14:paraId="2D944AA1">
            <w:pPr>
              <w:pStyle w:val="23"/>
              <w:kinsoku w:val="0"/>
              <w:overflowPunct w:val="0"/>
              <w:spacing w:before="51" w:line="240" w:lineRule="exact"/>
              <w:ind w:left="102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延伸率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固体含量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3"/>
                <w:sz w:val="21"/>
                <w:szCs w:val="21"/>
              </w:rPr>
              <w:t>7d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粘结强度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3"/>
                <w:sz w:val="21"/>
                <w:szCs w:val="21"/>
              </w:rPr>
              <w:t>7d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抗渗性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拉伸模量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定拉伸粘结性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E3ACA81">
            <w:pPr>
              <w:pStyle w:val="23"/>
              <w:kinsoku w:val="0"/>
              <w:overflowPunct w:val="0"/>
              <w:spacing w:before="49"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断裂伸长率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剪切性能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剥离性能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1ACC2E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370D86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71E4CA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☐《钠基膨润土防水毯》JG/T 193-2006 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《无机防水堵漏材料》GB 23440-2009           </w:t>
            </w:r>
          </w:p>
          <w:p w14:paraId="4DBC0BEA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☐《硅酮和改性硅酮建筑密封胶》GB/T 14683-2017    </w:t>
            </w:r>
          </w:p>
          <w:p w14:paraId="6E919C07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第10部分：定伸粘结性的测定》GB/T 13477.10-2017  </w:t>
            </w:r>
          </w:p>
          <w:p w14:paraId="1B50043F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第8部分：拉伸粘结性的测定》GB/T 13477.8-2017 </w:t>
            </w:r>
          </w:p>
          <w:p w14:paraId="69CB6402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《高分子防水材料 第3部分：遇水膨胀橡胶》GB/T 18173.3-2014 </w:t>
            </w:r>
          </w:p>
          <w:p w14:paraId="5D0A26D6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《丁基橡胶防水密封胶粘带》JC/T 942-2022  </w:t>
            </w:r>
          </w:p>
          <w:p w14:paraId="24E30C1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第5部分：表干时间的测定》GB/T 13477.5-2002  </w:t>
            </w:r>
          </w:p>
          <w:p w14:paraId="214F6375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第7部分：低温柔性的测定》GB/T 13477.7-2002 </w:t>
            </w:r>
          </w:p>
          <w:p w14:paraId="659025D3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《建筑密封材料试验方法 第3部分：使用标准器具测定密封材料挤出性的方法》</w:t>
            </w:r>
          </w:p>
          <w:p w14:paraId="02C62CB9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GB/T 13477.3-2017 </w:t>
            </w:r>
          </w:p>
          <w:p w14:paraId="4A83927A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第17部分：弹性恢复率的测定》GB/T 13477.17-2017  </w:t>
            </w:r>
          </w:p>
          <w:p w14:paraId="5AF7CFDB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第11部分:浸水后定伸粘结性的测定》GB/T13477.11-2017 </w:t>
            </w:r>
          </w:p>
          <w:p w14:paraId="3AC271C3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《建筑密封材料试验方法 第6部分：流动性的测定》GB/T 13477.6-2002 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</w:p>
          <w:p w14:paraId="7A8524FA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32E7DC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D555EE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CD14E7">
            <w:pPr>
              <w:pStyle w:val="23"/>
              <w:kinsoku w:val="0"/>
              <w:overflowPunct w:val="0"/>
              <w:spacing w:before="26" w:line="240" w:lineRule="exact"/>
              <w:ind w:left="103" w:right="264"/>
              <w:jc w:val="both"/>
              <w:rPr>
                <w:rFonts w:hint="default" w:ascii="宋体" w:hAnsi="Segoe UI Symbol" w:cs="宋体"/>
                <w:spacing w:val="14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☐《钠基膨润土防水毯》JG/T193-2006  </w:t>
            </w:r>
            <w:r>
              <w:rPr>
                <w:rFonts w:hint="default" w:ascii="宋体" w:hAnsi="Segoe UI Symbol" w:cs="宋体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>《无机防水堵漏材料》 GB 23440-2009</w:t>
            </w:r>
          </w:p>
          <w:p w14:paraId="5B47F24A">
            <w:pPr>
              <w:pStyle w:val="23"/>
              <w:kinsoku w:val="0"/>
              <w:overflowPunct w:val="0"/>
              <w:spacing w:before="26" w:line="240" w:lineRule="exact"/>
              <w:ind w:left="103" w:right="264"/>
              <w:jc w:val="both"/>
              <w:rPr>
                <w:rFonts w:hint="default" w:ascii="宋体" w:hAnsi="Segoe UI Symbol" w:cs="宋体"/>
                <w:spacing w:val="14"/>
                <w:sz w:val="21"/>
                <w:szCs w:val="21"/>
              </w:rPr>
            </w:pPr>
            <w:r>
              <w:rPr>
                <w:rFonts w:hint="default" w:ascii="宋体" w:hAnsi="Segoe UI Symbol" w:cs="宋体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《丁基橡胶防水密封胶粘带》JC/T 942-2022 </w:t>
            </w:r>
          </w:p>
          <w:p w14:paraId="06E1D4FD">
            <w:pPr>
              <w:pStyle w:val="23"/>
              <w:kinsoku w:val="0"/>
              <w:overflowPunct w:val="0"/>
              <w:spacing w:before="26" w:line="240" w:lineRule="exact"/>
              <w:ind w:left="103" w:right="264"/>
              <w:jc w:val="both"/>
              <w:rPr>
                <w:rFonts w:hint="default" w:ascii="宋体" w:hAnsi="Segoe UI Symbol" w:cs="宋体"/>
                <w:spacing w:val="14"/>
                <w:sz w:val="21"/>
                <w:szCs w:val="21"/>
              </w:rPr>
            </w:pP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☐《硅酮和改性硅酮建筑密封胶》GB/T14683-2017    </w:t>
            </w:r>
            <w:r>
              <w:rPr>
                <w:rFonts w:hint="default" w:ascii="宋体" w:hAnsi="Segoe UI Symbol" w:cs="宋体"/>
                <w:spacing w:val="14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其它：         </w:t>
            </w:r>
          </w:p>
          <w:p w14:paraId="6E4B9994">
            <w:pPr>
              <w:pStyle w:val="23"/>
              <w:kinsoku w:val="0"/>
              <w:overflowPunct w:val="0"/>
              <w:spacing w:before="26" w:line="240" w:lineRule="exact"/>
              <w:ind w:left="103" w:right="264"/>
              <w:jc w:val="both"/>
              <w:rPr>
                <w:rFonts w:hint="default"/>
              </w:rPr>
            </w:pPr>
            <w:r>
              <w:rPr>
                <w:rFonts w:ascii="宋体" w:hAnsi="Segoe UI Symbol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 </w:t>
            </w:r>
          </w:p>
        </w:tc>
      </w:tr>
      <w:tr w14:paraId="4A68DB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1602FE">
            <w:pPr>
              <w:pStyle w:val="23"/>
              <w:kinsoku w:val="0"/>
              <w:overflowPunct w:val="0"/>
              <w:spacing w:line="240" w:lineRule="exact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 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175F81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邮寄</w:t>
            </w:r>
          </w:p>
          <w:p w14:paraId="4B5D6F1B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4A577FB3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4E7B5A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D3D72B">
            <w:pPr>
              <w:pStyle w:val="23"/>
              <w:kinsoku w:val="0"/>
              <w:overflowPunct w:val="0"/>
              <w:spacing w:line="240" w:lineRule="exact"/>
              <w:ind w:left="10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888B2F6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8F88C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FE0400">
            <w:pPr>
              <w:pStyle w:val="23"/>
              <w:kinsoku w:val="0"/>
              <w:overflowPunct w:val="0"/>
              <w:spacing w:line="240" w:lineRule="exact"/>
              <w:ind w:left="10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2AE2C6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82F524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6F1715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8DB38E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0E3CA6B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66173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1C89C6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B0F33D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CBC09E6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F2A7355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8B94F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421F60">
            <w:pPr>
              <w:pStyle w:val="23"/>
              <w:kinsoku w:val="0"/>
              <w:overflowPunct w:val="0"/>
              <w:spacing w:line="240" w:lineRule="exact"/>
              <w:ind w:left="10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03F0D65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30354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1941C8">
            <w:pPr>
              <w:pStyle w:val="23"/>
              <w:kinsoku w:val="0"/>
              <w:overflowPunct w:val="0"/>
              <w:spacing w:line="240" w:lineRule="exact"/>
              <w:ind w:left="10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D5419A0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4E66BF08">
      <w:pPr>
        <w:pStyle w:val="7"/>
        <w:kinsoku w:val="0"/>
        <w:overflowPunct w:val="0"/>
        <w:spacing w:before="1" w:line="200" w:lineRule="exact"/>
        <w:ind w:left="0" w:right="-629" w:rightChars="-262" w:firstLine="205" w:firstLineChars="100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6C047CA2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00EF5F5C">
      <w:pPr>
        <w:pStyle w:val="7"/>
        <w:kinsoku w:val="0"/>
        <w:overflowPunct w:val="0"/>
        <w:spacing w:before="23" w:line="200" w:lineRule="exact"/>
        <w:ind w:right="-629" w:rightChars="-26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75010909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3、我公司保证检测的公正性， 对检测数据负责， 为委托方提供的样品及其有关资料保密；        </w:t>
      </w:r>
    </w:p>
    <w:p w14:paraId="6C6A1F7C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4、我公司仅对来样负责， 检测结果仅反映对来样的评价；  </w:t>
      </w:r>
    </w:p>
    <w:p w14:paraId="0B6B914A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 请于取报告后七个工作日内取回， 逾期本单位将自行处理； </w:t>
      </w:r>
    </w:p>
    <w:p w14:paraId="3B4602AE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space="720" w:num="1"/>
          <w:docGrid w:linePitch="326" w:charSpace="0"/>
        </w:sect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56237125">
      <w:pPr>
        <w:pStyle w:val="7"/>
        <w:kinsoku w:val="0"/>
        <w:overflowPunct w:val="0"/>
        <w:spacing w:before="124"/>
        <w:ind w:left="3135"/>
        <w:outlineLvl w:val="1"/>
        <w:rPr>
          <w:rFonts w:hint="default"/>
          <w:sz w:val="36"/>
          <w:szCs w:val="36"/>
        </w:rPr>
      </w:pPr>
      <w:bookmarkStart w:id="103" w:name="_Toc17299"/>
      <w:r>
        <w:rPr>
          <w:b/>
          <w:spacing w:val="19"/>
          <w:sz w:val="36"/>
          <w:szCs w:val="36"/>
        </w:rPr>
        <w:t>室内检测委托单（水）</w:t>
      </w:r>
      <w:bookmarkEnd w:id="103"/>
      <w:r>
        <w:rPr>
          <w:b/>
          <w:spacing w:val="19"/>
          <w:w w:val="99"/>
          <w:sz w:val="36"/>
          <w:szCs w:val="36"/>
        </w:rPr>
        <w:t xml:space="preserve"> </w:t>
      </w:r>
      <w:r>
        <w:rPr>
          <w:b/>
          <w:spacing w:val="16"/>
          <w:w w:val="99"/>
          <w:sz w:val="36"/>
          <w:szCs w:val="36"/>
        </w:rPr>
        <w:t xml:space="preserve"> </w:t>
      </w:r>
      <w:r>
        <w:rPr>
          <w:b/>
          <w:w w:val="99"/>
          <w:sz w:val="36"/>
          <w:szCs w:val="36"/>
        </w:rPr>
        <w:t xml:space="preserve"> </w:t>
      </w:r>
    </w:p>
    <w:p w14:paraId="5DA4472E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1242E958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51C992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C4876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DB1CA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BFF46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903C4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03E5E0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88B00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AD594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B72AA7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75E7C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3B14BE3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F7223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C1724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8"/>
                <w:sz w:val="21"/>
                <w:szCs w:val="21"/>
              </w:rPr>
            </w:pPr>
            <w:r>
              <w:rPr>
                <w:rFonts w:ascii="宋体" w:cs="宋体"/>
                <w:spacing w:val="18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E88F1F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B5D2B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DF4D60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0FA4A3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08416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8"/>
                <w:sz w:val="21"/>
                <w:szCs w:val="21"/>
              </w:rPr>
            </w:pPr>
            <w:r>
              <w:rPr>
                <w:rFonts w:ascii="宋体" w:cs="宋体"/>
                <w:spacing w:val="18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01658A">
            <w:pPr>
              <w:pStyle w:val="23"/>
              <w:kinsoku w:val="0"/>
              <w:overflowPunct w:val="0"/>
              <w:spacing w:before="14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BE4EA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C3BC18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59839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01293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8"/>
                <w:sz w:val="21"/>
                <w:szCs w:val="21"/>
              </w:rPr>
            </w:pPr>
            <w:r>
              <w:rPr>
                <w:rFonts w:ascii="宋体" w:cs="宋体"/>
                <w:spacing w:val="18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4CE447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A6C82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4FF01B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505F7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2BF87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8"/>
                <w:sz w:val="21"/>
                <w:szCs w:val="21"/>
              </w:rPr>
            </w:pPr>
            <w:r>
              <w:rPr>
                <w:rFonts w:ascii="宋体" w:cs="宋体"/>
                <w:spacing w:val="18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91CEA0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E9C73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ABEF37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7067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BD843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8"/>
                <w:sz w:val="21"/>
                <w:szCs w:val="21"/>
              </w:rPr>
            </w:pPr>
            <w:r>
              <w:rPr>
                <w:rFonts w:ascii="宋体" w:cs="宋体"/>
                <w:spacing w:val="18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12C3AE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420575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090B18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6AE2ED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37762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8F2AB4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05284D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85A6000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1F0BB1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F54E5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BDD7B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7883C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44136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36E589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38DBA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用水来源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88976F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97786E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D64BD9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6406F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82586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66C12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</w:tr>
      <w:tr w14:paraId="3DD2C5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ECF6722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A0AD4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0DE1269">
            <w:pPr>
              <w:pStyle w:val="23"/>
              <w:kinsoku w:val="0"/>
              <w:overflowPunct w:val="0"/>
              <w:spacing w:before="16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DA3B84E">
            <w:pPr>
              <w:pStyle w:val="23"/>
              <w:kinsoku w:val="0"/>
              <w:overflowPunct w:val="0"/>
              <w:spacing w:line="272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氯离子含量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PH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值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硫酸根离子含量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不溶物含量 </w:t>
            </w:r>
            <w:r>
              <w:rPr>
                <w:rFonts w:ascii="宋体" w:cs="宋体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凝结时间差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09B7356">
            <w:pPr>
              <w:pStyle w:val="23"/>
              <w:kinsoku w:val="0"/>
              <w:overflowPunct w:val="0"/>
              <w:spacing w:before="49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可溶物含量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抗压强度比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碱含量 </w:t>
            </w:r>
            <w:r>
              <w:rPr>
                <w:rFonts w:ascii="宋体" w:cs="宋体"/>
                <w:spacing w:val="7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51566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9494C5">
            <w:pPr>
              <w:pStyle w:val="23"/>
              <w:kinsoku w:val="0"/>
              <w:overflowPunct w:val="0"/>
              <w:spacing w:before="76" w:line="240" w:lineRule="exact"/>
              <w:ind w:right="159"/>
              <w:jc w:val="center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2D19DB6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☐《混凝土用水标准》 JGJ 63-2006 </w:t>
            </w:r>
          </w:p>
          <w:p w14:paraId="1A8DE7E2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☐《水质氯化物的测定硝酸银滴定法》 GB/T 11896-1989 </w:t>
            </w:r>
          </w:p>
          <w:p w14:paraId="5595D242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☐《水质pH值的测定玻璃电极法》 GB/T 6920-1986 </w:t>
            </w:r>
          </w:p>
          <w:p w14:paraId="1FFB5B58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☐《水质硫酸盐测 定重量法》 GB/T 11899-1989 </w:t>
            </w:r>
          </w:p>
          <w:p w14:paraId="25CE214C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☐《水质悬浮物的测定重量法》 GB/T 11901-1989 </w:t>
            </w:r>
          </w:p>
          <w:p w14:paraId="429AA224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☐《生活饮用水标准检验方法 第 4 部分：感官性状和物理指标》GB/T 5750.4-2023 </w:t>
            </w:r>
          </w:p>
          <w:p w14:paraId="06FAC235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☐《水泥标准稠度用水量、凝结时间、安定性检验方法》 GB/T 1346-2011 </w:t>
            </w:r>
          </w:p>
          <w:p w14:paraId="73EB5986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☐《水泥胶砂强度检验方法(ISO 法)》GB/T 17671-2021  </w:t>
            </w:r>
          </w:p>
          <w:p w14:paraId="388FD12A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☐《水泥化学分析方法》 GB/T 176-2017    </w:t>
            </w:r>
            <w:r>
              <w:rPr>
                <w:rFonts w:hint="default" w:ascii="宋体" w:cs="宋体"/>
                <w:spacing w:val="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3"/>
                <w:sz w:val="21"/>
                <w:szCs w:val="21"/>
              </w:rPr>
              <w:t xml:space="preserve">其它：     </w:t>
            </w:r>
          </w:p>
        </w:tc>
      </w:tr>
      <w:tr w14:paraId="1FA68E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FFDD62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0086B87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☐《混凝土用水标准》 JGJ 63-2006 </w:t>
            </w:r>
          </w:p>
          <w:p w14:paraId="7801BD50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☐《公路路面基层施工技术细则》 JTG/T F20-2015    </w:t>
            </w:r>
          </w:p>
          <w:p w14:paraId="3BD64615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☐《生活饮用水卫生标准》 GB 5749-2022     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3FF6EC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89D9E8">
            <w:pPr>
              <w:pStyle w:val="23"/>
              <w:kinsoku w:val="0"/>
              <w:overflowPunct w:val="0"/>
              <w:spacing w:before="76" w:line="220" w:lineRule="exact"/>
              <w:ind w:right="159"/>
              <w:jc w:val="center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>报告交付方式 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ECFB50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3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3"/>
                <w:sz w:val="21"/>
                <w:szCs w:val="21"/>
              </w:rPr>
              <w:t>邮寄</w:t>
            </w:r>
          </w:p>
          <w:p w14:paraId="4FF50A34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0F0F2D65">
            <w:pPr>
              <w:pStyle w:val="23"/>
              <w:kinsoku w:val="0"/>
              <w:overflowPunct w:val="0"/>
              <w:spacing w:before="76" w:line="220" w:lineRule="exact"/>
              <w:ind w:left="102" w:right="159"/>
              <w:rPr>
                <w:rFonts w:hint="default" w:ascii="宋体" w:cs="宋体"/>
                <w:spacing w:val="3"/>
                <w:sz w:val="21"/>
                <w:szCs w:val="21"/>
              </w:rPr>
            </w:pPr>
            <w:r>
              <w:rPr>
                <w:rFonts w:ascii="宋体" w:cs="宋体"/>
                <w:spacing w:val="3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2F698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C2F529">
            <w:pPr>
              <w:pStyle w:val="23"/>
              <w:kinsoku w:val="0"/>
              <w:overflowPunct w:val="0"/>
              <w:spacing w:before="18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C3FECE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66CC1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A962BA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211C4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DB3409">
            <w:pPr>
              <w:pStyle w:val="23"/>
              <w:kinsoku w:val="0"/>
              <w:overflowPunct w:val="0"/>
              <w:spacing w:before="18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8CEF06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356C10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91ACA9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409440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6D03A2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9C0CBC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BE1A31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C21B29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5798E3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81D1B0">
            <w:pPr>
              <w:pStyle w:val="23"/>
              <w:kinsoku w:val="0"/>
              <w:overflowPunct w:val="0"/>
              <w:spacing w:before="49"/>
              <w:jc w:val="center"/>
              <w:rPr>
                <w:rFonts w:hint="default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6095CE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0365B8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51A5F0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DBE420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</w:tbl>
    <w:p w14:paraId="1F036215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</w:t>
      </w:r>
    </w:p>
    <w:p w14:paraId="1C7C90D8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2D56B5A">
      <w:pPr>
        <w:pStyle w:val="7"/>
        <w:kinsoku w:val="0"/>
        <w:overflowPunct w:val="0"/>
        <w:spacing w:before="21" w:line="200" w:lineRule="exact"/>
        <w:ind w:left="176" w:right="-870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3FC860DD">
      <w:pPr>
        <w:pStyle w:val="7"/>
        <w:tabs>
          <w:tab w:val="left" w:pos="9813"/>
        </w:tabs>
        <w:kinsoku w:val="0"/>
        <w:overflowPunct w:val="0"/>
        <w:spacing w:line="200" w:lineRule="exact"/>
        <w:ind w:left="176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  <w:r>
        <w:tab/>
      </w:r>
      <w:r>
        <w:t xml:space="preserve"> </w:t>
      </w:r>
    </w:p>
    <w:p w14:paraId="0CA1F047">
      <w:pPr>
        <w:pStyle w:val="7"/>
        <w:kinsoku w:val="0"/>
        <w:overflowPunct w:val="0"/>
        <w:spacing w:line="200" w:lineRule="exact"/>
        <w:ind w:left="176" w:right="2596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06181183">
      <w:pPr>
        <w:pStyle w:val="7"/>
        <w:kinsoku w:val="0"/>
        <w:overflowPunct w:val="0"/>
        <w:spacing w:line="200" w:lineRule="exact"/>
        <w:ind w:left="176" w:right="-630"/>
        <w:rPr>
          <w:rFonts w:hint="default"/>
          <w:spacing w:val="-67"/>
        </w:rPr>
      </w:pPr>
      <w:r>
        <w:t>5、委托方要求自行取回的样品， 请于取报告后七个工作日内取回， 逾期本单位将自行处理；</w:t>
      </w:r>
      <w:r>
        <w:rPr>
          <w:spacing w:val="-67"/>
        </w:rPr>
        <w:t xml:space="preserve"> </w:t>
      </w:r>
    </w:p>
    <w:p w14:paraId="70F9A7F8">
      <w:pPr>
        <w:pStyle w:val="7"/>
        <w:kinsoku w:val="0"/>
        <w:overflowPunct w:val="0"/>
        <w:spacing w:before="1" w:line="200" w:lineRule="exact"/>
        <w:ind w:left="176" w:right="-870"/>
        <w:rPr>
          <w:rFonts w:hint="default"/>
          <w:spacing w:val="16"/>
        </w:r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12194CD6">
      <w:pPr>
        <w:pStyle w:val="7"/>
        <w:kinsoku w:val="0"/>
        <w:overflowPunct w:val="0"/>
        <w:spacing w:before="44" w:line="224" w:lineRule="exact"/>
        <w:ind w:left="0" w:firstLine="180" w:firstLineChars="100"/>
        <w:rPr>
          <w:rFonts w:hint="default"/>
        </w:rPr>
      </w:pPr>
    </w:p>
    <w:p w14:paraId="6F4D80D1">
      <w:pPr>
        <w:kinsoku w:val="0"/>
        <w:overflowPunct w:val="0"/>
        <w:spacing w:before="144"/>
        <w:ind w:left="2946"/>
        <w:outlineLvl w:val="1"/>
        <w:rPr>
          <w:rFonts w:hint="default"/>
          <w:color w:val="000000"/>
        </w:rPr>
      </w:pPr>
      <w:bookmarkStart w:id="104" w:name="_Toc17862"/>
      <w:r>
        <w:rPr>
          <w:b/>
          <w:spacing w:val="19"/>
          <w:sz w:val="36"/>
          <w:szCs w:val="36"/>
        </w:rPr>
        <w:t>室内检测委托单（石灰）</w:t>
      </w:r>
      <w:bookmarkEnd w:id="104"/>
      <w:r>
        <w:rPr>
          <w:b/>
          <w:spacing w:val="19"/>
          <w:w w:val="99"/>
          <w:sz w:val="36"/>
          <w:szCs w:val="36"/>
        </w:rPr>
        <w:t xml:space="preserve"> </w:t>
      </w:r>
      <w:r>
        <w:rPr>
          <w:b/>
          <w:spacing w:val="16"/>
          <w:w w:val="99"/>
          <w:sz w:val="36"/>
          <w:szCs w:val="36"/>
        </w:rPr>
        <w:t xml:space="preserve"> </w:t>
      </w:r>
      <w:r>
        <w:rPr>
          <w:b/>
          <w:w w:val="99"/>
          <w:sz w:val="36"/>
          <w:szCs w:val="36"/>
        </w:rPr>
        <w:t xml:space="preserve"> </w:t>
      </w:r>
    </w:p>
    <w:p w14:paraId="6815482E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41978E18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219674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CDD46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C53470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41DEC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F1F79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6B0CE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9B746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8127A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8ACBA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6F8B8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20CE1EC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068AE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52FC6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CCE23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F8C84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A634719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9832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D9113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BE442F">
            <w:pPr>
              <w:pStyle w:val="23"/>
              <w:kinsoku w:val="0"/>
              <w:overflowPunct w:val="0"/>
              <w:spacing w:before="11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B8358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0ED08F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F2E80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DFF92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750A5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30E41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C354AA0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39DA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52EED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87AEE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50EF1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F68F0C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543FD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EC0BA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B2E98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CEB2A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76F86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 品 信 息</w:t>
            </w:r>
          </w:p>
        </w:tc>
      </w:tr>
      <w:tr w14:paraId="1C39A4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D68F11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EB0D1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E095D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19BCDEB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6F31C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04A91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16234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6C23B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A3DCEB9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A6861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986CF7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AE46A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7337C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CE7E18C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F4E1B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0B93F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916CF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☐委托方取回     ☐检测单位自行处理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2A9C5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13BDA7B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94D2D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3545ABC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EECE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BCDBCB1">
            <w:pPr>
              <w:pStyle w:val="23"/>
              <w:kinsoku w:val="0"/>
              <w:overflowPunct w:val="0"/>
              <w:spacing w:before="16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F4F8847">
            <w:pPr>
              <w:pStyle w:val="23"/>
              <w:kinsoku w:val="0"/>
              <w:overflowPunct w:val="0"/>
              <w:spacing w:line="272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有效氧化钙和氧化镁含量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氧化镁含量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未消化残渣含量  </w:t>
            </w:r>
            <w:r>
              <w:rPr>
                <w:rFonts w:ascii="宋体" w:cs="宋体"/>
                <w:spacing w:val="10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含水率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47EB570">
            <w:pPr>
              <w:pStyle w:val="23"/>
              <w:kinsoku w:val="0"/>
              <w:overflowPunct w:val="0"/>
              <w:spacing w:before="49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细度  </w:t>
            </w:r>
            <w:r>
              <w:rPr>
                <w:rFonts w:ascii="宋体" w:cs="宋体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08FD49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5AF8E52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04833C3">
            <w:pPr>
              <w:pStyle w:val="23"/>
              <w:kinsoku w:val="0"/>
              <w:overflowPunct w:val="0"/>
              <w:rPr>
                <w:rFonts w:hint="default" w:ascii="宋体" w:cs="宋体"/>
                <w:sz w:val="17"/>
                <w:szCs w:val="17"/>
              </w:rPr>
            </w:pPr>
          </w:p>
          <w:p w14:paraId="03C007B5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EED872F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《公路工程无机结合料稳定材料试验规程》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JTG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3441-2024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F5CBA7A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《建筑石灰试验方法</w:t>
            </w:r>
            <w:r>
              <w:rPr>
                <w:rFonts w:ascii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</w:t>
            </w:r>
            <w:r>
              <w:rPr>
                <w:rFonts w:ascii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物理试验方法》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478.1-2013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4067C2C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《建筑石灰试验方法</w:t>
            </w:r>
            <w:r>
              <w:rPr>
                <w:rFonts w:ascii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2</w:t>
            </w:r>
            <w:r>
              <w:rPr>
                <w:rFonts w:ascii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部分</w:t>
            </w:r>
            <w:r>
              <w:rPr>
                <w:rFonts w:ascii="宋体" w:cs="宋体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化学分析方法》</w:t>
            </w:r>
            <w:r>
              <w:rPr>
                <w:rFonts w:ascii="宋体" w:cs="宋体"/>
                <w:spacing w:val="-8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478.2-2013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DC9FB69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B4709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13E51F7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7100C8CA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03C2BCD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《建筑生石灰》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479-2013 </w:t>
            </w:r>
            <w:r>
              <w:rPr>
                <w:rFonts w:ascii="宋体" w:cs="宋体"/>
                <w:spacing w:val="7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《建筑消石灰》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JC/T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481-2013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79AFAAC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《公路路面基层施工技术细则》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JTG/T</w:t>
            </w:r>
            <w:r>
              <w:rPr>
                <w:rFonts w:ascii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F20-2015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391CBE2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44861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97239B5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6B7D6794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320131D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3C2F750F">
            <w:pPr>
              <w:pStyle w:val="23"/>
              <w:kinsoku w:val="0"/>
              <w:overflowPunct w:val="0"/>
              <w:spacing w:before="49" w:line="285" w:lineRule="auto"/>
              <w:ind w:left="103" w:right="3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60003821">
            <w:pPr>
              <w:pStyle w:val="23"/>
              <w:kinsoku w:val="0"/>
              <w:overflowPunct w:val="0"/>
              <w:spacing w:before="49" w:line="285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3F306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A8005E6">
            <w:pPr>
              <w:pStyle w:val="23"/>
              <w:kinsoku w:val="0"/>
              <w:overflowPunct w:val="0"/>
              <w:spacing w:before="21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ECD08B2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3B74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F2466D3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F317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73E294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29E5F2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E6173A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3D4312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3F6D0A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CB63A6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18F251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F03451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DD72B5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14A29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3164B9">
            <w:pPr>
              <w:pStyle w:val="23"/>
              <w:kinsoku w:val="0"/>
              <w:overflowPunct w:val="0"/>
              <w:spacing w:before="49"/>
              <w:jc w:val="center"/>
              <w:rPr>
                <w:rFonts w:hint="default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31EE5C5">
            <w:pPr>
              <w:pStyle w:val="23"/>
              <w:kinsoku w:val="0"/>
              <w:overflowPunct w:val="0"/>
              <w:spacing w:before="161"/>
              <w:ind w:left="103"/>
              <w:jc w:val="center"/>
              <w:rPr>
                <w:rFonts w:hint="default"/>
              </w:rPr>
            </w:pPr>
          </w:p>
        </w:tc>
      </w:tr>
      <w:tr w14:paraId="3CE954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02DCBA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EDDD88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</w:tbl>
    <w:p w14:paraId="667F737D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7D0B7B9A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AB90C06">
      <w:pPr>
        <w:pStyle w:val="7"/>
        <w:kinsoku w:val="0"/>
        <w:overflowPunct w:val="0"/>
        <w:spacing w:before="23" w:line="200" w:lineRule="exact"/>
        <w:ind w:right="-629" w:rightChars="-26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33A7DA4D">
      <w:pPr>
        <w:pStyle w:val="7"/>
        <w:kinsoku w:val="0"/>
        <w:overflowPunct w:val="0"/>
        <w:spacing w:line="200" w:lineRule="exact"/>
        <w:ind w:right="-629" w:rightChars="-26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7CC940F3">
      <w:pPr>
        <w:pStyle w:val="7"/>
        <w:kinsoku w:val="0"/>
        <w:overflowPunct w:val="0"/>
        <w:spacing w:line="200" w:lineRule="exact"/>
        <w:ind w:right="-629" w:rightChars="-26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50211A0B">
      <w:pPr>
        <w:pStyle w:val="7"/>
        <w:kinsoku w:val="0"/>
        <w:overflowPunct w:val="0"/>
        <w:spacing w:line="200" w:lineRule="exact"/>
        <w:ind w:right="-629" w:rightChars="-262"/>
        <w:rPr>
          <w:rFonts w:hint="default"/>
          <w:spacing w:val="-65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</w:p>
    <w:p w14:paraId="596951D7">
      <w:pPr>
        <w:pStyle w:val="7"/>
        <w:kinsoku w:val="0"/>
        <w:overflowPunct w:val="0"/>
        <w:spacing w:before="26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t xml:space="preserve"> </w:t>
      </w:r>
    </w:p>
    <w:p w14:paraId="7F8C4581">
      <w:pPr>
        <w:pStyle w:val="7"/>
        <w:kinsoku w:val="0"/>
        <w:overflowPunct w:val="0"/>
        <w:spacing w:before="26"/>
        <w:ind w:left="115"/>
        <w:rPr>
          <w:rFonts w:hint="default"/>
        </w:rPr>
        <w:sectPr>
          <w:pgSz w:w="11910" w:h="16840"/>
          <w:pgMar w:top="283" w:right="510" w:bottom="283" w:left="510" w:header="720" w:footer="720" w:gutter="0"/>
          <w:cols w:equalWidth="0" w:num="1">
            <w:col w:w="9930"/>
          </w:cols>
        </w:sectPr>
      </w:pPr>
    </w:p>
    <w:p w14:paraId="5F6464D5">
      <w:pPr>
        <w:pStyle w:val="7"/>
        <w:kinsoku w:val="0"/>
        <w:overflowPunct w:val="0"/>
        <w:spacing w:before="0"/>
        <w:ind w:left="0"/>
        <w:rPr>
          <w:rFonts w:hint="default"/>
          <w:sz w:val="20"/>
          <w:szCs w:val="20"/>
        </w:rPr>
      </w:pPr>
    </w:p>
    <w:p w14:paraId="6FE335D4">
      <w:pPr>
        <w:pStyle w:val="7"/>
        <w:kinsoku w:val="0"/>
        <w:overflowPunct w:val="0"/>
        <w:spacing w:before="0"/>
        <w:ind w:left="0"/>
        <w:jc w:val="center"/>
        <w:outlineLvl w:val="1"/>
        <w:rPr>
          <w:rFonts w:hint="default"/>
          <w:b/>
          <w:bCs/>
          <w:spacing w:val="19"/>
          <w:sz w:val="36"/>
          <w:szCs w:val="36"/>
        </w:rPr>
      </w:pPr>
      <w:bookmarkStart w:id="105" w:name="_Toc17142"/>
      <w:r>
        <w:rPr>
          <w:b/>
          <w:bCs/>
          <w:spacing w:val="19"/>
          <w:sz w:val="36"/>
          <w:szCs w:val="36"/>
        </w:rPr>
        <w:t>室内检测委托单（石材）</w:t>
      </w:r>
      <w:bookmarkEnd w:id="105"/>
    </w:p>
    <w:p w14:paraId="163EE13A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5377494F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1C89CB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53234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82E7E3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8892F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CC7B8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FB939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7E65CA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D22E6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4DA6C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2C80F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D541777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08D95B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7D725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414875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9DD78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711ECF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1ECED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4AABD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29FE56">
            <w:pPr>
              <w:pStyle w:val="23"/>
              <w:kinsoku w:val="0"/>
              <w:overflowPunct w:val="0"/>
              <w:spacing w:before="14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1EC15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0CC2FF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E4EC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EFBA1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49D47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A84C49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C7A71D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7EF9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ED259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1846BC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A5642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AEF1C8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897B8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D253C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A64C55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CCBE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5824BA5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7B339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F19AE8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19283E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014ABE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ABB8880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B7DE9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DD203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50E70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FD8AD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3C6371C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BB15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8F95F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EF2AA3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B8D283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9221C77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8CFA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0BD6B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5AD8B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68FBB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200DEDA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01257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A7D6109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2BD2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2C53DAE">
            <w:pPr>
              <w:pStyle w:val="23"/>
              <w:kinsoku w:val="0"/>
              <w:overflowPunct w:val="0"/>
              <w:spacing w:before="16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866FC7A">
            <w:pPr>
              <w:pStyle w:val="23"/>
              <w:kinsoku w:val="0"/>
              <w:overflowPunct w:val="0"/>
              <w:spacing w:line="272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干燥压缩强度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水饱和压缩强度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干燥弯曲强度  </w:t>
            </w:r>
            <w:r>
              <w:rPr>
                <w:rFonts w:ascii="宋体" w:cs="宋体"/>
                <w:spacing w:val="10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水饱和弯曲强度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2F4966F">
            <w:pPr>
              <w:pStyle w:val="23"/>
              <w:kinsoku w:val="0"/>
              <w:overflowPunct w:val="0"/>
              <w:spacing w:before="49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体积密度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吸水率         </w:t>
            </w:r>
            <w:r>
              <w:rPr>
                <w:rFonts w:ascii="宋体" w:cs="宋体"/>
                <w:spacing w:val="88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5816BE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9A0A3B5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CD39003">
            <w:pPr>
              <w:pStyle w:val="23"/>
              <w:kinsoku w:val="0"/>
              <w:overflowPunct w:val="0"/>
              <w:spacing w:before="6"/>
              <w:rPr>
                <w:rFonts w:hint="default" w:ascii="宋体" w:cs="宋体"/>
                <w:sz w:val="29"/>
                <w:szCs w:val="29"/>
              </w:rPr>
            </w:pPr>
          </w:p>
          <w:p w14:paraId="5684061F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F26CB0D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☐《天然石材试验方法第1部分:干燥、水饱和、冻融循环后压缩强度试验》</w:t>
            </w:r>
          </w:p>
          <w:p w14:paraId="64BAF12D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GB/T9966.1-2020 </w:t>
            </w:r>
          </w:p>
          <w:p w14:paraId="17D48A7D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☐《天然石材试验方法第2部分:干燥、水饱和、冻融循环后弯曲强度试验》</w:t>
            </w:r>
          </w:p>
          <w:p w14:paraId="4B7F4A07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GB/T9966.2-2020 </w:t>
            </w:r>
          </w:p>
          <w:p w14:paraId="7D767D74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☐《天然石材试验方法第3部分:吸水率、体积密度、真密度、真气孔率试验》GB/T9966.3-2020         </w:t>
            </w:r>
          </w:p>
          <w:p w14:paraId="268002C2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☐《公路工程岩石试验规程（单轴抗压强度试验）》JTG 3431-2024 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其它：      </w:t>
            </w:r>
          </w:p>
        </w:tc>
      </w:tr>
      <w:tr w14:paraId="18EB64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A52CD3A">
            <w:pPr>
              <w:pStyle w:val="23"/>
              <w:kinsoku w:val="0"/>
              <w:overflowPunct w:val="0"/>
              <w:spacing w:before="5"/>
              <w:rPr>
                <w:rFonts w:hint="default" w:ascii="宋体" w:cs="宋体"/>
                <w:sz w:val="15"/>
                <w:szCs w:val="15"/>
              </w:rPr>
            </w:pPr>
          </w:p>
          <w:p w14:paraId="01B953A7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C44CC7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☐《天然大理石建筑板材》 GB/T 19766-2016   </w:t>
            </w:r>
          </w:p>
          <w:p w14:paraId="1B7D97A2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☐《天然花岗石建筑板材》 GB/T 18601-2009 </w:t>
            </w:r>
          </w:p>
          <w:p w14:paraId="74A1D2BA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☐《天然石灰石建筑板材》 GB/T 23453-2009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其它：  </w:t>
            </w:r>
          </w:p>
        </w:tc>
      </w:tr>
      <w:tr w14:paraId="1C2E3A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4D0BDFF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20A08D09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D8CEA6D">
            <w:pPr>
              <w:pStyle w:val="23"/>
              <w:kinsoku w:val="0"/>
              <w:overflowPunct w:val="0"/>
              <w:spacing w:line="200" w:lineRule="atLeas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03E07A1D">
            <w:pPr>
              <w:pStyle w:val="23"/>
              <w:kinsoku w:val="0"/>
              <w:overflowPunct w:val="0"/>
              <w:spacing w:before="51" w:line="200" w:lineRule="atLeast"/>
              <w:ind w:left="102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1C53B482">
            <w:pPr>
              <w:pStyle w:val="23"/>
              <w:kinsoku w:val="0"/>
              <w:overflowPunct w:val="0"/>
              <w:spacing w:before="51" w:line="200" w:lineRule="atLeast"/>
              <w:ind w:left="102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54CF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CB73E79">
            <w:pPr>
              <w:pStyle w:val="23"/>
              <w:kinsoku w:val="0"/>
              <w:overflowPunct w:val="0"/>
              <w:spacing w:before="21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13DB079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58CB0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64750EA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76CC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3EA1D1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A09948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9E313D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7161CD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6B284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5D1C77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0834AC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3A8800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B4D88A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035220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5BFF8C">
            <w:pPr>
              <w:pStyle w:val="23"/>
              <w:kinsoku w:val="0"/>
              <w:overflowPunct w:val="0"/>
              <w:spacing w:before="51"/>
              <w:jc w:val="center"/>
              <w:rPr>
                <w:rFonts w:hint="default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F69EAF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40C26C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DCA58A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1B78960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</w:tbl>
    <w:p w14:paraId="7F7B1CA9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6E871949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A9AE7DD">
      <w:pPr>
        <w:pStyle w:val="7"/>
        <w:kinsoku w:val="0"/>
        <w:overflowPunct w:val="0"/>
        <w:spacing w:before="23" w:line="200" w:lineRule="exact"/>
        <w:ind w:right="-629" w:rightChars="-26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036B8664">
      <w:pPr>
        <w:pStyle w:val="7"/>
        <w:kinsoku w:val="0"/>
        <w:overflowPunct w:val="0"/>
        <w:spacing w:line="200" w:lineRule="exact"/>
        <w:ind w:right="-629" w:rightChars="-26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2E66D7AC">
      <w:pPr>
        <w:pStyle w:val="7"/>
        <w:kinsoku w:val="0"/>
        <w:overflowPunct w:val="0"/>
        <w:spacing w:line="200" w:lineRule="exact"/>
        <w:ind w:right="-629" w:rightChars="-26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7F561BCF">
      <w:pPr>
        <w:pStyle w:val="7"/>
        <w:kinsoku w:val="0"/>
        <w:overflowPunct w:val="0"/>
        <w:spacing w:line="200" w:lineRule="exact"/>
        <w:ind w:right="-629" w:rightChars="-262"/>
        <w:rPr>
          <w:rFonts w:hint="default"/>
          <w:spacing w:val="-65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</w:p>
    <w:p w14:paraId="219446E3">
      <w:pPr>
        <w:pStyle w:val="7"/>
        <w:kinsoku w:val="0"/>
        <w:overflowPunct w:val="0"/>
        <w:spacing w:line="200" w:lineRule="exact"/>
        <w:ind w:right="-629" w:rightChars="-262"/>
        <w:rPr>
          <w:rFonts w:hint="default"/>
          <w:spacing w:val="16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</w:p>
    <w:p w14:paraId="1B1FE87E">
      <w:pPr>
        <w:pStyle w:val="7"/>
        <w:kinsoku w:val="0"/>
        <w:overflowPunct w:val="0"/>
        <w:spacing w:before="44" w:line="224" w:lineRule="exact"/>
        <w:ind w:left="0" w:firstLine="212" w:firstLineChars="100"/>
        <w:rPr>
          <w:rFonts w:hint="default"/>
        </w:rPr>
      </w:pPr>
      <w:r>
        <w:rPr>
          <w:spacing w:val="16"/>
        </w:rPr>
        <w:br w:type="page"/>
      </w:r>
    </w:p>
    <w:p w14:paraId="13555AED">
      <w:pPr>
        <w:pStyle w:val="7"/>
        <w:kinsoku w:val="0"/>
        <w:overflowPunct w:val="0"/>
        <w:spacing w:before="0" w:line="432" w:lineRule="exact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r>
        <w:rPr>
          <w:b/>
          <w:spacing w:val="19"/>
          <w:sz w:val="36"/>
          <w:szCs w:val="36"/>
        </w:rPr>
        <w:t>室内检测委托单</w:t>
      </w:r>
    </w:p>
    <w:p w14:paraId="33BE0906">
      <w:pPr>
        <w:pStyle w:val="7"/>
        <w:kinsoku w:val="0"/>
        <w:overflowPunct w:val="0"/>
        <w:spacing w:before="0" w:line="466" w:lineRule="exact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bookmarkStart w:id="106" w:name="_Toc12651"/>
      <w:r>
        <w:rPr>
          <w:b/>
          <w:spacing w:val="19"/>
          <w:sz w:val="36"/>
          <w:szCs w:val="36"/>
        </w:rPr>
        <w:t>（螺栓、锚具夹具及连接器）</w:t>
      </w:r>
      <w:bookmarkEnd w:id="106"/>
    </w:p>
    <w:p w14:paraId="64DF0CAC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269C1C99">
      <w:pPr>
        <w:pStyle w:val="7"/>
        <w:kinsoku w:val="0"/>
        <w:overflowPunct w:val="0"/>
        <w:spacing w:before="2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5"/>
        <w:gridCol w:w="2020"/>
      </w:tblGrid>
      <w:tr w14:paraId="4CAD45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7C56C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1246CF9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3953E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76D4C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AA3776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E548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CEE2E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F97DE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F11E7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3246F9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5D1BA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00804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5E7A9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F2A83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75B7E0">
            <w:pPr>
              <w:pStyle w:val="23"/>
              <w:kinsoku w:val="0"/>
              <w:overflowPunct w:val="0"/>
              <w:spacing w:before="14"/>
              <w:ind w:left="115"/>
              <w:jc w:val="center"/>
              <w:rPr>
                <w:rFonts w:hint="default"/>
              </w:rPr>
            </w:pPr>
          </w:p>
        </w:tc>
      </w:tr>
      <w:tr w14:paraId="016F89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47181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7C8F4D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406F4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D3294C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09F2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D2E73F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3C3BB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70105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112872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646CF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84EFC2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4415FE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25F12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92B17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050059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C1AA8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E862831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4E1892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93E5EFE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1F78B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B3BAB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8D179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62AFF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1490522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753AE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9CC11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08710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27507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0F87FBB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F3FF5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F8BB8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5D979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1D371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>批次/批号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CCCEC1C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3858F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835EC3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C13845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4F6733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6C2D67A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99A68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B8D5F70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F3CA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98EA476">
            <w:pPr>
              <w:pStyle w:val="23"/>
              <w:kinsoku w:val="0"/>
              <w:overflowPunct w:val="0"/>
              <w:spacing w:before="158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7078C84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抗滑移系数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外观质量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尺寸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静载锚固性能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疲劳荷载性能</w:t>
            </w:r>
            <w:r>
              <w:rPr>
                <w:rFonts w:ascii="宋体" w:cs="宋体"/>
                <w:spacing w:val="11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硬度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14EC22E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紧固轴力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扭矩系数  </w:t>
            </w: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最小拉力载荷(普通紧固件) </w:t>
            </w:r>
            <w:r>
              <w:rPr>
                <w:rFonts w:ascii="宋体" w:cs="宋体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6AEE4E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2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59DB34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B02BDD7">
            <w:pPr>
              <w:pStyle w:val="23"/>
              <w:kinsoku w:val="0"/>
              <w:overflowPunct w:val="0"/>
              <w:spacing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《钢结构工程施工质量验收标准》 </w:t>
            </w:r>
            <w:r>
              <w:rPr>
                <w:rFonts w:ascii="宋体" w:cs="宋体"/>
                <w:spacing w:val="7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50205-2020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D6831D0">
            <w:pPr>
              <w:pStyle w:val="23"/>
              <w:kinsoku w:val="0"/>
              <w:overflowPunct w:val="0"/>
              <w:spacing w:before="51"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《预应力筋用锚具、夹具和连接器》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14370-2015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1AB10AF">
            <w:pPr>
              <w:pStyle w:val="23"/>
              <w:kinsoku w:val="0"/>
              <w:overflowPunct w:val="0"/>
              <w:spacing w:before="51"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《公路桥梁预应力钢绞线用锚具、夹具和连接器》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JT/T</w:t>
            </w:r>
            <w:r>
              <w:rPr>
                <w:rFonts w:ascii="宋体" w:cs="宋体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329-2010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1115B00">
            <w:pPr>
              <w:pStyle w:val="23"/>
              <w:kinsoku w:val="0"/>
              <w:overflowPunct w:val="0"/>
              <w:spacing w:before="52"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《钢结构用扭剪型高强度螺栓连接副》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3632-2008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CF82EE9">
            <w:pPr>
              <w:pStyle w:val="23"/>
              <w:kinsoku w:val="0"/>
              <w:overflowPunct w:val="0"/>
              <w:spacing w:before="49"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《钢结构用高强度大六角螺栓、大六角螺母、垫圈技术条件》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1231-2006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E60E0E2">
            <w:pPr>
              <w:pStyle w:val="23"/>
              <w:kinsoku w:val="0"/>
              <w:overflowPunct w:val="0"/>
              <w:spacing w:before="51"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《无损检测</w:t>
            </w:r>
            <w:r>
              <w:rPr>
                <w:rFonts w:ascii="宋体" w:cs="宋体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磁粉检测第</w:t>
            </w:r>
            <w:r>
              <w:rPr>
                <w:rFonts w:ascii="宋体" w:cs="宋体"/>
                <w:spacing w:val="-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2"/>
                <w:sz w:val="21"/>
                <w:szCs w:val="21"/>
              </w:rPr>
              <w:t>部分：总则》</w:t>
            </w:r>
            <w:r>
              <w:rPr>
                <w:rFonts w:ascii="宋体" w:cs="宋体"/>
                <w:spacing w:val="-8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15822.1-2005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0BEF19D">
            <w:pPr>
              <w:pStyle w:val="23"/>
              <w:kinsoku w:val="0"/>
              <w:overflowPunct w:val="0"/>
              <w:spacing w:before="51"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《金属材料 洛氏硬度试验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第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1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部分：试验方法》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230.1-2018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0603465">
            <w:pPr>
              <w:pStyle w:val="23"/>
              <w:kinsoku w:val="0"/>
              <w:overflowPunct w:val="0"/>
              <w:spacing w:before="51"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《金属材料 布氏硬度试验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第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1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部分：试验方法》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231.1-2018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F05022D">
            <w:pPr>
              <w:pStyle w:val="23"/>
              <w:kinsoku w:val="0"/>
              <w:overflowPunct w:val="0"/>
              <w:spacing w:before="51"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《金属材料 维氏硬度试验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第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1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部分：试验方法》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4340.1-2009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68326F1">
            <w:pPr>
              <w:pStyle w:val="23"/>
              <w:kinsoku w:val="0"/>
              <w:overflowPunct w:val="0"/>
              <w:spacing w:before="51" w:line="22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《紧固件机械性能 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螺栓、螺钉和螺柱》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3098.1-2010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66EF746">
            <w:pPr>
              <w:pStyle w:val="23"/>
              <w:kinsoku w:val="0"/>
              <w:overflowPunct w:val="0"/>
              <w:spacing w:before="49" w:line="220" w:lineRule="exact"/>
              <w:ind w:left="102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《金属材料拉伸试验第</w:t>
            </w:r>
            <w:r>
              <w:rPr>
                <w:rFonts w:ascii="宋体" w:cs="宋体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1</w:t>
            </w:r>
            <w:r>
              <w:rPr>
                <w:rFonts w:ascii="宋体" w:cs="宋体"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部分：室温试验方法》</w:t>
            </w:r>
            <w:r>
              <w:rPr>
                <w:rFonts w:ascii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228.1-2021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400C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4034D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13F216E">
            <w:pPr>
              <w:pStyle w:val="23"/>
              <w:kinsoku w:val="0"/>
              <w:overflowPunct w:val="0"/>
              <w:spacing w:before="49" w:line="220" w:lineRule="exact"/>
              <w:ind w:left="102"/>
              <w:rPr>
                <w:rFonts w:hint="default" w:ascii="宋体" w:cs="宋体"/>
                <w:spacing w:val="14"/>
                <w:sz w:val="21"/>
                <w:szCs w:val="21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 xml:space="preserve">☐《预应力筋用锚具、夹具和连接器应用技术规程》 JGJ 85-2010  </w:t>
            </w:r>
          </w:p>
          <w:p w14:paraId="0001BC12">
            <w:pPr>
              <w:pStyle w:val="23"/>
              <w:kinsoku w:val="0"/>
              <w:overflowPunct w:val="0"/>
              <w:spacing w:before="49" w:line="220" w:lineRule="exact"/>
              <w:ind w:left="102"/>
              <w:rPr>
                <w:rFonts w:hint="default" w:ascii="宋体" w:cs="宋体"/>
                <w:spacing w:val="14"/>
                <w:sz w:val="21"/>
                <w:szCs w:val="21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 xml:space="preserve">☐《预应力筋用锚具、夹具和连接器》 GB/T 14370-2015  </w:t>
            </w:r>
          </w:p>
          <w:p w14:paraId="7DA67A61">
            <w:pPr>
              <w:pStyle w:val="23"/>
              <w:kinsoku w:val="0"/>
              <w:overflowPunct w:val="0"/>
              <w:spacing w:before="49" w:line="220" w:lineRule="exact"/>
              <w:ind w:left="102"/>
              <w:rPr>
                <w:rFonts w:hint="default"/>
              </w:rPr>
            </w:pPr>
            <w:r>
              <w:rPr>
                <w:rFonts w:ascii="宋体" w:cs="宋体"/>
                <w:spacing w:val="14"/>
                <w:sz w:val="21"/>
                <w:szCs w:val="21"/>
              </w:rPr>
              <w:t xml:space="preserve">☐《公路桥梁预应力钢绞线用锚具、夹具和连接器》 JT/T 329-2010      </w:t>
            </w:r>
            <w:r>
              <w:rPr>
                <w:rFonts w:hint="default" w:ascii="宋体" w:cs="宋体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其它： </w:t>
            </w:r>
          </w:p>
        </w:tc>
      </w:tr>
      <w:tr w14:paraId="45416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0F45CD">
            <w:pPr>
              <w:pStyle w:val="23"/>
              <w:kinsoku w:val="0"/>
              <w:overflowPunct w:val="0"/>
              <w:spacing w:line="283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C40FB5B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47129E03">
            <w:pPr>
              <w:pStyle w:val="23"/>
              <w:kinsoku w:val="0"/>
              <w:overflowPunct w:val="0"/>
              <w:spacing w:before="51" w:line="240" w:lineRule="exact"/>
              <w:ind w:left="102" w:right="3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463B48C9">
            <w:pPr>
              <w:pStyle w:val="23"/>
              <w:kinsoku w:val="0"/>
              <w:overflowPunct w:val="0"/>
              <w:spacing w:before="51" w:line="240" w:lineRule="exact"/>
              <w:ind w:left="102" w:right="30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AC454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7198E0E">
            <w:pPr>
              <w:pStyle w:val="23"/>
              <w:kinsoku w:val="0"/>
              <w:overflowPunct w:val="0"/>
              <w:spacing w:before="21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287D891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6CA2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A180309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2AC70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34A18D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02C08C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6B8643">
            <w:pPr>
              <w:pStyle w:val="23"/>
              <w:kinsoku w:val="0"/>
              <w:overflowPunct w:val="0"/>
              <w:spacing w:before="18"/>
              <w:ind w:left="26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1CCE3D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  <w:tr w14:paraId="5AAD7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7893D8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1D430A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9C1392">
            <w:pPr>
              <w:pStyle w:val="23"/>
              <w:kinsoku w:val="0"/>
              <w:overflowPunct w:val="0"/>
              <w:spacing w:before="21"/>
              <w:ind w:left="27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0075565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2CF76D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45C824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E4F1F6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31556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861FCE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BD9457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</w:p>
        </w:tc>
      </w:tr>
    </w:tbl>
    <w:p w14:paraId="52AFF77A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6F028F60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59878824">
      <w:pPr>
        <w:pStyle w:val="7"/>
        <w:kinsoku w:val="0"/>
        <w:overflowPunct w:val="0"/>
        <w:spacing w:before="23" w:line="200" w:lineRule="exact"/>
        <w:ind w:right="-629" w:rightChars="-26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39B6B902">
      <w:pPr>
        <w:pStyle w:val="7"/>
        <w:kinsoku w:val="0"/>
        <w:overflowPunct w:val="0"/>
        <w:spacing w:before="23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>3、我公司保证检测的公正性，对检测数据负责，为委托方提供的样品及其有关资料保密；</w:t>
      </w:r>
    </w:p>
    <w:p w14:paraId="6FF66A67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>4、我公司仅对来样负责， 检测结果仅反映对来样的评价；</w:t>
      </w:r>
    </w:p>
    <w:p w14:paraId="70182C41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 xml:space="preserve">5、委托方要求自行取回的样品， 请于取报告后七个工作日内取回， 逾期本单位将自行处理； </w:t>
      </w:r>
    </w:p>
    <w:p w14:paraId="73D18C2A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</w:pPr>
      <w:r>
        <w:rPr>
          <w:spacing w:val="16"/>
        </w:rPr>
        <w:t>6、本委托单等同合同书或协议书， 具有同等法律效力。 凡办理完委托手续， 委托方须认可并交付完检测费用。</w:t>
      </w:r>
    </w:p>
    <w:p w14:paraId="0078F6D8">
      <w:pPr>
        <w:pStyle w:val="7"/>
        <w:kinsoku w:val="0"/>
        <w:overflowPunct w:val="0"/>
        <w:spacing w:before="1" w:line="200" w:lineRule="exact"/>
        <w:ind w:right="-629" w:rightChars="-262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434D5586">
      <w:pPr>
        <w:pStyle w:val="7"/>
        <w:kinsoku w:val="0"/>
        <w:overflowPunct w:val="0"/>
        <w:spacing w:before="0"/>
        <w:ind w:left="0"/>
        <w:jc w:val="both"/>
        <w:rPr>
          <w:rFonts w:hint="default"/>
          <w:spacing w:val="19"/>
          <w:sz w:val="36"/>
          <w:szCs w:val="36"/>
        </w:rPr>
      </w:pPr>
    </w:p>
    <w:p w14:paraId="2394DE73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9B3F8B3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6853825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6D5C988A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70A0BC6F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4B7155CC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697E09F6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341BFA2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330809CD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71A58DE5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054E2939">
      <w:pPr>
        <w:pStyle w:val="7"/>
        <w:kinsoku w:val="0"/>
        <w:overflowPunct w:val="0"/>
        <w:spacing w:before="0"/>
        <w:ind w:left="0"/>
        <w:jc w:val="center"/>
        <w:outlineLvl w:val="0"/>
        <w:rPr>
          <w:rFonts w:hint="default"/>
          <w:sz w:val="20"/>
          <w:szCs w:val="20"/>
        </w:rPr>
      </w:pPr>
      <w:bookmarkStart w:id="107" w:name="_Toc32405"/>
      <w:r>
        <w:rPr>
          <w:spacing w:val="19"/>
          <w:sz w:val="36"/>
          <w:szCs w:val="36"/>
        </w:rPr>
        <w:t>八、道路工程</w:t>
      </w:r>
      <w:bookmarkEnd w:id="107"/>
    </w:p>
    <w:p w14:paraId="245F1974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636D991C">
      <w:pPr>
        <w:pStyle w:val="7"/>
        <w:kinsoku w:val="0"/>
        <w:overflowPunct w:val="0"/>
        <w:spacing w:before="0" w:line="466" w:lineRule="exact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bookmarkStart w:id="108" w:name="_Toc25028"/>
      <w:r>
        <w:rPr>
          <w:b/>
          <w:spacing w:val="19"/>
          <w:sz w:val="36"/>
          <w:szCs w:val="36"/>
        </w:rPr>
        <w:t>现场检测委托单（沥青混合料路面）</w:t>
      </w:r>
      <w:bookmarkEnd w:id="108"/>
    </w:p>
    <w:p w14:paraId="5B0E8B99">
      <w:pPr>
        <w:pStyle w:val="7"/>
        <w:kinsoku w:val="0"/>
        <w:overflowPunct w:val="0"/>
        <w:spacing w:before="11"/>
        <w:ind w:left="0"/>
        <w:rPr>
          <w:rFonts w:hint="default"/>
          <w:b/>
          <w:sz w:val="24"/>
          <w:szCs w:val="24"/>
        </w:rPr>
      </w:pPr>
    </w:p>
    <w:p w14:paraId="180DFB4B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6113145</wp:posOffset>
                </wp:positionH>
                <wp:positionV relativeFrom="page">
                  <wp:posOffset>286385</wp:posOffset>
                </wp:positionV>
                <wp:extent cx="904875" cy="866775"/>
                <wp:effectExtent l="0" t="0" r="0" b="0"/>
                <wp:wrapNone/>
                <wp:docPr id="36" name="文本框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1D05647">
                            <w:pPr>
                              <w:pStyle w:val="7"/>
                              <w:kinsoku w:val="0"/>
                              <w:overflowPunct w:val="0"/>
                              <w:spacing w:before="319"/>
                              <w:ind w:left="104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9" o:spid="_x0000_s1026" o:spt="202" type="#_x0000_t202" style="position:absolute;left:0pt;margin-left:481.35pt;margin-top:22.55pt;height:68.25pt;width:71.25pt;mso-position-horizontal-relative:page;mso-position-vertical-relative:page;z-index:-251635712;mso-width-relative:page;mso-height-relative:page;" filled="f" stroked="f" coordsize="21600,21600" o:allowincell="f" o:gfxdata="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ZJEBDaAAAACwEAAA8AAAAAAAAAAQAgAAAAIgAAAGRycy9k&#10;b3ducmV2LnhtbFBLAQIUABQAAAAIAIdO4kDmRuN9xwEAAIIDAAAOAAAAAAAAAAEAIAAAACk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1D05647">
                      <w:pPr>
                        <w:pStyle w:val="7"/>
                        <w:kinsoku w:val="0"/>
                        <w:overflowPunct w:val="0"/>
                        <w:spacing w:before="319"/>
                        <w:ind w:left="104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046429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F9E0E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575AC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1F4A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CFAB9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E63BE8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16B7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2A37F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F38CB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F7D69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EF18D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ABA1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CC627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EDAFD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8BA85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F0B37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506CC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3C5F5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EF22B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0E730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A241F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4682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A6EA3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F38FC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0E1DE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39992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C6307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7C8AF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915AA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F777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5CB4A9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4F6E1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28C53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检测里程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BCD2E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906704">
            <w:pPr>
              <w:pStyle w:val="23"/>
              <w:kinsoku w:val="0"/>
              <w:overflowPunct w:val="0"/>
              <w:spacing w:before="30"/>
              <w:ind w:left="17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DDF8B3C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982BC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CCFBBD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道路等级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0461BB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06E2C1">
            <w:pPr>
              <w:pStyle w:val="23"/>
              <w:kinsoku w:val="0"/>
              <w:overflowPunct w:val="0"/>
              <w:ind w:left="143" w:right="36" w:firstLine="3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标准干密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度(g/cm</w:t>
            </w:r>
            <w:r>
              <w:rPr>
                <w:rFonts w:ascii="宋体" w:cs="宋体"/>
                <w:spacing w:val="7"/>
                <w:position w:val="11"/>
                <w:sz w:val="11"/>
                <w:szCs w:val="11"/>
              </w:rPr>
              <w:t>3</w:t>
            </w:r>
            <w:r>
              <w:rPr>
                <w:rFonts w:ascii="宋体" w:cs="宋体"/>
                <w:spacing w:val="-33"/>
                <w:position w:val="11"/>
                <w:sz w:val="11"/>
                <w:szCs w:val="1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040FE15">
            <w:pPr>
              <w:pStyle w:val="23"/>
              <w:kinsoku w:val="0"/>
              <w:overflowPunct w:val="0"/>
              <w:spacing w:before="158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9E89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F047747">
            <w:pPr>
              <w:pStyle w:val="23"/>
              <w:kinsoku w:val="0"/>
              <w:overflowPunct w:val="0"/>
              <w:spacing w:before="74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FB78DF3">
            <w:pPr>
              <w:pStyle w:val="23"/>
              <w:kinsoku w:val="0"/>
              <w:overflowPunct w:val="0"/>
              <w:spacing w:before="7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42878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ADC351A">
            <w:pPr>
              <w:pStyle w:val="23"/>
              <w:kinsoku w:val="0"/>
              <w:overflowPunct w:val="0"/>
              <w:spacing w:before="158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FDAC5DB">
            <w:pPr>
              <w:pStyle w:val="23"/>
              <w:kinsoku w:val="0"/>
              <w:overflowPunct w:val="0"/>
              <w:spacing w:line="285" w:lineRule="auto"/>
              <w:ind w:left="3701" w:leftChars="42" w:right="744" w:hanging="3600" w:hangingChars="1500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厚度：                      压实度：                 弯沉值：</w:t>
            </w:r>
          </w:p>
          <w:p w14:paraId="400D58A6">
            <w:pPr>
              <w:pStyle w:val="23"/>
              <w:kinsoku w:val="0"/>
              <w:overflowPunct w:val="0"/>
              <w:spacing w:line="285" w:lineRule="auto"/>
              <w:ind w:left="3701" w:leftChars="42" w:right="744" w:hanging="3600" w:hangingChars="1500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平整度：                     渗水系数：               抗滑性能：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25A28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58125DF0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7C066491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03F14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10FF669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128BA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32C2EA7">
            <w:pPr>
              <w:pStyle w:val="23"/>
              <w:kinsoku w:val="0"/>
              <w:overflowPunct w:val="0"/>
              <w:spacing w:before="10"/>
              <w:rPr>
                <w:rFonts w:hint="default" w:ascii="宋体" w:cs="宋体"/>
                <w:sz w:val="17"/>
                <w:szCs w:val="17"/>
              </w:rPr>
            </w:pPr>
          </w:p>
          <w:p w14:paraId="550BFA38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4B2CF00">
            <w:pPr>
              <w:pStyle w:val="23"/>
              <w:kinsoku w:val="0"/>
              <w:overflowPunct w:val="0"/>
              <w:spacing w:before="69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厚度         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压实度      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弯沉值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  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平整度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A7B4BB3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渗水系数 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抗滑性能        </w:t>
            </w:r>
            <w:r>
              <w:rPr>
                <w:rFonts w:ascii="宋体" w:cs="宋体"/>
                <w:spacing w:val="96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4FA8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91D002B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7D0E2545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8393A26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《公路路基路面现场测试规程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5"/>
                <w:sz w:val="21"/>
                <w:szCs w:val="21"/>
              </w:rPr>
              <w:t>3450-2019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580EF4D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《公路工程沥青及沥青混合料试验规程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JTG </w:t>
            </w:r>
            <w:r>
              <w:rPr>
                <w:rFonts w:ascii="宋体" w:cs="宋体"/>
                <w:spacing w:val="5"/>
                <w:sz w:val="21"/>
                <w:szCs w:val="21"/>
              </w:rPr>
              <w:t>E20-2011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7A3B214">
            <w:pPr>
              <w:pStyle w:val="23"/>
              <w:kinsoku w:val="0"/>
              <w:overflowPunct w:val="0"/>
              <w:spacing w:before="51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61B8C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D675D24">
            <w:pPr>
              <w:pStyle w:val="23"/>
              <w:kinsoku w:val="0"/>
              <w:overflowPunct w:val="0"/>
              <w:spacing w:before="11"/>
              <w:rPr>
                <w:rFonts w:hint="default" w:ascii="宋体" w:cs="宋体"/>
                <w:sz w:val="23"/>
                <w:szCs w:val="23"/>
              </w:rPr>
            </w:pPr>
          </w:p>
          <w:p w14:paraId="75C5844A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371A9CB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☐《城镇道路工程施工与质量验收规范》 CJJ 1-2008</w:t>
            </w:r>
          </w:p>
          <w:p w14:paraId="24988E11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☐《公路沥青路面施工技术规范》JTG F40-2004 </w:t>
            </w:r>
          </w:p>
          <w:p w14:paraId="499E5BCE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☐《公路工程质量检验评定标准第一册 土建工程》JTG F80/1-2017 </w:t>
            </w:r>
          </w:p>
          <w:p w14:paraId="15240BFB">
            <w:pPr>
              <w:pStyle w:val="23"/>
              <w:kinsoku w:val="0"/>
              <w:overflowPunct w:val="0"/>
              <w:spacing w:line="270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☐设计要求 </w:t>
            </w:r>
          </w:p>
        </w:tc>
      </w:tr>
      <w:tr w14:paraId="582E6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04E917D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44F77184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28415CC0">
            <w:pPr>
              <w:pStyle w:val="23"/>
              <w:kinsoku w:val="0"/>
              <w:overflowPunct w:val="0"/>
              <w:spacing w:before="18" w:line="273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462219E">
            <w:pPr>
              <w:pStyle w:val="23"/>
              <w:kinsoku w:val="0"/>
              <w:overflowPunct w:val="0"/>
              <w:spacing w:line="249" w:lineRule="auto"/>
              <w:ind w:left="103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264A521">
            <w:pPr>
              <w:pStyle w:val="23"/>
              <w:kinsoku w:val="0"/>
              <w:overflowPunct w:val="0"/>
              <w:spacing w:line="249" w:lineRule="auto"/>
              <w:ind w:left="103" w:right="296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3B640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FBE9E5C">
            <w:pPr>
              <w:pStyle w:val="23"/>
              <w:kinsoku w:val="0"/>
              <w:overflowPunct w:val="0"/>
              <w:spacing w:before="105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2C604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7D26908">
            <w:pPr>
              <w:pStyle w:val="23"/>
              <w:kinsoku w:val="0"/>
              <w:overflowPunct w:val="0"/>
              <w:spacing w:before="108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FF242C7">
            <w:pPr>
              <w:pStyle w:val="23"/>
              <w:kinsoku w:val="0"/>
              <w:overflowPunct w:val="0"/>
              <w:spacing w:before="108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840096F">
            <w:pPr>
              <w:pStyle w:val="23"/>
              <w:kinsoku w:val="0"/>
              <w:overflowPunct w:val="0"/>
              <w:spacing w:before="108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52DFA43">
            <w:pPr>
              <w:pStyle w:val="23"/>
              <w:kinsoku w:val="0"/>
              <w:overflowPunct w:val="0"/>
              <w:spacing w:before="108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CFD63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8E1091F">
            <w:pPr>
              <w:pStyle w:val="23"/>
              <w:kinsoku w:val="0"/>
              <w:overflowPunct w:val="0"/>
              <w:spacing w:before="105"/>
              <w:ind w:left="218"/>
              <w:rPr>
                <w:rFonts w:hint="default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BBC3A3E">
            <w:pPr>
              <w:pStyle w:val="23"/>
              <w:kinsoku w:val="0"/>
              <w:overflowPunct w:val="0"/>
              <w:spacing w:before="102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6011E52">
            <w:pPr>
              <w:pStyle w:val="23"/>
              <w:kinsoku w:val="0"/>
              <w:overflowPunct w:val="0"/>
              <w:spacing w:before="102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FDDB9FF">
            <w:pPr>
              <w:pStyle w:val="23"/>
              <w:kinsoku w:val="0"/>
              <w:overflowPunct w:val="0"/>
              <w:spacing w:before="102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D4796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exac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2C18BAE">
            <w:pPr>
              <w:pStyle w:val="23"/>
              <w:kinsoku w:val="0"/>
              <w:overflowPunct w:val="0"/>
              <w:spacing w:before="107"/>
              <w:ind w:left="62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9463A81">
            <w:pPr>
              <w:pStyle w:val="23"/>
              <w:kinsoku w:val="0"/>
              <w:overflowPunct w:val="0"/>
              <w:spacing w:before="10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0AA5EE37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1415623D">
      <w:pPr>
        <w:pStyle w:val="7"/>
        <w:kinsoku w:val="0"/>
        <w:overflowPunct w:val="0"/>
        <w:spacing w:before="54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644B4292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77851443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79C5DBCF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594A6945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</w:sectPr>
      </w:pPr>
    </w:p>
    <w:p w14:paraId="742E6945">
      <w:pPr>
        <w:pStyle w:val="7"/>
        <w:kinsoku w:val="0"/>
        <w:overflowPunct w:val="0"/>
        <w:spacing w:before="0" w:line="466" w:lineRule="exact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bookmarkStart w:id="109" w:name="_Toc26206"/>
      <w:r>
        <w:rPr>
          <w:b/>
          <w:spacing w:val="19"/>
          <w:sz w:val="36"/>
          <w:szCs w:val="36"/>
        </w:rPr>
        <w:t>现场检测委托单（基层及底基层）</w:t>
      </w:r>
      <w:bookmarkEnd w:id="109"/>
    </w:p>
    <w:p w14:paraId="541CB317">
      <w:pPr>
        <w:pStyle w:val="7"/>
        <w:kinsoku w:val="0"/>
        <w:overflowPunct w:val="0"/>
        <w:spacing w:before="11"/>
        <w:ind w:left="0"/>
        <w:rPr>
          <w:rFonts w:hint="default"/>
          <w:b/>
          <w:sz w:val="24"/>
          <w:szCs w:val="24"/>
        </w:rPr>
      </w:pPr>
    </w:p>
    <w:p w14:paraId="7876DA2A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6"/>
          <w:szCs w:val="6"/>
        </w:rPr>
      </w:pPr>
      <w:r>
        <w:rPr>
          <w:spacing w:val="15"/>
          <w:sz w:val="21"/>
          <w:szCs w:val="21"/>
        </w:rPr>
        <w:t>委托编号：</w: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6113145</wp:posOffset>
                </wp:positionH>
                <wp:positionV relativeFrom="page">
                  <wp:posOffset>286385</wp:posOffset>
                </wp:positionV>
                <wp:extent cx="904875" cy="866775"/>
                <wp:effectExtent l="0" t="0" r="0" b="0"/>
                <wp:wrapNone/>
                <wp:docPr id="39" name="文本框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8D9735">
                            <w:pPr>
                              <w:pStyle w:val="7"/>
                              <w:kinsoku w:val="0"/>
                              <w:overflowPunct w:val="0"/>
                              <w:spacing w:before="319"/>
                              <w:ind w:left="104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1" o:spid="_x0000_s1026" o:spt="202" type="#_x0000_t202" style="position:absolute;left:0pt;margin-left:481.35pt;margin-top:22.55pt;height:68.25pt;width:71.25pt;mso-position-horizontal-relative:page;mso-position-vertical-relative:page;z-index:-251632640;mso-width-relative:page;mso-height-relative:page;" filled="f" stroked="f" coordsize="21600,21600" o:allowincell="f" o:gfxdata="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JkkQENoAAAALAQAADwAAAAAAAAABACAAAAAiAAAAZHJzL2Rvd25yZXYueG1s&#10;UEsBAhQAFAAAAAgAh07iQFOEYXC9AQAAdAMAAA4AAAAAAAAAAQAgAAAAKQEAAGRycy9lMm9Eb2Mu&#10;eG1sUEsFBgAAAAAGAAYAWQEAAFg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08D9735">
                      <w:pPr>
                        <w:pStyle w:val="7"/>
                        <w:kinsoku w:val="0"/>
                        <w:overflowPunct w:val="0"/>
                        <w:spacing w:before="319"/>
                        <w:ind w:left="104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7AC423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AB9A4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91CC4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0BB3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C4B2E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F21F0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71878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75B86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29385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D37575">
            <w:pPr>
              <w:pStyle w:val="23"/>
              <w:kinsoku w:val="0"/>
              <w:overflowPunct w:val="0"/>
              <w:spacing w:before="30"/>
              <w:ind w:left="17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2F014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AF4CA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9840F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4DB40D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674015">
            <w:pPr>
              <w:pStyle w:val="23"/>
              <w:kinsoku w:val="0"/>
              <w:overflowPunct w:val="0"/>
              <w:spacing w:before="30"/>
              <w:ind w:left="16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BFCF9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04CFB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BE683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EE614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28FD2C">
            <w:pPr>
              <w:pStyle w:val="23"/>
              <w:kinsoku w:val="0"/>
              <w:overflowPunct w:val="0"/>
              <w:spacing w:before="30"/>
              <w:ind w:left="17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3E9F3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8FAD9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080F3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E1D57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F14276">
            <w:pPr>
              <w:pStyle w:val="23"/>
              <w:kinsoku w:val="0"/>
              <w:overflowPunct w:val="0"/>
              <w:spacing w:before="30"/>
              <w:ind w:left="17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3887E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04A58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3EFDC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525EB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7D5E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B471702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437CFC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A30E28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检测里程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2830B5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CC8E19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填料名称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14CEBB5">
            <w:pPr>
              <w:pStyle w:val="23"/>
              <w:kinsoku w:val="0"/>
              <w:overflowPunct w:val="0"/>
              <w:spacing w:before="30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5F04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4E4340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标高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1B50A6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70C3C3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最大干密 度(g/cm</w:t>
            </w:r>
            <w:r>
              <w:rPr>
                <w:sz w:val="21"/>
                <w:szCs w:val="21"/>
                <w:vertAlign w:val="superscript"/>
              </w:rPr>
              <w:t>3</w:t>
            </w:r>
            <w:r>
              <w:rPr>
                <w:sz w:val="21"/>
                <w:szCs w:val="21"/>
              </w:rPr>
              <w:t xml:space="preserve"> )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5E92E4D">
            <w:pPr>
              <w:pStyle w:val="23"/>
              <w:kinsoku w:val="0"/>
              <w:overflowPunct w:val="0"/>
              <w:spacing w:before="158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20BF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E31DF9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层次/层厚</w:t>
            </w:r>
          </w:p>
          <w:p w14:paraId="05BA3CF1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（ cm）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552752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5D301E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最优含水 率(%)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A603DED">
            <w:pPr>
              <w:pStyle w:val="23"/>
              <w:kinsoku w:val="0"/>
              <w:overflowPunct w:val="0"/>
              <w:spacing w:before="160"/>
              <w:ind w:left="115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93956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6B4AC34">
            <w:pPr>
              <w:pStyle w:val="23"/>
              <w:kinsoku w:val="0"/>
              <w:overflowPunct w:val="0"/>
              <w:spacing w:before="158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66E5D3">
            <w:pPr>
              <w:pStyle w:val="23"/>
              <w:kinsoku w:val="0"/>
              <w:overflowPunct w:val="0"/>
              <w:spacing w:line="285" w:lineRule="auto"/>
              <w:ind w:left="103" w:right="16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厚度：                </w:t>
            </w:r>
            <w:r>
              <w:rPr>
                <w:rFonts w:ascii="宋体" w:cs="宋体"/>
                <w:spacing w:val="11"/>
                <w:sz w:val="21"/>
                <w:szCs w:val="21"/>
              </w:rPr>
              <w:t xml:space="preserve">压实度：               </w:t>
            </w:r>
            <w:r>
              <w:rPr>
                <w:rFonts w:ascii="宋体" w:cs="宋体"/>
                <w:spacing w:val="6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弯沉值：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平整度：            </w:t>
            </w:r>
            <w:r>
              <w:rPr>
                <w:rFonts w:ascii="宋体" w:cs="宋体"/>
                <w:spacing w:val="7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无侧限抗压强度：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04CF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051213F4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63DE28A4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D20F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411E00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1DCD1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167135C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15ECEE8C">
            <w:pPr>
              <w:pStyle w:val="23"/>
              <w:kinsoku w:val="0"/>
              <w:overflowPunct w:val="0"/>
              <w:spacing w:before="162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1F62DD6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9"/>
                <w:szCs w:val="19"/>
              </w:rPr>
            </w:pPr>
          </w:p>
          <w:p w14:paraId="07F2CA1B">
            <w:pPr>
              <w:pStyle w:val="23"/>
              <w:kinsoku w:val="0"/>
              <w:overflowPunct w:val="0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厚度         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压实度      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弯沉值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    </w:t>
            </w:r>
            <w:r>
              <w:rPr>
                <w:rFonts w:ascii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平整度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3F577F2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无侧限抗压强度    </w:t>
            </w:r>
            <w:r>
              <w:rPr>
                <w:rFonts w:ascii="宋体" w:cs="宋体"/>
                <w:spacing w:val="57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其他：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63A7F0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D559075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37846B08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3A8AB0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《公路路基路面现场测试规程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3450-2019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17EC85A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《土工试验方法标准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50123-2019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0A0A41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《公路工程无机结合料稳定材料试验规程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JTG </w:t>
            </w:r>
            <w:r>
              <w:rPr>
                <w:rFonts w:ascii="宋体" w:cs="宋体"/>
                <w:spacing w:val="6"/>
                <w:sz w:val="21"/>
                <w:szCs w:val="21"/>
              </w:rPr>
              <w:t>E51-2009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0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3006E4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8885D62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51AB27B6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D135BB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《城镇道路工程施工与质量验收规范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CJJ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1-2008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2C1E186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《公路工程质量检验评定标准第一册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土建工程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JTG </w:t>
            </w:r>
            <w:r>
              <w:rPr>
                <w:rFonts w:ascii="宋体" w:cs="宋体"/>
                <w:spacing w:val="6"/>
                <w:sz w:val="21"/>
                <w:szCs w:val="21"/>
              </w:rPr>
              <w:t>F80/1-2017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0A26925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1960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48ECC7B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1FC3ECAC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9BDEB4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65DCD02A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49B6736C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4A9C3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5297F4E">
            <w:pPr>
              <w:pStyle w:val="23"/>
              <w:kinsoku w:val="0"/>
              <w:overflowPunct w:val="0"/>
              <w:spacing w:before="105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43117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CEAE6D5">
            <w:pPr>
              <w:pStyle w:val="23"/>
              <w:kinsoku w:val="0"/>
              <w:overflowPunct w:val="0"/>
              <w:spacing w:before="107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E68A7EA">
            <w:pPr>
              <w:pStyle w:val="23"/>
              <w:kinsoku w:val="0"/>
              <w:overflowPunct w:val="0"/>
              <w:spacing w:before="107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52AE924">
            <w:pPr>
              <w:pStyle w:val="23"/>
              <w:kinsoku w:val="0"/>
              <w:overflowPunct w:val="0"/>
              <w:spacing w:before="107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0886509">
            <w:pPr>
              <w:pStyle w:val="23"/>
              <w:kinsoku w:val="0"/>
              <w:overflowPunct w:val="0"/>
              <w:spacing w:before="107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CA8C8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953B0F0">
            <w:pPr>
              <w:pStyle w:val="23"/>
              <w:kinsoku w:val="0"/>
              <w:overflowPunct w:val="0"/>
              <w:spacing w:before="105"/>
              <w:ind w:left="218"/>
              <w:rPr>
                <w:rFonts w:hint="default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36A6162">
            <w:pPr>
              <w:pStyle w:val="23"/>
              <w:kinsoku w:val="0"/>
              <w:overflowPunct w:val="0"/>
              <w:spacing w:before="102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B943DF8">
            <w:pPr>
              <w:pStyle w:val="23"/>
              <w:kinsoku w:val="0"/>
              <w:overflowPunct w:val="0"/>
              <w:spacing w:before="102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2B8709A">
            <w:pPr>
              <w:pStyle w:val="23"/>
              <w:kinsoku w:val="0"/>
              <w:overflowPunct w:val="0"/>
              <w:spacing w:before="102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8C629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C52B99B">
            <w:pPr>
              <w:pStyle w:val="23"/>
              <w:kinsoku w:val="0"/>
              <w:overflowPunct w:val="0"/>
              <w:spacing w:before="107"/>
              <w:ind w:left="62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0DB3F05">
            <w:pPr>
              <w:pStyle w:val="23"/>
              <w:kinsoku w:val="0"/>
              <w:overflowPunct w:val="0"/>
              <w:spacing w:before="10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7DB023C1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75521703">
      <w:pPr>
        <w:pStyle w:val="7"/>
        <w:kinsoku w:val="0"/>
        <w:overflowPunct w:val="0"/>
        <w:spacing w:before="55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4356EAC3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3E35B16A">
      <w:pPr>
        <w:pStyle w:val="7"/>
        <w:kinsoku w:val="0"/>
        <w:overflowPunct w:val="0"/>
        <w:spacing w:before="0" w:line="20" w:lineRule="exact"/>
        <w:ind w:left="110"/>
        <w:rPr>
          <w:rFonts w:hint="default"/>
          <w:sz w:val="2"/>
          <w:szCs w:val="2"/>
        </w:rPr>
      </w:pPr>
    </w:p>
    <w:p w14:paraId="42223FBB">
      <w:pPr>
        <w:pStyle w:val="7"/>
        <w:kinsoku w:val="0"/>
        <w:overflowPunct w:val="0"/>
        <w:spacing w:before="26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39B78E99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6D579C16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</w:sectPr>
      </w:pPr>
    </w:p>
    <w:p w14:paraId="57AB4811">
      <w:pPr>
        <w:rPr>
          <w:rFonts w:hint="default"/>
        </w:rPr>
      </w:pPr>
    </w:p>
    <w:p w14:paraId="330652B4">
      <w:pPr>
        <w:pStyle w:val="7"/>
        <w:kinsoku w:val="0"/>
        <w:overflowPunct w:val="0"/>
        <w:spacing w:before="0" w:line="466" w:lineRule="exact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bookmarkStart w:id="110" w:name="_Toc25484"/>
      <w:r>
        <w:rPr>
          <w:b/>
          <w:spacing w:val="19"/>
          <w:sz w:val="36"/>
          <w:szCs w:val="36"/>
        </w:rPr>
        <w:t>现场检测委托单（土路基）</w:t>
      </w:r>
      <w:bookmarkEnd w:id="110"/>
    </w:p>
    <w:p w14:paraId="0F8C7A41">
      <w:pPr>
        <w:pStyle w:val="7"/>
        <w:kinsoku w:val="0"/>
        <w:overflowPunct w:val="0"/>
        <w:spacing w:before="11"/>
        <w:ind w:left="0"/>
        <w:rPr>
          <w:rFonts w:hint="default"/>
          <w:b/>
          <w:sz w:val="24"/>
          <w:szCs w:val="24"/>
        </w:rPr>
      </w:pPr>
    </w:p>
    <w:p w14:paraId="30619CB9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170"/>
        <w:gridCol w:w="1972"/>
      </w:tblGrid>
      <w:tr w14:paraId="35F658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FC52D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4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172CE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E345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3C63F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7A870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59630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DCFAD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3C566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D583C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6ADD0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EE0F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7C728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42A8C7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D9607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676F4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BA47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21472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41DF1D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DCC24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04A42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A3164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9203E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68FB1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1E847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DDF68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98249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FA879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F3CD8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08F16D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36BB114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23BB1C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8D7E6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检测里程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CCDCC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B9EC5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填料名称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A17FDC">
            <w:pPr>
              <w:pStyle w:val="23"/>
              <w:kinsoku w:val="0"/>
              <w:overflowPunct w:val="0"/>
              <w:spacing w:before="30"/>
              <w:ind w:left="115"/>
              <w:jc w:val="center"/>
              <w:rPr>
                <w:rFonts w:hint="default"/>
              </w:rPr>
            </w:pPr>
          </w:p>
        </w:tc>
      </w:tr>
      <w:tr w14:paraId="58567E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FF6587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道路等级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D0CB97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214C1F">
            <w:pPr>
              <w:pStyle w:val="23"/>
              <w:kinsoku w:val="0"/>
              <w:overflowPunct w:val="0"/>
              <w:ind w:right="3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最大干密</w:t>
            </w:r>
            <w:r>
              <w:rPr>
                <w:rFonts w:ascii="宋体" w:cs="宋体"/>
                <w:spacing w:val="7"/>
                <w:sz w:val="21"/>
                <w:szCs w:val="21"/>
              </w:rPr>
              <w:t>度(g/cm</w:t>
            </w:r>
            <w:r>
              <w:rPr>
                <w:rFonts w:ascii="宋体" w:cs="宋体"/>
                <w:spacing w:val="7"/>
                <w:position w:val="11"/>
                <w:sz w:val="11"/>
                <w:szCs w:val="11"/>
              </w:rPr>
              <w:t>3</w:t>
            </w:r>
            <w:r>
              <w:rPr>
                <w:rFonts w:ascii="宋体" w:cs="宋体"/>
                <w:spacing w:val="-33"/>
                <w:position w:val="11"/>
                <w:sz w:val="11"/>
                <w:szCs w:val="1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)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25219E">
            <w:pPr>
              <w:pStyle w:val="23"/>
              <w:kinsoku w:val="0"/>
              <w:overflowPunct w:val="0"/>
              <w:spacing w:before="158"/>
              <w:ind w:left="115"/>
              <w:jc w:val="center"/>
              <w:rPr>
                <w:rFonts w:hint="default"/>
              </w:rPr>
            </w:pPr>
          </w:p>
        </w:tc>
      </w:tr>
      <w:tr w14:paraId="6641F7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E55D9D">
            <w:pPr>
              <w:pStyle w:val="23"/>
              <w:kinsoku w:val="0"/>
              <w:overflowPunct w:val="0"/>
              <w:spacing w:line="272" w:lineRule="exact"/>
              <w:ind w:right="2"/>
              <w:jc w:val="center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层次/层厚</w:t>
            </w:r>
          </w:p>
          <w:p w14:paraId="1BA41482">
            <w:pPr>
              <w:pStyle w:val="23"/>
              <w:kinsoku w:val="0"/>
              <w:overflowPunct w:val="0"/>
              <w:spacing w:before="49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cm）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7EFC14">
            <w:pPr>
              <w:pStyle w:val="23"/>
              <w:kinsoku w:val="0"/>
              <w:overflowPunct w:val="0"/>
              <w:spacing w:before="16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DF77F8">
            <w:pPr>
              <w:pStyle w:val="23"/>
              <w:kinsoku w:val="0"/>
              <w:overflowPunct w:val="0"/>
              <w:ind w:left="345" w:right="176" w:hanging="1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最优含水率(%)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BFF032C">
            <w:pPr>
              <w:pStyle w:val="23"/>
              <w:kinsoku w:val="0"/>
              <w:overflowPunct w:val="0"/>
              <w:spacing w:before="160"/>
              <w:ind w:left="115"/>
              <w:jc w:val="center"/>
              <w:rPr>
                <w:rFonts w:hint="default"/>
              </w:rPr>
            </w:pPr>
          </w:p>
        </w:tc>
      </w:tr>
      <w:tr w14:paraId="39998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0468B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477BB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弯沉值：                 </w:t>
            </w:r>
            <w:r>
              <w:rPr>
                <w:rFonts w:ascii="宋体" w:cs="宋体"/>
                <w:spacing w:val="11"/>
                <w:sz w:val="21"/>
                <w:szCs w:val="21"/>
              </w:rPr>
              <w:t xml:space="preserve">压实度：                  </w:t>
            </w:r>
            <w:r>
              <w:rPr>
                <w:rFonts w:ascii="宋体" w:cs="宋体"/>
                <w:spacing w:val="10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土基回弹模量：</w:t>
            </w:r>
          </w:p>
        </w:tc>
      </w:tr>
      <w:tr w14:paraId="3463DE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9F131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7D98D2">
            <w:pPr>
              <w:pStyle w:val="23"/>
              <w:kinsoku w:val="0"/>
              <w:overflowPunct w:val="0"/>
              <w:spacing w:before="30"/>
              <w:ind w:left="115"/>
              <w:jc w:val="center"/>
              <w:rPr>
                <w:rFonts w:hint="default"/>
              </w:rPr>
            </w:pPr>
          </w:p>
        </w:tc>
      </w:tr>
      <w:tr w14:paraId="1B4C9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2EB08E2">
            <w:pPr>
              <w:pStyle w:val="23"/>
              <w:kinsoku w:val="0"/>
              <w:overflowPunct w:val="0"/>
              <w:spacing w:before="33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7F586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8E86069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  <w:sz w:val="20"/>
                <w:szCs w:val="20"/>
              </w:rPr>
            </w:pPr>
          </w:p>
          <w:p w14:paraId="2D4758F2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ECD81C3">
            <w:pPr>
              <w:pStyle w:val="23"/>
              <w:kinsoku w:val="0"/>
              <w:overflowPunct w:val="0"/>
              <w:spacing w:before="105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弯沉值                  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压实度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          </w:t>
            </w:r>
            <w:r>
              <w:rPr>
                <w:rFonts w:ascii="宋体" w:cs="宋体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土基回弹模量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A7F6822">
            <w:pPr>
              <w:pStyle w:val="23"/>
              <w:kinsoku w:val="0"/>
              <w:overflowPunct w:val="0"/>
              <w:spacing w:before="58"/>
              <w:ind w:left="103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C644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62FB547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14FFE3A9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B38521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《公路路基路面现场测试规程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3450-2019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40A8ABF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8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《土工试验方法标准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8"/>
                <w:sz w:val="21"/>
                <w:szCs w:val="21"/>
              </w:rPr>
              <w:t xml:space="preserve">GB/T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50123-2019</w:t>
            </w:r>
            <w:r>
              <w:rPr>
                <w:rFonts w:ascii="宋体" w:cs="宋体"/>
                <w:spacing w:val="7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4361DB0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1DC567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31899A3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01CCBE1F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4FC0209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《城镇道路工程施工与质量验收规范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CJJ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1-2008</w:t>
            </w:r>
            <w:r>
              <w:rPr>
                <w:rFonts w:ascii="宋体" w:cs="宋体"/>
                <w:spacing w:val="7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5C48D82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《公路工程质量检验评定标准第一册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土建工程</w:t>
            </w:r>
            <w:r>
              <w:rPr>
                <w:rFonts w:ascii="宋体" w:cs="宋体"/>
                <w:spacing w:val="73"/>
                <w:sz w:val="21"/>
                <w:szCs w:val="21"/>
              </w:rPr>
              <w:t>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JTG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F80/1-2017 </w:t>
            </w:r>
          </w:p>
          <w:p w14:paraId="767EA02F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211A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76C41A51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  <w:sz w:val="22"/>
                <w:szCs w:val="22"/>
              </w:rPr>
            </w:pPr>
          </w:p>
          <w:p w14:paraId="2B396149">
            <w:pPr>
              <w:pStyle w:val="23"/>
              <w:kinsoku w:val="0"/>
              <w:overflowPunct w:val="0"/>
              <w:spacing w:line="283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226F3C">
            <w:pPr>
              <w:pStyle w:val="23"/>
              <w:kinsoku w:val="0"/>
              <w:overflowPunct w:val="0"/>
              <w:spacing w:before="18" w:line="274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E82AD43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BD226D0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B153E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BF8A9A5">
            <w:pPr>
              <w:pStyle w:val="23"/>
              <w:kinsoku w:val="0"/>
              <w:overflowPunct w:val="0"/>
              <w:spacing w:before="105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56EA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53497E5">
            <w:pPr>
              <w:pStyle w:val="23"/>
              <w:kinsoku w:val="0"/>
              <w:overflowPunct w:val="0"/>
              <w:spacing w:before="108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A01C790">
            <w:pPr>
              <w:pStyle w:val="23"/>
              <w:kinsoku w:val="0"/>
              <w:overflowPunct w:val="0"/>
              <w:spacing w:before="108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D2ED769">
            <w:pPr>
              <w:pStyle w:val="23"/>
              <w:kinsoku w:val="0"/>
              <w:overflowPunct w:val="0"/>
              <w:spacing w:before="108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3FEFE8">
            <w:pPr>
              <w:pStyle w:val="23"/>
              <w:kinsoku w:val="0"/>
              <w:overflowPunct w:val="0"/>
              <w:spacing w:before="108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D9D65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FA9A00E">
            <w:pPr>
              <w:pStyle w:val="23"/>
              <w:kinsoku w:val="0"/>
              <w:overflowPunct w:val="0"/>
              <w:spacing w:before="105"/>
              <w:ind w:left="218"/>
              <w:rPr>
                <w:rFonts w:hint="default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D892CEF">
            <w:pPr>
              <w:pStyle w:val="23"/>
              <w:kinsoku w:val="0"/>
              <w:overflowPunct w:val="0"/>
              <w:spacing w:before="102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54063546">
            <w:pPr>
              <w:pStyle w:val="23"/>
              <w:kinsoku w:val="0"/>
              <w:overflowPunct w:val="0"/>
              <w:spacing w:before="102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25D6D70">
            <w:pPr>
              <w:pStyle w:val="23"/>
              <w:kinsoku w:val="0"/>
              <w:overflowPunct w:val="0"/>
              <w:spacing w:before="102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1B8D2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exac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0CFF9028">
            <w:pPr>
              <w:pStyle w:val="23"/>
              <w:kinsoku w:val="0"/>
              <w:overflowPunct w:val="0"/>
              <w:spacing w:before="105"/>
              <w:ind w:left="62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4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7E650BC">
            <w:pPr>
              <w:pStyle w:val="23"/>
              <w:kinsoku w:val="0"/>
              <w:overflowPunct w:val="0"/>
              <w:spacing w:before="105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4693F8B1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070EDFD5">
      <w:pPr>
        <w:pStyle w:val="7"/>
        <w:kinsoku w:val="0"/>
        <w:overflowPunct w:val="0"/>
        <w:spacing w:before="54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253508F2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40A4D23A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67D8074D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15F3E3D8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</w:sectPr>
      </w:pPr>
    </w:p>
    <w:p w14:paraId="27E6E713">
      <w:pPr>
        <w:pStyle w:val="7"/>
        <w:kinsoku w:val="0"/>
        <w:overflowPunct w:val="0"/>
        <w:spacing w:before="0" w:line="466" w:lineRule="exact"/>
        <w:ind w:left="0" w:right="89" w:rightChars="37"/>
        <w:jc w:val="center"/>
        <w:outlineLvl w:val="1"/>
        <w:rPr>
          <w:rFonts w:hint="default"/>
          <w:b/>
          <w:sz w:val="24"/>
          <w:szCs w:val="24"/>
        </w:rPr>
      </w:pPr>
      <w:bookmarkStart w:id="111" w:name="_Toc19136"/>
      <w:r>
        <w:rPr>
          <w:b/>
          <w:spacing w:val="19"/>
          <w:sz w:val="36"/>
          <w:szCs w:val="36"/>
        </w:rPr>
        <w:t>现场检测委托单（排水管道工程）</w:t>
      </w:r>
      <w:bookmarkEnd w:id="111"/>
    </w:p>
    <w:p w14:paraId="66ACC38A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278"/>
        <w:gridCol w:w="1864"/>
      </w:tblGrid>
      <w:tr w14:paraId="3CA7D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A5D8B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4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EC21F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680A8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F035E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569BC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145A4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79FA3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61322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9EFDC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5FA09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1BE94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633DB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A23128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52FE5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CEB59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F08B0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923CD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992EB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B4383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B7372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2341E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FBC1B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5C2B2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5BC60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1EAB2E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128A9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D539D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0E2DEF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74B9F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C6BA31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82994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51528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检测里程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45B00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00BDBB">
            <w:pPr>
              <w:pStyle w:val="23"/>
              <w:kinsoku w:val="0"/>
              <w:overflowPunct w:val="0"/>
              <w:spacing w:before="30"/>
              <w:ind w:left="17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填料名称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5BB08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A94BE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412074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标高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A8E2E0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D7B139">
            <w:pPr>
              <w:pStyle w:val="23"/>
              <w:kinsoku w:val="0"/>
              <w:overflowPunct w:val="0"/>
              <w:ind w:left="143" w:right="36" w:firstLine="3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最大干密</w:t>
            </w:r>
            <w:r>
              <w:rPr>
                <w:rFonts w:ascii="宋体" w:cs="宋体"/>
                <w:spacing w:val="7"/>
                <w:sz w:val="21"/>
                <w:szCs w:val="21"/>
              </w:rPr>
              <w:t>度(g/cm</w:t>
            </w:r>
            <w:r>
              <w:rPr>
                <w:rFonts w:ascii="宋体" w:cs="宋体"/>
                <w:spacing w:val="7"/>
                <w:position w:val="11"/>
                <w:sz w:val="11"/>
                <w:szCs w:val="11"/>
              </w:rPr>
              <w:t>3</w:t>
            </w:r>
            <w:r>
              <w:rPr>
                <w:rFonts w:ascii="宋体" w:cs="宋体"/>
                <w:spacing w:val="-33"/>
                <w:position w:val="11"/>
                <w:sz w:val="11"/>
                <w:szCs w:val="1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)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7313E0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4A33D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32556E">
            <w:pPr>
              <w:pStyle w:val="23"/>
              <w:kinsoku w:val="0"/>
              <w:overflowPunct w:val="0"/>
              <w:spacing w:line="272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层次/层厚</w:t>
            </w:r>
            <w:r>
              <w:rPr>
                <w:rFonts w:ascii="宋体" w:cs="宋体"/>
                <w:sz w:val="21"/>
                <w:szCs w:val="21"/>
              </w:rPr>
              <w:t>(</w:t>
            </w:r>
            <w:r>
              <w:rPr>
                <w:rFonts w:ascii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cm)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39DF17">
            <w:pPr>
              <w:pStyle w:val="23"/>
              <w:kinsoku w:val="0"/>
              <w:overflowPunct w:val="0"/>
              <w:spacing w:before="16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DB3AB3">
            <w:pPr>
              <w:pStyle w:val="23"/>
              <w:kinsoku w:val="0"/>
              <w:overflowPunct w:val="0"/>
              <w:ind w:left="345" w:right="176" w:hanging="1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最优含水</w:t>
            </w:r>
            <w:r>
              <w:rPr>
                <w:rFonts w:ascii="宋体" w:cs="宋体"/>
                <w:spacing w:val="-9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率(%)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BFE7DAB">
            <w:pPr>
              <w:pStyle w:val="23"/>
              <w:kinsoku w:val="0"/>
              <w:overflowPunct w:val="0"/>
              <w:spacing w:before="160"/>
              <w:ind w:left="103"/>
              <w:jc w:val="center"/>
              <w:rPr>
                <w:rFonts w:hint="default"/>
              </w:rPr>
            </w:pPr>
          </w:p>
        </w:tc>
      </w:tr>
      <w:tr w14:paraId="2CCBAB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16AA7C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9A9657">
            <w:pPr>
              <w:pStyle w:val="23"/>
              <w:kinsoku w:val="0"/>
              <w:overflowPunct w:val="0"/>
              <w:spacing w:line="285" w:lineRule="auto"/>
              <w:ind w:left="103" w:right="1643"/>
              <w:rPr>
                <w:rFonts w:hint="default" w:ascii="宋体" w:cs="宋体"/>
                <w:spacing w:val="-97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地基承载力：   </w:t>
            </w:r>
            <w:r>
              <w:rPr>
                <w:rFonts w:ascii="宋体" w:cs="宋体"/>
                <w:spacing w:val="95"/>
                <w:sz w:val="21"/>
                <w:szCs w:val="21"/>
              </w:rPr>
              <w:t xml:space="preserve">          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回填土压实度：</w:t>
            </w:r>
          </w:p>
          <w:p w14:paraId="7214556B">
            <w:pPr>
              <w:pStyle w:val="23"/>
              <w:kinsoku w:val="0"/>
              <w:overflowPunct w:val="0"/>
              <w:spacing w:line="285" w:lineRule="auto"/>
              <w:ind w:left="103" w:right="164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背后土体密实性：                  严密性试验：</w:t>
            </w:r>
          </w:p>
        </w:tc>
      </w:tr>
      <w:tr w14:paraId="17F603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83CB9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AD8C61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50790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EFEBC4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1FDEB8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5FDD94">
            <w:pPr>
              <w:pStyle w:val="23"/>
              <w:kinsoku w:val="0"/>
              <w:overflowPunct w:val="0"/>
              <w:spacing w:before="16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8AB3B1">
            <w:pPr>
              <w:pStyle w:val="23"/>
              <w:kinsoku w:val="0"/>
              <w:overflowPunct w:val="0"/>
              <w:spacing w:before="2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地基承载力            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回填土压实度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背后土体密实性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C46F1DC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严密性试验                   </w:t>
            </w:r>
            <w:r>
              <w:rPr>
                <w:rFonts w:ascii="宋体" w:cs="宋体"/>
                <w:spacing w:val="90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4A1D77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DC955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521E35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☐《建筑地基检测技术规范》JGJ 340-2015</w:t>
            </w:r>
          </w:p>
          <w:p w14:paraId="6B17BF91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☐《建筑地基处理技术规范》JGJ 79-2012   </w:t>
            </w:r>
          </w:p>
          <w:p w14:paraId="49195F04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☐《土工试验方法标》GB/T50123-2019   </w:t>
            </w:r>
          </w:p>
          <w:p w14:paraId="5C6B1437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☐《公路工程地质原位测试规程》JTG 3223-2021  </w:t>
            </w:r>
          </w:p>
          <w:p w14:paraId="7D2778F6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☐《公路路基路面现场测试规程》JGJ 3450-2019 </w:t>
            </w:r>
          </w:p>
          <w:p w14:paraId="551ABF94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☐《城市地下病害体综合探测与风险评估技术标准》JGJ/T 437-2018  </w:t>
            </w:r>
          </w:p>
          <w:p w14:paraId="16E3B46A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☐《给水排水管道工程施工及验收规范》GB 50268-2008   ☐其它： </w:t>
            </w:r>
          </w:p>
        </w:tc>
      </w:tr>
      <w:tr w14:paraId="714C2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9DBE20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C2941D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☐《城镇道路工程施工与质量验收规范》CJJ 1-2008  </w:t>
            </w:r>
          </w:p>
          <w:p w14:paraId="67E93377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☐《公路工程质量检验评定标准第一册 土建工程》JTG F80/1-2017  </w:t>
            </w:r>
          </w:p>
          <w:p w14:paraId="3A41D97F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☐《给水排水管道工程施工及验收规范》GB 50268-2008  </w:t>
            </w:r>
          </w:p>
          <w:p w14:paraId="3C9A9066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☐设计要求 </w:t>
            </w:r>
          </w:p>
        </w:tc>
      </w:tr>
      <w:tr w14:paraId="7476B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54EABE">
            <w:pPr>
              <w:pStyle w:val="23"/>
              <w:kinsoku w:val="0"/>
              <w:overflowPunct w:val="0"/>
              <w:spacing w:line="283" w:lineRule="auto"/>
              <w:ind w:right="16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DA84E7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4E1187E8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1A83302C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62037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0619" w:type="dxa"/>
            <w:gridSpan w:val="5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1A8608F">
            <w:pPr>
              <w:pStyle w:val="23"/>
              <w:kinsoku w:val="0"/>
              <w:overflowPunct w:val="0"/>
              <w:spacing w:line="258" w:lineRule="exact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CBB05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1392E6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0AD8BE">
            <w:pPr>
              <w:pStyle w:val="23"/>
              <w:kinsoku w:val="0"/>
              <w:overflowPunct w:val="0"/>
              <w:spacing w:before="10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F14606">
            <w:pPr>
              <w:pStyle w:val="23"/>
              <w:kinsoku w:val="0"/>
              <w:overflowPunct w:val="0"/>
              <w:spacing w:before="108"/>
              <w:ind w:left="12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6D1F65">
            <w:pPr>
              <w:pStyle w:val="23"/>
              <w:kinsoku w:val="0"/>
              <w:overflowPunct w:val="0"/>
              <w:spacing w:before="108"/>
              <w:ind w:left="525"/>
              <w:jc w:val="center"/>
              <w:rPr>
                <w:rFonts w:hint="default"/>
              </w:rPr>
            </w:pPr>
          </w:p>
        </w:tc>
      </w:tr>
      <w:tr w14:paraId="49A856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5C360F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Cs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BB4510">
            <w:pPr>
              <w:pStyle w:val="23"/>
              <w:kinsoku w:val="0"/>
              <w:overflowPunct w:val="0"/>
              <w:spacing w:before="105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E7F2CF">
            <w:pPr>
              <w:pStyle w:val="23"/>
              <w:kinsoku w:val="0"/>
              <w:overflowPunct w:val="0"/>
              <w:spacing w:before="105"/>
              <w:ind w:left="12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0D62D4">
            <w:pPr>
              <w:pStyle w:val="23"/>
              <w:kinsoku w:val="0"/>
              <w:overflowPunct w:val="0"/>
              <w:spacing w:before="105"/>
              <w:ind w:left="525"/>
              <w:jc w:val="center"/>
              <w:rPr>
                <w:rFonts w:hint="default"/>
              </w:rPr>
            </w:pPr>
          </w:p>
        </w:tc>
      </w:tr>
      <w:tr w14:paraId="590234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exac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2AFDE9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4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EC33D4">
            <w:pPr>
              <w:pStyle w:val="23"/>
              <w:kinsoku w:val="0"/>
              <w:overflowPunct w:val="0"/>
              <w:spacing w:before="107"/>
              <w:ind w:left="103"/>
              <w:jc w:val="center"/>
              <w:rPr>
                <w:rFonts w:hint="default"/>
              </w:rPr>
            </w:pPr>
          </w:p>
        </w:tc>
      </w:tr>
    </w:tbl>
    <w:p w14:paraId="63D414EA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7AE3361B">
      <w:pPr>
        <w:pStyle w:val="7"/>
        <w:kinsoku w:val="0"/>
        <w:overflowPunct w:val="0"/>
        <w:spacing w:before="55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25351B1C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1056648E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3A30C767">
      <w:pPr>
        <w:pStyle w:val="7"/>
        <w:kinsoku w:val="0"/>
        <w:overflowPunct w:val="0"/>
        <w:spacing w:before="26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2182AE68">
      <w:pPr>
        <w:pStyle w:val="7"/>
        <w:kinsoku w:val="0"/>
        <w:overflowPunct w:val="0"/>
        <w:spacing w:before="26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</w:sectPr>
      </w:pPr>
    </w:p>
    <w:p w14:paraId="3F8D89F8">
      <w:pPr>
        <w:rPr>
          <w:rFonts w:hint="default"/>
        </w:rPr>
      </w:pPr>
    </w:p>
    <w:p w14:paraId="7550E0F0">
      <w:pPr>
        <w:pStyle w:val="7"/>
        <w:kinsoku w:val="0"/>
        <w:overflowPunct w:val="0"/>
        <w:spacing w:before="0" w:line="466" w:lineRule="exact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bookmarkStart w:id="112" w:name="_Toc14817"/>
      <w:r>
        <w:rPr>
          <w:b/>
          <w:spacing w:val="19"/>
          <w:sz w:val="36"/>
          <w:szCs w:val="36"/>
        </w:rPr>
        <w:t>现场检测委托单（水泥混凝土路面）</w:t>
      </w:r>
      <w:bookmarkEnd w:id="112"/>
    </w:p>
    <w:p w14:paraId="3050BE4D">
      <w:pPr>
        <w:pStyle w:val="7"/>
        <w:kinsoku w:val="0"/>
        <w:overflowPunct w:val="0"/>
        <w:spacing w:before="11"/>
        <w:ind w:left="0"/>
        <w:rPr>
          <w:rFonts w:hint="default"/>
          <w:b/>
          <w:sz w:val="24"/>
          <w:szCs w:val="24"/>
        </w:rPr>
      </w:pPr>
    </w:p>
    <w:p w14:paraId="37F1A586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2C398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F079E3">
            <w:pPr>
              <w:pStyle w:val="7"/>
              <w:kinsoku w:val="0"/>
              <w:overflowPunct w:val="0"/>
              <w:spacing w:before="4"/>
              <w:ind w:left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0" allowOverlap="1">
                      <wp:simplePos x="0" y="0"/>
                      <wp:positionH relativeFrom="page">
                        <wp:posOffset>6113145</wp:posOffset>
                      </wp:positionH>
                      <wp:positionV relativeFrom="page">
                        <wp:posOffset>286385</wp:posOffset>
                      </wp:positionV>
                      <wp:extent cx="904875" cy="866775"/>
                      <wp:effectExtent l="0" t="0" r="0" b="0"/>
                      <wp:wrapNone/>
                      <wp:docPr id="37" name="文本框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4875" cy="866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84EC0E">
                                  <w:pPr>
                                    <w:pStyle w:val="7"/>
                                    <w:kinsoku w:val="0"/>
                                    <w:overflowPunct w:val="0"/>
                                    <w:spacing w:before="319"/>
                                    <w:ind w:left="104"/>
                                    <w:rPr>
                                      <w:rFonts w:hint="default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64" o:spid="_x0000_s1026" o:spt="202" type="#_x0000_t202" style="position:absolute;left:0pt;margin-left:481.35pt;margin-top:22.55pt;height:68.25pt;width:71.25pt;mso-position-horizontal-relative:page;mso-position-vertical-relative:page;z-index:-251634688;mso-width-relative:page;mso-height-relative:page;" filled="f" stroked="f" coordsize="21600,21600" o:allowincell="f" o:gfxdata="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ZJEBDaAAAACwEAAA8AAAAAAAAAAQAgAAAAIgAAAGRycy9k&#10;b3ducmV2LnhtbFBLAQIUABQAAAAIAIdO4kDgBtMgxwEAAIIDAAAOAAAAAAAAAAEAIAAAACkBAABk&#10;cnMvZTJvRG9jLnhtbFBLBQYAAAAABgAGAFkBAABi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4084EC0E">
                            <w:pPr>
                              <w:pStyle w:val="7"/>
                              <w:kinsoku w:val="0"/>
                              <w:overflowPunct w:val="0"/>
                              <w:spacing w:before="319"/>
                              <w:ind w:left="104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EB90D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E31B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76688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72EF8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740D9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1435E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BBC72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63C8B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5C407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CE4F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56A14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BEE314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E8412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E7F79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09833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FE827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7AA6B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F8531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E5B87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05383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76948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B1E51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F5F1E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08A05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B9121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7D5F6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CEAD3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7582D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46794D2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4FFA41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3265C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检测里程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EC524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2EF3F1">
            <w:pPr>
              <w:pStyle w:val="23"/>
              <w:kinsoku w:val="0"/>
              <w:overflowPunct w:val="0"/>
              <w:spacing w:before="30"/>
              <w:ind w:left="175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BC1BB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F85C9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1C20C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0BF616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平整度：                     构造深度：                厚度：</w:t>
            </w:r>
          </w:p>
        </w:tc>
      </w:tr>
      <w:tr w14:paraId="10CFC8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5AB71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47F1E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0F05F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EFD28B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226FC3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F540F0">
            <w:pPr>
              <w:pStyle w:val="23"/>
              <w:kinsoku w:val="0"/>
              <w:overflowPunct w:val="0"/>
              <w:spacing w:before="16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CADB60">
            <w:pPr>
              <w:pStyle w:val="23"/>
              <w:kinsoku w:val="0"/>
              <w:overflowPunct w:val="0"/>
              <w:spacing w:before="12"/>
              <w:jc w:val="both"/>
              <w:rPr>
                <w:rFonts w:hint="default" w:ascii="宋体" w:cs="宋体"/>
                <w:sz w:val="19"/>
                <w:szCs w:val="19"/>
              </w:rPr>
            </w:pPr>
          </w:p>
          <w:p w14:paraId="76B072C3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平整度            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构造深度              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厚度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469DE227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70E0A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1228A5">
            <w:pPr>
              <w:pStyle w:val="23"/>
              <w:kinsoku w:val="0"/>
              <w:overflowPunct w:val="0"/>
              <w:spacing w:before="16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AC0A64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《公路路基路面现场测试规程》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JGJ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3450-2019</w:t>
            </w:r>
            <w:r>
              <w:rPr>
                <w:rFonts w:ascii="宋体" w:cs="宋体"/>
                <w:spacing w:val="7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2732D22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561429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D4E5EB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77CDDA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《城镇道路工程施工与质量验收规范》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CJJ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1-2008</w:t>
            </w:r>
            <w:r>
              <w:rPr>
                <w:rFonts w:ascii="宋体" w:cs="宋体"/>
                <w:spacing w:val="7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34D7BBF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9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《公路工程质量检验评定标准第一册</w:t>
            </w:r>
            <w:r>
              <w:rPr>
                <w:rFonts w:ascii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土建工程》</w:t>
            </w:r>
            <w:r>
              <w:rPr>
                <w:rFonts w:ascii="宋体" w:cs="宋体"/>
                <w:spacing w:val="9"/>
                <w:sz w:val="21"/>
                <w:szCs w:val="21"/>
              </w:rPr>
              <w:t xml:space="preserve">JTG </w:t>
            </w:r>
            <w:r>
              <w:rPr>
                <w:rFonts w:ascii="宋体" w:cs="宋体"/>
                <w:spacing w:val="5"/>
                <w:sz w:val="21"/>
                <w:szCs w:val="21"/>
              </w:rPr>
              <w:t xml:space="preserve">F80/1-2017 </w:t>
            </w:r>
          </w:p>
          <w:p w14:paraId="733D824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DD14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BF6D50">
            <w:pPr>
              <w:pStyle w:val="23"/>
              <w:kinsoku w:val="0"/>
              <w:overflowPunct w:val="0"/>
              <w:spacing w:line="285" w:lineRule="auto"/>
              <w:ind w:right="16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C8FF04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2985199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78FBA06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AA9ED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22DDB7">
            <w:pPr>
              <w:pStyle w:val="23"/>
              <w:kinsoku w:val="0"/>
              <w:overflowPunct w:val="0"/>
              <w:spacing w:before="102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E10C4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89FFDBC">
            <w:pPr>
              <w:pStyle w:val="23"/>
              <w:kinsoku w:val="0"/>
              <w:overflowPunct w:val="0"/>
              <w:spacing w:before="107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F8047AA">
            <w:pPr>
              <w:pStyle w:val="23"/>
              <w:kinsoku w:val="0"/>
              <w:overflowPunct w:val="0"/>
              <w:spacing w:before="11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7D389F7">
            <w:pPr>
              <w:pStyle w:val="23"/>
              <w:kinsoku w:val="0"/>
              <w:overflowPunct w:val="0"/>
              <w:spacing w:before="110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FF34171">
            <w:pPr>
              <w:pStyle w:val="23"/>
              <w:kinsoku w:val="0"/>
              <w:overflowPunct w:val="0"/>
              <w:spacing w:before="110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A6EA0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99CEA4C">
            <w:pPr>
              <w:pStyle w:val="23"/>
              <w:kinsoku w:val="0"/>
              <w:overflowPunct w:val="0"/>
              <w:spacing w:before="107"/>
              <w:ind w:left="21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测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费用(元)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3AEE591">
            <w:pPr>
              <w:pStyle w:val="23"/>
              <w:kinsoku w:val="0"/>
              <w:overflowPunct w:val="0"/>
              <w:spacing w:before="105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70C3D21">
            <w:pPr>
              <w:pStyle w:val="23"/>
              <w:kinsoku w:val="0"/>
              <w:overflowPunct w:val="0"/>
              <w:spacing w:before="105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3CD88AD">
            <w:pPr>
              <w:pStyle w:val="23"/>
              <w:kinsoku w:val="0"/>
              <w:overflowPunct w:val="0"/>
              <w:spacing w:before="105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CA963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12DF1CE6">
            <w:pPr>
              <w:pStyle w:val="23"/>
              <w:kinsoku w:val="0"/>
              <w:overflowPunct w:val="0"/>
              <w:spacing w:before="107"/>
              <w:ind w:left="622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86ABCE3">
            <w:pPr>
              <w:pStyle w:val="23"/>
              <w:kinsoku w:val="0"/>
              <w:overflowPunct w:val="0"/>
              <w:spacing w:before="10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11BB035F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5676C4BC">
      <w:pPr>
        <w:pStyle w:val="7"/>
        <w:kinsoku w:val="0"/>
        <w:overflowPunct w:val="0"/>
        <w:spacing w:before="57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01EE5936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501469A3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08FAE78F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1FF70B97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</w:sectPr>
      </w:pPr>
    </w:p>
    <w:p w14:paraId="6BA0832F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51A7E5B0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6C6ACF2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6B58D46D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306701D9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0A36515E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637F2582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0B8FD1CA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1E7F6752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3D579054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2605ECEC">
      <w:pPr>
        <w:pStyle w:val="7"/>
        <w:kinsoku w:val="0"/>
        <w:overflowPunct w:val="0"/>
        <w:spacing w:before="0"/>
        <w:ind w:left="0"/>
        <w:jc w:val="center"/>
        <w:rPr>
          <w:rFonts w:hint="default"/>
          <w:spacing w:val="19"/>
          <w:sz w:val="36"/>
          <w:szCs w:val="36"/>
        </w:rPr>
      </w:pPr>
    </w:p>
    <w:p w14:paraId="688AD414">
      <w:pPr>
        <w:pStyle w:val="7"/>
        <w:kinsoku w:val="0"/>
        <w:overflowPunct w:val="0"/>
        <w:spacing w:before="0"/>
        <w:ind w:left="0"/>
        <w:jc w:val="center"/>
        <w:outlineLvl w:val="0"/>
        <w:rPr>
          <w:rFonts w:hint="default"/>
          <w:sz w:val="20"/>
          <w:szCs w:val="20"/>
        </w:rPr>
      </w:pPr>
      <w:bookmarkStart w:id="113" w:name="_Toc31605"/>
      <w:r>
        <w:rPr>
          <w:spacing w:val="19"/>
          <w:sz w:val="36"/>
          <w:szCs w:val="36"/>
        </w:rPr>
        <w:t>九、桥梁及地下工程</w:t>
      </w:r>
      <w:bookmarkEnd w:id="113"/>
    </w:p>
    <w:p w14:paraId="73EB6AEA">
      <w:pPr>
        <w:rPr>
          <w:rFonts w:hint="default"/>
          <w:sz w:val="18"/>
          <w:szCs w:val="18"/>
        </w:rPr>
      </w:pPr>
      <w:r>
        <w:rPr>
          <w:sz w:val="18"/>
          <w:szCs w:val="18"/>
        </w:rPr>
        <w:br w:type="page"/>
      </w:r>
    </w:p>
    <w:p w14:paraId="77CB9A47">
      <w:pPr>
        <w:pStyle w:val="7"/>
        <w:kinsoku w:val="0"/>
        <w:overflowPunct w:val="0"/>
        <w:spacing w:before="0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bookmarkStart w:id="114" w:name="_Toc21060"/>
      <w:r>
        <w:rPr>
          <w:b/>
          <w:spacing w:val="19"/>
          <w:sz w:val="36"/>
          <w:szCs w:val="36"/>
        </w:rPr>
        <w:t>现场检测委托单（桥梁结构与构件）</w:t>
      </w:r>
      <w:bookmarkEnd w:id="114"/>
    </w:p>
    <w:p w14:paraId="1C6C12C2">
      <w:pPr>
        <w:pStyle w:val="7"/>
        <w:kinsoku w:val="0"/>
        <w:overflowPunct w:val="0"/>
        <w:spacing w:before="4"/>
        <w:ind w:left="0" w:firstLine="480" w:firstLineChars="200"/>
        <w:rPr>
          <w:rFonts w:hint="default" w:ascii="Times New Roman" w:cs="Times New Roman"/>
          <w:sz w:val="7"/>
          <w:szCs w:val="7"/>
        </w:rPr>
      </w:pPr>
      <w:r>
        <w:rPr>
          <w:spacing w:val="15"/>
          <w:sz w:val="21"/>
          <w:szCs w:val="21"/>
        </w:rPr>
        <w:t>委托编号：</w:t>
      </w:r>
    </w:p>
    <w:p w14:paraId="6E8DB640">
      <w:pPr>
        <w:pStyle w:val="7"/>
        <w:kinsoku w:val="0"/>
        <w:overflowPunct w:val="0"/>
        <w:spacing w:before="6"/>
        <w:ind w:left="0"/>
        <w:rPr>
          <w:rFonts w:hint="default" w:ascii="Times New Roman" w:cs="Times New Roman"/>
          <w:sz w:val="9"/>
          <w:szCs w:val="9"/>
        </w:rPr>
      </w:pPr>
    </w:p>
    <w:tbl>
      <w:tblPr>
        <w:tblStyle w:val="18"/>
        <w:tblW w:w="10885" w:type="dxa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0"/>
        <w:gridCol w:w="5292"/>
        <w:gridCol w:w="266"/>
        <w:gridCol w:w="1275"/>
        <w:gridCol w:w="34"/>
        <w:gridCol w:w="2358"/>
      </w:tblGrid>
      <w:tr w14:paraId="30F03A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46637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9225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3E3FE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CA833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FA4AD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9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921BE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56B0D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2F0B7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49D11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FA6B2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4D869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E61F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C5C5E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B23895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A2566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E3C22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A0EFB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DE642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690AF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57689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12A4D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F8B0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9865A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6942B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4BCBC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3C1DC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1320F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040A3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9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FB14AE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6EEB6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885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6C91F34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7B6219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0FAF6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E69EC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FF416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75C32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3815F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6865D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AF482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CAEF8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FC9C7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C8EAA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BC115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5ECCC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321C0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5EBEDC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544E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2D1BD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桩长/桩径</w:t>
            </w:r>
          </w:p>
        </w:tc>
        <w:tc>
          <w:tcPr>
            <w:tcW w:w="5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A0C08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48304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450C4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5C5C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F6470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9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231E5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1EF9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885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1793A3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577A9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5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E3FDBC">
            <w:pPr>
              <w:pStyle w:val="23"/>
              <w:kinsoku w:val="0"/>
              <w:overflowPunct w:val="0"/>
              <w:spacing w:before="14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9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BAC9C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静态应变(应力)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动态应变(应力) </w:t>
            </w:r>
            <w:r>
              <w:rPr>
                <w:rFonts w:ascii="MS Gothic" w:eastAsia="MS Gothic" w:cs="MS Gothic"/>
                <w:b/>
                <w:bCs/>
                <w:spacing w:val="16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6"/>
                <w:sz w:val="21"/>
                <w:szCs w:val="21"/>
              </w:rPr>
              <w:t xml:space="preserve">位移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模态参数(频率、振 型、阻尼比)  </w:t>
            </w:r>
          </w:p>
          <w:p w14:paraId="553A8CE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b/>
                <w:bCs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承载能力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桥梁线形</w:t>
            </w:r>
            <w:r>
              <w:rPr>
                <w:rFonts w:ascii="宋体" w:cs="宋体"/>
                <w:b/>
                <w:bCs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动态挠度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静态挠度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结构尺寸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轴线偏位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竖直度</w:t>
            </w:r>
            <w:r>
              <w:rPr>
                <w:rFonts w:ascii="宋体" w:cs="宋体"/>
                <w:b/>
                <w:bCs/>
                <w:sz w:val="21"/>
                <w:szCs w:val="21"/>
              </w:rPr>
              <w:t xml:space="preserve"> </w:t>
            </w:r>
          </w:p>
          <w:p w14:paraId="36A6DE81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b/>
                <w:bCs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混凝土强度(回弹法)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混凝土强度(钻芯法)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混凝土碳化深度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☐有效预应力</w:t>
            </w:r>
            <w:r>
              <w:rPr>
                <w:rFonts w:ascii="MS Gothic" w:cs="MS Gothic"/>
                <w:b/>
                <w:bCs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索力</w:t>
            </w:r>
          </w:p>
          <w:p w14:paraId="459A5C19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MS Gothic" w:eastAsia="MS Gothic" w:cs="MS Gothic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☐混凝土强度</w:t>
            </w:r>
            <w:r>
              <w:rPr>
                <w:rFonts w:ascii="MS Gothic" w:cs="MS Gothic"/>
                <w:b/>
                <w:bCs/>
                <w:spacing w:val="15"/>
                <w:sz w:val="21"/>
                <w:szCs w:val="21"/>
              </w:rPr>
              <w:t>(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回弹-钻芯综合法</w:t>
            </w:r>
            <w:r>
              <w:rPr>
                <w:rFonts w:ascii="MS Gothic" w:cs="MS Gothic"/>
                <w:b/>
                <w:bCs/>
                <w:spacing w:val="15"/>
                <w:sz w:val="21"/>
                <w:szCs w:val="21"/>
              </w:rPr>
              <w:t xml:space="preserve">)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☐混凝土强度</w:t>
            </w:r>
            <w:r>
              <w:rPr>
                <w:rFonts w:ascii="MS Gothic" w:cs="MS Gothic"/>
                <w:b/>
                <w:bCs/>
                <w:spacing w:val="15"/>
                <w:sz w:val="21"/>
                <w:szCs w:val="21"/>
              </w:rPr>
              <w:t>(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超声回弹综合法</w:t>
            </w:r>
            <w:r>
              <w:rPr>
                <w:rFonts w:ascii="MS Gothic" w:cs="MS Gothic"/>
                <w:b/>
                <w:bCs/>
                <w:spacing w:val="15"/>
                <w:sz w:val="21"/>
                <w:szCs w:val="21"/>
              </w:rPr>
              <w:t>)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 xml:space="preserve"> ☐氯离子含量</w:t>
            </w:r>
            <w:r>
              <w:rPr>
                <w:rFonts w:ascii="MS Gothic" w:cs="MS Gothic"/>
                <w:b/>
                <w:bCs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 xml:space="preserve">☐风速    </w:t>
            </w:r>
          </w:p>
          <w:p w14:paraId="3A525118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MS Gothic" w:eastAsia="MS Gothic" w:cs="MS Gothic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 xml:space="preserve">☐钢筋位置及保护层厚度 ☐外观质量 ☐内部缺陷 ☐预应力孔道摩阻损失 ☐冲击性能   </w:t>
            </w:r>
          </w:p>
          <w:p w14:paraId="616FE23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MS Gothic" w:eastAsia="MS Gothic" w:cs="MS Gothic"/>
                <w:spacing w:val="15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☐孔道压浆密实性 ☐温度 ☐加速度 ☐速度 ☐混凝土电阻率 ☐钢筋锈蚀状况 ☐其他</w:t>
            </w:r>
          </w:p>
          <w:p w14:paraId="57FE7EF1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 xml:space="preserve">    </w:t>
            </w:r>
          </w:p>
        </w:tc>
      </w:tr>
      <w:tr w14:paraId="2DAEBF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4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BF96CC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9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F05C12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☐《城市桥梁检测与评定技术规范》(CJJ/T233)☐《城市桥梁养护技术标准》(CJJ 99)   </w:t>
            </w:r>
          </w:p>
          <w:p w14:paraId="14F781FE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☐《公路桥梁荷载试验规程》(JTG/TJ21-01)☐《建筑结构检测技术标准》(GB/T50344)  </w:t>
            </w:r>
          </w:p>
          <w:p w14:paraId="40398CF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☐《建筑与桥梁结构监测技术规范》（GB 50982） </w:t>
            </w:r>
          </w:p>
          <w:p w14:paraId="6C7F952A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☐《公路桥梁施工监控技术规程》（JTG/T 3650-01） </w:t>
            </w:r>
          </w:p>
          <w:p w14:paraId="334B99D4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☐《公路桥梁结构安全监测技术规范》（JT/T 1037）   </w:t>
            </w:r>
          </w:p>
          <w:p w14:paraId="33960678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☐《公路桥梁承载能力检测评定规程》（JTG/T J21） </w:t>
            </w:r>
          </w:p>
          <w:p w14:paraId="70B8DB95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☐《混凝土结构现场检测技术标准》（GB/T50784） </w:t>
            </w:r>
          </w:p>
          <w:p w14:paraId="68B5F007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☐《城市桥梁工程施工与质量验收规范》（CJJ2） </w:t>
            </w:r>
          </w:p>
          <w:p w14:paraId="7DF12ED8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☐《回弹法检测混凝土抗压强度技术规程》JGJ/T23) </w:t>
            </w:r>
          </w:p>
          <w:p w14:paraId="383B2D38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☐《钻芯法检测混凝土强度技术规程》（JGJ/T384） </w:t>
            </w:r>
          </w:p>
          <w:p w14:paraId="11203282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☐《超声回弹综合法检测混凝土抗压强度技术规程》(T/CECS 02)  </w:t>
            </w:r>
          </w:p>
          <w:p w14:paraId="45883093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☐《在用公路桥梁现场检测技术规程》（JTG/T 5214)  ☐其他：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5E72C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3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EF3FBC">
            <w:pPr>
              <w:pStyle w:val="23"/>
              <w:kinsoku w:val="0"/>
              <w:overflowPunct w:val="0"/>
              <w:spacing w:before="11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9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FA61B6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☐《城市桥梁检测与评定技术规范》(CJJ/T233) ☐《城市桥梁养护技术标准》(CJJ 99)</w:t>
            </w:r>
          </w:p>
          <w:p w14:paraId="78EBF545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☐《公路桥梁荷载试验规程》(JTG/TJ21-01)☐《建筑结构检测技术标准》(GB/T50344) </w:t>
            </w:r>
          </w:p>
          <w:p w14:paraId="5711CBE0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☐《建筑与桥梁结构监测技术规范》（GB 50982） </w:t>
            </w:r>
          </w:p>
          <w:p w14:paraId="495B4366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☐《公路桥梁施工监控技术规程》（JTG/T 3650-01） </w:t>
            </w:r>
          </w:p>
          <w:p w14:paraId="519BCC52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☐《公路桥梁结构安全监测技术规范》（JT/T 1037）   </w:t>
            </w:r>
          </w:p>
          <w:p w14:paraId="20D9E7D6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☐《公路桥梁承载能力检测评定规程》（JTG/T J21） </w:t>
            </w:r>
          </w:p>
          <w:p w14:paraId="1BB17F93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☐《混凝土结构现场检测技术标准》（GB/T50784） </w:t>
            </w:r>
          </w:p>
          <w:p w14:paraId="3130511F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☐《城市桥梁工程施工与质量验收规范》（CJJ2） </w:t>
            </w:r>
          </w:p>
          <w:p w14:paraId="6E569FBF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☐《回弹法检测混凝土抗压强度技术规程》JGJ/T23) </w:t>
            </w:r>
          </w:p>
          <w:p w14:paraId="67478826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☐《钻芯法检测混凝土强度技术规程》（JGJ/T384） </w:t>
            </w:r>
          </w:p>
          <w:p w14:paraId="13840B1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☐《超声回弹综合法检测混凝土抗压强度技术规程》(T/CECS 02)  </w:t>
            </w:r>
          </w:p>
          <w:p w14:paraId="2B960622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☐《在用公路桥梁现场检测技术规程》（JTG/T 5214)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E6D9C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EAE43D">
            <w:pPr>
              <w:pStyle w:val="23"/>
              <w:kinsoku w:val="0"/>
              <w:overflowPunct w:val="0"/>
              <w:spacing w:line="285" w:lineRule="auto"/>
              <w:ind w:right="16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9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D25A62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邮寄</w:t>
            </w:r>
          </w:p>
          <w:p w14:paraId="792171CB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 (份)（默认一式4份） 报告形式：☐最终检测报告 ☐阶段检测报告</w:t>
            </w:r>
          </w:p>
          <w:p w14:paraId="4C3C3F52">
            <w:pPr>
              <w:pStyle w:val="23"/>
              <w:kinsoku w:val="0"/>
              <w:overflowPunct w:val="0"/>
              <w:spacing w:line="22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报告交付周期：试验完毕后5个工作日，特殊情况协商。 </w:t>
            </w:r>
          </w:p>
        </w:tc>
      </w:tr>
      <w:tr w14:paraId="12CB35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exact"/>
        </w:trPr>
        <w:tc>
          <w:tcPr>
            <w:tcW w:w="10885" w:type="dxa"/>
            <w:gridSpan w:val="6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46A387">
            <w:pPr>
              <w:pStyle w:val="23"/>
              <w:kinsoku w:val="0"/>
              <w:overflowPunct w:val="0"/>
              <w:spacing w:line="240" w:lineRule="exact"/>
              <w:ind w:left="10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</w:p>
        </w:tc>
      </w:tr>
      <w:tr w14:paraId="2BE18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5EA65BB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2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426C2F">
            <w:pPr>
              <w:pStyle w:val="23"/>
              <w:kinsoku w:val="0"/>
              <w:overflowPunct w:val="0"/>
              <w:spacing w:line="240" w:lineRule="exact"/>
              <w:ind w:left="10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47AB68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1FB5D8">
            <w:pPr>
              <w:pStyle w:val="23"/>
              <w:kinsoku w:val="0"/>
              <w:overflowPunct w:val="0"/>
              <w:spacing w:line="240" w:lineRule="exact"/>
              <w:ind w:left="10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0214F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AE9B9AB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2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FAA795E">
            <w:pPr>
              <w:pStyle w:val="23"/>
              <w:kinsoku w:val="0"/>
              <w:overflowPunct w:val="0"/>
              <w:spacing w:line="240" w:lineRule="exact"/>
              <w:ind w:left="10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055314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B4A87A">
            <w:pPr>
              <w:pStyle w:val="23"/>
              <w:kinsoku w:val="0"/>
              <w:overflowPunct w:val="0"/>
              <w:spacing w:line="240" w:lineRule="exact"/>
              <w:ind w:left="10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2CCC9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51BDE3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922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0746C6">
            <w:pPr>
              <w:pStyle w:val="23"/>
              <w:kinsoku w:val="0"/>
              <w:overflowPunct w:val="0"/>
              <w:spacing w:line="240" w:lineRule="exact"/>
              <w:ind w:left="102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78A10451">
      <w:pPr>
        <w:ind w:firstLine="204" w:firstLineChars="100"/>
        <w:rPr>
          <w:rFonts w:hint="default"/>
          <w:spacing w:val="12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</w:p>
    <w:p w14:paraId="5E41D3E0">
      <w:pPr>
        <w:pStyle w:val="7"/>
        <w:kinsoku w:val="0"/>
        <w:overflowPunct w:val="0"/>
        <w:spacing w:before="55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3F2EF988">
      <w:pPr>
        <w:pStyle w:val="7"/>
        <w:kinsoku w:val="0"/>
        <w:overflowPunct w:val="0"/>
        <w:spacing w:before="51"/>
        <w:ind w:left="0" w:right="2596" w:firstLine="190" w:firstLineChars="100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537206D7">
      <w:pPr>
        <w:pStyle w:val="7"/>
        <w:kinsoku w:val="0"/>
        <w:overflowPunct w:val="0"/>
        <w:spacing w:before="51"/>
        <w:ind w:right="2596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31104E44">
      <w:pPr>
        <w:pStyle w:val="7"/>
        <w:kinsoku w:val="0"/>
        <w:overflowPunct w:val="0"/>
        <w:spacing w:before="51"/>
        <w:ind w:right="270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</w:p>
    <w:p w14:paraId="1D65BA20">
      <w:pPr>
        <w:rPr>
          <w:rFonts w:hint="default"/>
          <w:spacing w:val="12"/>
          <w:sz w:val="18"/>
          <w:szCs w:val="18"/>
        </w:rPr>
        <w:sectPr>
          <w:pgSz w:w="11910" w:h="16840"/>
          <w:pgMar w:top="283" w:right="510" w:bottom="283" w:left="510" w:header="720" w:footer="283" w:gutter="0"/>
          <w:cols w:space="720" w:num="1"/>
        </w:sectPr>
      </w:pPr>
    </w:p>
    <w:p w14:paraId="36A5B60D">
      <w:pPr>
        <w:pStyle w:val="7"/>
        <w:kinsoku w:val="0"/>
        <w:overflowPunct w:val="0"/>
        <w:spacing w:before="0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bookmarkStart w:id="115" w:name="_Toc25065"/>
      <w:r>
        <w:rPr>
          <w:b/>
          <w:spacing w:val="19"/>
          <w:sz w:val="36"/>
          <w:szCs w:val="36"/>
        </w:rPr>
        <w:t>现场检测委托单（隧道主体结构）</w:t>
      </w:r>
      <w:bookmarkEnd w:id="115"/>
    </w:p>
    <w:p w14:paraId="69538FE6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p w14:paraId="68ED681A">
      <w:pPr>
        <w:pStyle w:val="7"/>
        <w:kinsoku w:val="0"/>
        <w:overflowPunct w:val="0"/>
        <w:spacing w:before="2"/>
        <w:ind w:left="0"/>
        <w:rPr>
          <w:rFonts w:hint="default" w:ascii="Times New Roman" w:cs="Times New Roman"/>
          <w:sz w:val="7"/>
          <w:szCs w:val="7"/>
        </w:rPr>
      </w:pP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62"/>
        <w:gridCol w:w="1013"/>
        <w:gridCol w:w="157"/>
        <w:gridCol w:w="1969"/>
      </w:tblGrid>
      <w:tr w14:paraId="6EEC4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CC6EF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40B4B44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18D23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9A052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F3D1803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7F47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2A83C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F2D5310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7E21B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9AE64DE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818B4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B249C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4F98F70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D5A29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0E58D33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F27B1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3702E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7DA26B6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02C72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E2C7AA1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59641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61685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38B57F6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01705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39F8D02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C9C04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0D11C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D33617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70E6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56F42B2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292F3D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5A23591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E996D5A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117594F">
            <w:pPr>
              <w:pStyle w:val="23"/>
              <w:kinsoku w:val="0"/>
              <w:overflowPunct w:val="0"/>
              <w:spacing w:before="30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6BEAA93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D72B2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809E642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1B2DF2A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8A0C8B5">
            <w:pPr>
              <w:pStyle w:val="23"/>
              <w:kinsoku w:val="0"/>
              <w:overflowPunct w:val="0"/>
              <w:spacing w:before="30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5AE1FFF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5AF97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F9909A4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49ADD8E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D777E03">
            <w:pPr>
              <w:pStyle w:val="23"/>
              <w:kinsoku w:val="0"/>
              <w:overflowPunct w:val="0"/>
              <w:spacing w:before="30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98727D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43A73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BB0682E">
            <w:pPr>
              <w:pStyle w:val="23"/>
              <w:kinsoku w:val="0"/>
              <w:overflowPunct w:val="0"/>
              <w:spacing w:before="30"/>
              <w:ind w:left="335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桩长/桩径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C5296D3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7C0AD6D">
            <w:pPr>
              <w:pStyle w:val="23"/>
              <w:kinsoku w:val="0"/>
              <w:overflowPunct w:val="0"/>
              <w:spacing w:before="30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B4CB1A9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31A56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4F982F4A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65E76B4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0C512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285FBB">
            <w:pPr>
              <w:pStyle w:val="23"/>
              <w:kinsoku w:val="0"/>
              <w:overflowPunct w:val="0"/>
              <w:spacing w:before="30" w:line="200" w:lineRule="exact"/>
              <w:ind w:left="108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>检 测 信 息</w:t>
            </w:r>
          </w:p>
        </w:tc>
      </w:tr>
      <w:tr w14:paraId="6AF26E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FAB1FC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B6A31E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b/>
                <w:bCs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3"/>
                <w:sz w:val="21"/>
                <w:szCs w:val="21"/>
              </w:rPr>
              <w:t xml:space="preserve">☐断面尺寸 ☐锚杆拉拔力 ☐衬砌厚度 ☐衬砌及背后密实状况 ☐墙面平整度 ☐渗漏水       ☐钢筋网格尺寸 ☐锚杆长度 ☐锚杆锚固密实度 ☐管片几何尺寸 ☐错台 ☐椭圆度     </w:t>
            </w:r>
          </w:p>
          <w:p w14:paraId="7C54CD89">
            <w:pPr>
              <w:pStyle w:val="23"/>
              <w:kinsoku w:val="0"/>
              <w:overflowPunct w:val="0"/>
              <w:ind w:left="102"/>
              <w:jc w:val="both"/>
              <w:rPr>
                <w:rFonts w:hint="default"/>
              </w:rPr>
            </w:pPr>
            <w:r>
              <w:rPr>
                <w:rFonts w:ascii="宋体" w:hAnsi="宋体" w:cs="宋体"/>
                <w:b/>
                <w:bCs/>
                <w:spacing w:val="13"/>
                <w:sz w:val="21"/>
                <w:szCs w:val="21"/>
              </w:rPr>
              <w:t>☐混凝土强度（回弹法）☐混凝土强度（钻芯法） ☐混凝土强度（回弹</w:t>
            </w:r>
            <w:r>
              <w:rPr>
                <w:rFonts w:hint="default" w:ascii="宋体" w:hAnsi="宋体" w:cs="宋体"/>
                <w:b/>
                <w:bCs/>
                <w:spacing w:val="13"/>
                <w:sz w:val="21"/>
                <w:szCs w:val="21"/>
              </w:rPr>
              <w:t>-</w:t>
            </w:r>
            <w:r>
              <w:rPr>
                <w:rFonts w:ascii="宋体" w:hAnsi="宋体" w:cs="宋体"/>
                <w:b/>
                <w:bCs/>
                <w:spacing w:val="13"/>
                <w:sz w:val="21"/>
                <w:szCs w:val="21"/>
              </w:rPr>
              <w:t>钻芯综合法）   ☐混凝土强度（超声回弹综合法） ☐钢筋位置及保护层厚度</w:t>
            </w: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  ☐外观质量 ☐内部缺陷      ☐衬砌内钢筋间距 ☐仰拱厚度   ☐钢筋锈蚀状况   ☐其他 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85F7F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A13506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A1234D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☐《公路隧道施工技术规范》（JTG/T3660） </w:t>
            </w:r>
          </w:p>
          <w:p w14:paraId="1CC4090D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☐《公路隧道检测规程》（T/CECSG:J60） </w:t>
            </w:r>
          </w:p>
          <w:p w14:paraId="2A4C9BF6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☐《雷达法检测混凝土结构技术标准》（JGJ/T 456） </w:t>
            </w:r>
          </w:p>
          <w:p w14:paraId="1C05698A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☐《混凝土结构现场检测技术标准》（GB/T50784） </w:t>
            </w:r>
          </w:p>
          <w:p w14:paraId="3124C615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☐《锚杆锚固质量无损检测技术规程》（JGJ/T182） </w:t>
            </w:r>
          </w:p>
          <w:p w14:paraId="03DEDDD8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☐《预制混凝土衬砌管片》（GB/T 22082） </w:t>
            </w:r>
          </w:p>
          <w:p w14:paraId="561B18BD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☐《盾构隧道管片质量检测技术标准》（CJJ/T 164） </w:t>
            </w:r>
          </w:p>
          <w:p w14:paraId="54F0232B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☐《盾构法隧道施工及验收规范》（GB 50446） </w:t>
            </w:r>
          </w:p>
          <w:p w14:paraId="749EB5F2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☐《回弹法检测混凝土抗压强度技术规程》 JGJ/T23) </w:t>
            </w:r>
          </w:p>
          <w:p w14:paraId="10CBC263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☐《钻芯法检测混凝土强度技术规程》（JGJ/T384） </w:t>
            </w:r>
          </w:p>
          <w:p w14:paraId="3C0CE841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☐《超声回弹综合法检测混凝土抗压强度技术规程》 (T/CECS 02)  </w:t>
            </w:r>
          </w:p>
          <w:p w14:paraId="4A40A932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☐《公路工程质量检验评定标准 第一册 土建工程》（JTG F80/1) ☐其他： </w:t>
            </w:r>
          </w:p>
        </w:tc>
      </w:tr>
      <w:tr w14:paraId="0B61F9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EE2C36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234F31E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☐《公路隧道施工技术规范》（JTG/T3660） </w:t>
            </w:r>
          </w:p>
          <w:p w14:paraId="346E568B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☐《公路隧道检测规程》（T/CECSG:J60） </w:t>
            </w:r>
          </w:p>
          <w:p w14:paraId="6C45A9FB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☐《雷达法检测混凝土结构技术标准》（JGJ/T 456） </w:t>
            </w:r>
          </w:p>
          <w:p w14:paraId="4EDAFC37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☐《混凝土结构现场检测技术标准》（GB/T50784） </w:t>
            </w:r>
          </w:p>
          <w:p w14:paraId="3E2855B2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>☐《锚杆锚固质量无损检测技术规程》（JGJ/T182）</w:t>
            </w:r>
          </w:p>
          <w:p w14:paraId="276368E3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☐《预制混凝土衬砌管片》（GB/T 22082） </w:t>
            </w:r>
          </w:p>
          <w:p w14:paraId="22D07123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☐《盾构隧道管片质量检测技术标准》（CJJ/T 164） </w:t>
            </w:r>
          </w:p>
          <w:p w14:paraId="5EC715A5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☐《盾构法隧道施工及验收规范》（GB 50446） </w:t>
            </w:r>
          </w:p>
          <w:p w14:paraId="33587A6C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☐《回弹法检测混凝土抗压强度技术规程》 JGJ/T23) </w:t>
            </w:r>
          </w:p>
          <w:p w14:paraId="32176516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☐《钻芯法检测混凝土强度技术规程》（JGJ/T384） </w:t>
            </w:r>
          </w:p>
          <w:p w14:paraId="45B17C05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☐《超声回弹综合法检测混凝土抗压强度技术规程》(T/CECS 02)  </w:t>
            </w:r>
          </w:p>
          <w:p w14:paraId="6F9AA5E5">
            <w:pPr>
              <w:pStyle w:val="23"/>
              <w:kinsoku w:val="0"/>
              <w:overflowPunct w:val="0"/>
              <w:spacing w:line="240" w:lineRule="exact"/>
              <w:ind w:left="102"/>
              <w:jc w:val="both"/>
              <w:rPr>
                <w:rFonts w:hint="default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☐《公路工程质量检验评定标准 第一册 土建工程》（JTG F80/1) ☐设计要求  </w:t>
            </w:r>
          </w:p>
        </w:tc>
      </w:tr>
      <w:tr w14:paraId="23E38D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20B416">
            <w:pPr>
              <w:pStyle w:val="23"/>
              <w:kinsoku w:val="0"/>
              <w:overflowPunct w:val="0"/>
              <w:ind w:left="102"/>
              <w:jc w:val="center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>报告交付方式 及要求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307B10D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>方式：</w:t>
            </w:r>
            <w:r>
              <w:rPr>
                <w:rFonts w:hint="default" w:ascii="宋体" w:hAns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领取  </w:t>
            </w:r>
            <w:r>
              <w:rPr>
                <w:rFonts w:hint="default" w:ascii="宋体" w:hAnsi="宋体" w:cs="宋体"/>
                <w:spacing w:val="13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3"/>
                <w:sz w:val="21"/>
                <w:szCs w:val="21"/>
              </w:rPr>
              <w:t>邮寄</w:t>
            </w:r>
          </w:p>
          <w:p w14:paraId="04B4E478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37859D4C">
            <w:pPr>
              <w:pStyle w:val="23"/>
              <w:kinsoku w:val="0"/>
              <w:overflowPunct w:val="0"/>
              <w:spacing w:line="240" w:lineRule="exact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报告交付周期：试验完毕后5个工作日，特殊情况协商。 </w:t>
            </w:r>
          </w:p>
        </w:tc>
      </w:tr>
      <w:tr w14:paraId="2DF71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8DA0EE">
            <w:pPr>
              <w:pStyle w:val="23"/>
              <w:kinsoku w:val="0"/>
              <w:overflowPunct w:val="0"/>
              <w:spacing w:line="249" w:lineRule="auto"/>
              <w:ind w:left="103"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</w:p>
        </w:tc>
      </w:tr>
      <w:tr w14:paraId="3621D1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4CEC96B1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检测对象描述 </w:t>
            </w:r>
          </w:p>
        </w:tc>
        <w:tc>
          <w:tcPr>
            <w:tcW w:w="57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4C213D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26C70FED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接收人员 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BCD6E0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B0CD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76ECC83D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检测费用(元) </w:t>
            </w:r>
          </w:p>
        </w:tc>
        <w:tc>
          <w:tcPr>
            <w:tcW w:w="57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91D34A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ED2790C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报告编号 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8FFB48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C2B13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104C5B86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备注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6A3C4A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2A2FF380">
      <w:pPr>
        <w:kinsoku w:val="0"/>
        <w:overflowPunct w:val="0"/>
        <w:spacing w:line="234" w:lineRule="exact"/>
        <w:ind w:right="2596" w:firstLine="204" w:firstLineChars="100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4B026823">
      <w:pPr>
        <w:pStyle w:val="7"/>
        <w:kinsoku w:val="0"/>
        <w:overflowPunct w:val="0"/>
        <w:spacing w:before="55"/>
        <w:ind w:left="0" w:right="2596" w:firstLine="190" w:firstLineChars="100"/>
        <w:rPr>
          <w:rFonts w:hint="default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59354220">
      <w:pPr>
        <w:pStyle w:val="7"/>
        <w:kinsoku w:val="0"/>
        <w:overflowPunct w:val="0"/>
        <w:spacing w:before="51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3DBFB752">
      <w:pPr>
        <w:pStyle w:val="7"/>
        <w:kinsoku w:val="0"/>
        <w:overflowPunct w:val="0"/>
        <w:spacing w:before="51"/>
        <w:ind w:left="0" w:right="2596" w:firstLine="190" w:firstLineChars="100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15B07216">
      <w:pPr>
        <w:pStyle w:val="7"/>
        <w:kinsoku w:val="0"/>
        <w:overflowPunct w:val="0"/>
        <w:spacing w:before="51"/>
        <w:ind w:left="0" w:right="30" w:firstLine="190" w:firstLineChars="100"/>
        <w:rPr>
          <w:rFonts w:hint="default"/>
          <w:spacing w:val="16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</w:sect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 </w:t>
      </w:r>
    </w:p>
    <w:p w14:paraId="1B36F8C7">
      <w:pPr>
        <w:pStyle w:val="7"/>
        <w:kinsoku w:val="0"/>
        <w:overflowPunct w:val="0"/>
        <w:spacing w:before="4"/>
        <w:ind w:left="0"/>
        <w:rPr>
          <w:rFonts w:hint="default"/>
          <w:sz w:val="6"/>
          <w:szCs w:val="6"/>
        </w:rPr>
      </w:pPr>
    </w:p>
    <w:p w14:paraId="611BB3AD">
      <w:pPr>
        <w:rPr>
          <w:rFonts w:hint="default"/>
        </w:rPr>
      </w:pPr>
    </w:p>
    <w:p w14:paraId="6AD0F53C">
      <w:pPr>
        <w:pStyle w:val="7"/>
        <w:kinsoku w:val="0"/>
        <w:overflowPunct w:val="0"/>
        <w:spacing w:before="0" w:line="466" w:lineRule="exact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bookmarkStart w:id="116" w:name="_Toc691"/>
      <w:r>
        <w:rPr>
          <w:b/>
          <w:spacing w:val="19"/>
          <w:sz w:val="36"/>
          <w:szCs w:val="36"/>
        </w:rPr>
        <w:t>现场检测委托单（桥梁及附属物）</w:t>
      </w:r>
      <w:bookmarkEnd w:id="116"/>
    </w:p>
    <w:p w14:paraId="1C80BD4F">
      <w:pPr>
        <w:pStyle w:val="7"/>
        <w:kinsoku w:val="0"/>
        <w:overflowPunct w:val="0"/>
        <w:spacing w:before="11"/>
        <w:ind w:left="0"/>
        <w:rPr>
          <w:rFonts w:hint="default"/>
          <w:b/>
          <w:sz w:val="24"/>
          <w:szCs w:val="24"/>
        </w:rPr>
      </w:pPr>
    </w:p>
    <w:p w14:paraId="580119FB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226B21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11D3F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CCAC88F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81730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58F4B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0612DD6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FCC7D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9565C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C0537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8116F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F5114F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7CDE9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17DA7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BA283C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9205E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B855411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1E3DC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1491C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E4D9C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0B368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3BCB40E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660BA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5685A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67558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28F9C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5F16761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7CD29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79053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71DB2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2CFB38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E873DC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115C9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8BF1C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8A878A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3402A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7638A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DA8B4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B472F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FF6951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55CEB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C61711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85B12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4E67D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FCEC1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8EE00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D5227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74D2A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8976E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桩长/桩径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FB981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5D08A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8D9A7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4C7B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95F59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414DE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FD45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A81F47C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6F2B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74595FD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0C518FFC">
            <w:pPr>
              <w:pStyle w:val="23"/>
              <w:kinsoku w:val="0"/>
              <w:overflowPunct w:val="0"/>
              <w:spacing w:before="162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9D2E7A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桥面系外观质量 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桥梁上部外观质量     </w:t>
            </w:r>
            <w:r>
              <w:rPr>
                <w:rFonts w:ascii="宋体" w:cs="宋体"/>
                <w:spacing w:val="10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桥梁下部外观质量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E917C88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桥梁附属设施外观质量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7B9BA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22405B4">
            <w:pPr>
              <w:pStyle w:val="23"/>
              <w:kinsoku w:val="0"/>
              <w:overflowPunct w:val="0"/>
              <w:spacing w:before="158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B2CD9A7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《城市桥梁养护技术标准》（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CJJ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99)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2FC5C0B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498F9D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7C4FF20">
            <w:pPr>
              <w:pStyle w:val="23"/>
              <w:kinsoku w:val="0"/>
              <w:overflowPunct w:val="0"/>
              <w:spacing w:before="16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62F996A">
            <w:pPr>
              <w:pStyle w:val="23"/>
              <w:kinsoku w:val="0"/>
              <w:overflowPunct w:val="0"/>
              <w:spacing w:line="272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《城市桥梁养护技术标准》（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CJJ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99)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78BD47FE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9AE70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224EA2E0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4E101BCB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675184">
            <w:pPr>
              <w:pStyle w:val="23"/>
              <w:kinsoku w:val="0"/>
              <w:overflowPunct w:val="0"/>
              <w:spacing w:before="18" w:line="274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125A307">
            <w:pPr>
              <w:pStyle w:val="23"/>
              <w:kinsoku w:val="0"/>
              <w:overflowPunct w:val="0"/>
              <w:spacing w:line="249" w:lineRule="auto"/>
              <w:ind w:left="103" w:right="239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8262E07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184F6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053605">
            <w:pPr>
              <w:pStyle w:val="23"/>
              <w:kinsoku w:val="0"/>
              <w:overflowPunct w:val="0"/>
              <w:spacing w:before="105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</w:p>
        </w:tc>
      </w:tr>
      <w:tr w14:paraId="1B62D9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9DA49F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6EE1CB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8AB696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接收人员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EBFC25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14:paraId="629AD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4AFACF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1B75D4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6AEA1B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报告编号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522C4C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14:paraId="7D1DC0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287429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807008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</w:tr>
    </w:tbl>
    <w:p w14:paraId="52DD11BC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72D42C47">
      <w:pPr>
        <w:pStyle w:val="7"/>
        <w:kinsoku w:val="0"/>
        <w:overflowPunct w:val="0"/>
        <w:spacing w:before="55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0365F88F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5018A592">
      <w:pPr>
        <w:pStyle w:val="7"/>
        <w:kinsoku w:val="0"/>
        <w:overflowPunct w:val="0"/>
        <w:spacing w:before="50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2A12DD5E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A052DCA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1070"/>
          </w:cols>
        </w:sectPr>
      </w:pPr>
    </w:p>
    <w:p w14:paraId="2CFBFBD0">
      <w:pPr>
        <w:pStyle w:val="7"/>
        <w:kinsoku w:val="0"/>
        <w:overflowPunct w:val="0"/>
        <w:spacing w:before="0" w:line="466" w:lineRule="exact"/>
        <w:ind w:left="0" w:right="89" w:rightChars="37"/>
        <w:jc w:val="center"/>
        <w:outlineLvl w:val="1"/>
        <w:rPr>
          <w:rFonts w:hint="default"/>
          <w:sz w:val="36"/>
          <w:szCs w:val="36"/>
        </w:rPr>
      </w:pPr>
      <w:bookmarkStart w:id="117" w:name="_Toc19801"/>
      <w:r>
        <w:rPr>
          <w:b/>
          <w:spacing w:val="19"/>
          <w:sz w:val="36"/>
          <w:szCs w:val="36"/>
        </w:rPr>
        <w:t>现场检测委托单（桥梁支座）</w:t>
      </w:r>
      <w:bookmarkEnd w:id="117"/>
    </w:p>
    <w:p w14:paraId="620F8681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p w14:paraId="77200963">
      <w:pPr>
        <w:pStyle w:val="7"/>
        <w:kinsoku w:val="0"/>
        <w:overflowPunct w:val="0"/>
        <w:spacing w:before="6"/>
        <w:ind w:left="0"/>
        <w:rPr>
          <w:rFonts w:hint="default" w:ascii="Times New Roman" w:cs="Times New Roman"/>
          <w:sz w:val="9"/>
          <w:szCs w:val="9"/>
        </w:rPr>
      </w:pP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5E047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2B91B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BE0130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F3388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B4514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03BC39F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88752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BD45C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DC7F3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A8875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A9ACE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DB05E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3B4C4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486FE7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D8E3C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398A3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C842A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B6485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74080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BC96A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C42977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B784C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F984D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EC4CD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F35CB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16DCE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0539E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4B59B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8136E8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8F014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3314E1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153C7B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0E085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30068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87FD0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6D622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D2248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9E511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64481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CEAFD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D387A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B477D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25387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9C8AA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A74D4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D4F4A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F8EA4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55D5B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桩长/桩径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211BB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22C13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B5CC3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B4E66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A59F6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290C3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FBA4F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B38DE9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27A5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EF9C9BB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FD6C006">
            <w:pPr>
              <w:pStyle w:val="23"/>
              <w:kinsoku w:val="0"/>
              <w:overflowPunct w:val="0"/>
              <w:spacing w:before="1"/>
              <w:rPr>
                <w:rFonts w:hint="default"/>
                <w:sz w:val="22"/>
                <w:szCs w:val="22"/>
              </w:rPr>
            </w:pPr>
          </w:p>
          <w:p w14:paraId="1E1B370E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3CCD25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外观质量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内在质量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竖向压缩变形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抗压弹性模量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极限抗压强度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盆环径向变形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抗剪弹性模量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-8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抗剪粘结性能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抗剪老化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承载力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摩擦系数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E53C52F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转动性能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尺寸偏差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转角试验    </w:t>
            </w:r>
            <w:r>
              <w:rPr>
                <w:rFonts w:ascii="宋体" w:cs="宋体"/>
                <w:spacing w:val="129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DA44F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3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0D15C53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1AEBB4F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45DD786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190436C2">
            <w:pPr>
              <w:pStyle w:val="23"/>
              <w:kinsoku w:val="0"/>
              <w:overflowPunct w:val="0"/>
              <w:spacing w:before="121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3F050D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☐《城市桥梁检测与评定技术规范》（CJJ/T233)   </w:t>
            </w:r>
          </w:p>
          <w:p w14:paraId="51BB4BDF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☐《城市桥梁养护技术标准》（CJJ 99) </w:t>
            </w:r>
          </w:p>
          <w:p w14:paraId="46CD951D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☐《橡胶支座 第4部分：普通橡胶支座》（GB/T 20688.4) </w:t>
            </w:r>
          </w:p>
          <w:p w14:paraId="3EEF1066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☐《公路桥梁板式橡胶支座》（JT/T 4) </w:t>
            </w:r>
          </w:p>
          <w:p w14:paraId="5F331B3F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>☐《公路桥梁盆式支座》（JT/T 391)</w:t>
            </w:r>
          </w:p>
          <w:p w14:paraId="6BB4A946">
            <w:pPr>
              <w:pStyle w:val="23"/>
              <w:kinsoku w:val="0"/>
              <w:overflowPunct w:val="0"/>
              <w:jc w:val="both"/>
              <w:rPr>
                <w:rFonts w:hint="default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 ☐其他： </w:t>
            </w:r>
          </w:p>
        </w:tc>
      </w:tr>
      <w:tr w14:paraId="099347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4FD344F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03C524AB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D59244C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628CA2A">
            <w:pPr>
              <w:pStyle w:val="23"/>
              <w:kinsoku w:val="0"/>
              <w:overflowPunct w:val="0"/>
              <w:spacing w:before="118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4E0E86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☐《城市桥梁检测与评定技术规范》（CJJ/T233)   </w:t>
            </w:r>
          </w:p>
          <w:p w14:paraId="7C9B7C31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☐《城市桥梁养护技术标准》（CJJ 99) </w:t>
            </w:r>
          </w:p>
          <w:p w14:paraId="7A6DFF09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☐《橡胶支座 第 4 部分：普通橡胶支座》（GB/T 20688.4) </w:t>
            </w:r>
          </w:p>
          <w:p w14:paraId="492107C3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☐《公路桥梁板式橡胶支座》（JT/T 4) </w:t>
            </w:r>
          </w:p>
          <w:p w14:paraId="4BF7AB29">
            <w:pPr>
              <w:pStyle w:val="23"/>
              <w:kinsoku w:val="0"/>
              <w:overflowPunct w:val="0"/>
              <w:ind w:left="102"/>
              <w:jc w:val="both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☐《公路桥梁盆式支座》（JT/T 391) </w:t>
            </w:r>
          </w:p>
          <w:p w14:paraId="1542B400">
            <w:pPr>
              <w:pStyle w:val="23"/>
              <w:kinsoku w:val="0"/>
              <w:overflowPunct w:val="0"/>
              <w:ind w:left="102"/>
              <w:jc w:val="both"/>
              <w:rPr>
                <w:rFonts w:hint="default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☐设计要求 </w:t>
            </w:r>
          </w:p>
        </w:tc>
      </w:tr>
      <w:tr w14:paraId="4A6FC3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68A298">
            <w:pPr>
              <w:pStyle w:val="23"/>
              <w:kinsoku w:val="0"/>
              <w:overflowPunct w:val="0"/>
              <w:spacing w:line="285" w:lineRule="auto"/>
              <w:ind w:right="16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903CE0">
            <w:pPr>
              <w:pStyle w:val="23"/>
              <w:kinsoku w:val="0"/>
              <w:overflowPunct w:val="0"/>
              <w:spacing w:before="19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CFD8FF9">
            <w:pPr>
              <w:pStyle w:val="23"/>
              <w:kinsoku w:val="0"/>
              <w:overflowPunct w:val="0"/>
              <w:spacing w:line="249" w:lineRule="auto"/>
              <w:ind w:left="103" w:right="-1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293674F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1601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67C8FA">
            <w:pPr>
              <w:pStyle w:val="23"/>
              <w:kinsoku w:val="0"/>
              <w:overflowPunct w:val="0"/>
              <w:spacing w:before="105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</w:p>
        </w:tc>
      </w:tr>
      <w:tr w14:paraId="0EBD92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761095">
            <w:pPr>
              <w:pStyle w:val="23"/>
              <w:kinsoku w:val="0"/>
              <w:overflowPunct w:val="0"/>
              <w:spacing w:before="107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7B63BC">
            <w:pPr>
              <w:pStyle w:val="23"/>
              <w:kinsoku w:val="0"/>
              <w:overflowPunct w:val="0"/>
              <w:spacing w:before="107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E89900F">
            <w:pPr>
              <w:pStyle w:val="23"/>
              <w:kinsoku w:val="0"/>
              <w:overflowPunct w:val="0"/>
              <w:spacing w:before="107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2281998">
            <w:pPr>
              <w:pStyle w:val="23"/>
              <w:kinsoku w:val="0"/>
              <w:overflowPunct w:val="0"/>
              <w:spacing w:before="107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57E2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02A0511">
            <w:pPr>
              <w:pStyle w:val="23"/>
              <w:kinsoku w:val="0"/>
              <w:overflowPunct w:val="0"/>
              <w:spacing w:before="105"/>
              <w:ind w:left="218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E66E38F">
            <w:pPr>
              <w:pStyle w:val="23"/>
              <w:kinsoku w:val="0"/>
              <w:overflowPunct w:val="0"/>
              <w:spacing w:before="102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D2A8060">
            <w:pPr>
              <w:pStyle w:val="23"/>
              <w:kinsoku w:val="0"/>
              <w:overflowPunct w:val="0"/>
              <w:spacing w:before="102"/>
              <w:ind w:left="12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81C3C37">
            <w:pPr>
              <w:pStyle w:val="23"/>
              <w:kinsoku w:val="0"/>
              <w:overflowPunct w:val="0"/>
              <w:spacing w:before="102"/>
              <w:ind w:left="525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06822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A7DC83E">
            <w:pPr>
              <w:pStyle w:val="23"/>
              <w:kinsoku w:val="0"/>
              <w:overflowPunct w:val="0"/>
              <w:spacing w:before="105"/>
              <w:ind w:left="62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E265C7D">
            <w:pPr>
              <w:pStyle w:val="23"/>
              <w:kinsoku w:val="0"/>
              <w:overflowPunct w:val="0"/>
              <w:spacing w:before="105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</w:tbl>
    <w:p w14:paraId="60E78109">
      <w:pPr>
        <w:pStyle w:val="7"/>
        <w:kinsoku w:val="0"/>
        <w:overflowPunct w:val="0"/>
        <w:spacing w:before="5"/>
        <w:ind w:left="0"/>
        <w:rPr>
          <w:rFonts w:hint="default" w:ascii="Times New Roman" w:cs="Times New Roman"/>
          <w:sz w:val="7"/>
          <w:szCs w:val="7"/>
        </w:rPr>
      </w:pPr>
    </w:p>
    <w:p w14:paraId="27418A2B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1F6C2609">
      <w:pPr>
        <w:pStyle w:val="7"/>
        <w:kinsoku w:val="0"/>
        <w:overflowPunct w:val="0"/>
        <w:spacing w:before="57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2B4B134C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3CAF7932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10767973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9FE29F2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283" w:gutter="0"/>
          <w:cols w:space="720" w:num="1"/>
        </w:sectPr>
      </w:pPr>
    </w:p>
    <w:p w14:paraId="4034BD7E">
      <w:pPr>
        <w:pStyle w:val="7"/>
        <w:kinsoku w:val="0"/>
        <w:overflowPunct w:val="0"/>
        <w:spacing w:before="11"/>
        <w:ind w:left="0"/>
        <w:jc w:val="center"/>
        <w:outlineLvl w:val="1"/>
        <w:rPr>
          <w:rFonts w:hint="default"/>
          <w:b/>
          <w:sz w:val="24"/>
          <w:szCs w:val="24"/>
        </w:rPr>
      </w:pPr>
      <w:bookmarkStart w:id="118" w:name="_Toc20937"/>
      <w:r>
        <w:rPr>
          <w:b/>
          <w:spacing w:val="19"/>
          <w:sz w:val="36"/>
          <w:szCs w:val="36"/>
        </w:rPr>
        <w:t>现场检测委托单（桥梁伸缩装置）</w:t>
      </w:r>
      <w:bookmarkEnd w:id="118"/>
    </w:p>
    <w:p w14:paraId="55A4A9CF">
      <w:pPr>
        <w:pStyle w:val="7"/>
        <w:kinsoku w:val="0"/>
        <w:overflowPunct w:val="0"/>
        <w:spacing w:before="4"/>
        <w:ind w:left="0" w:firstLine="480" w:firstLineChars="200"/>
        <w:rPr>
          <w:rFonts w:hint="default"/>
          <w:sz w:val="8"/>
          <w:szCs w:val="8"/>
        </w:rPr>
      </w:pPr>
      <w:r>
        <w:rPr>
          <w:spacing w:val="15"/>
          <w:sz w:val="21"/>
          <w:szCs w:val="21"/>
        </w:rPr>
        <w:t>委托编号：</w:t>
      </w:r>
    </w:p>
    <w:p w14:paraId="264D8741">
      <w:pPr>
        <w:pStyle w:val="7"/>
        <w:kinsoku w:val="0"/>
        <w:overflowPunct w:val="0"/>
        <w:spacing w:before="6"/>
        <w:ind w:left="0"/>
        <w:rPr>
          <w:rFonts w:hint="default" w:ascii="Times New Roman" w:cs="Times New Roman"/>
          <w:sz w:val="9"/>
          <w:szCs w:val="9"/>
        </w:rPr>
      </w:pP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62"/>
        <w:gridCol w:w="1013"/>
        <w:gridCol w:w="142"/>
        <w:gridCol w:w="1984"/>
      </w:tblGrid>
      <w:tr w14:paraId="65C2FB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F0A1B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AC1B11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A9C89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A6B62F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074A5C0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0BB48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0F335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ACAE0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9C11D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9494C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33F7C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35210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A9D860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05FAB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85D1B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4BE3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E93A4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07383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9B2AC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EC465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F9FE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B66534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61B44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A0226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40B7F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07D10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4A595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33920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4AF09E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41A601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43E30B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4D071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D23B7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AA023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480D4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81EFC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5751D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361A4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3F233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346FF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5BAB0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04383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9DE29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B20D3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F53F4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6F930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DD98B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桩长/桩径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0A8C1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CE741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38B1F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C6E47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A8D0B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3CF3C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E99FC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4CAAC72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66DA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011C7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22C234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>☐外观质量 ☐尺寸偏差 ☐焊缝尺寸 ☐焊缝探伤 ☐涂层附着力 ☐涂层厚度</w:t>
            </w:r>
          </w:p>
          <w:p w14:paraId="0FA72ECD">
            <w:pPr>
              <w:pStyle w:val="23"/>
              <w:kinsoku w:val="0"/>
              <w:overflowPunct w:val="0"/>
              <w:ind w:left="102"/>
              <w:rPr>
                <w:rFonts w:hint="default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>☐装配公差 ☐橡胶密封带夹持性能  ☐变形性能  ☐防水性能  ☐承载性能  ☐其他</w:t>
            </w:r>
          </w:p>
        </w:tc>
      </w:tr>
      <w:tr w14:paraId="77867B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BF75C14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E34E524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8CEFCF1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F55BD37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022DF1D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3EB3B1CD">
            <w:pPr>
              <w:pStyle w:val="23"/>
              <w:kinsoku w:val="0"/>
              <w:overflowPunct w:val="0"/>
              <w:spacing w:before="148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68A145A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☐《城市桥梁检测与评定技术规范》（CJJ/T233)   </w:t>
            </w:r>
          </w:p>
          <w:p w14:paraId="46F10AC1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☐《公路桥梁伸缩装置通用技术条件》（JT/T 327) </w:t>
            </w:r>
          </w:p>
          <w:p w14:paraId="17534B03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☐《工程机械焊接件通用技术条件》（JB/T 5943) </w:t>
            </w:r>
          </w:p>
          <w:p w14:paraId="57735475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☐《焊缝无损检测超声检测技术、检测等级和评定》（GB/T 11345) </w:t>
            </w:r>
          </w:p>
          <w:p w14:paraId="5EC4C459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☐《色漆和清漆划格试验》（GB/T 9286) </w:t>
            </w:r>
          </w:p>
          <w:p w14:paraId="1332680E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☐《色漆和清漆拉开法附着力试验》（GB/T5210) </w:t>
            </w:r>
          </w:p>
          <w:p w14:paraId="65512B0B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☐《城市轨道交通桥梁伸缩装置》（CJ/T 497) </w:t>
            </w:r>
          </w:p>
          <w:p w14:paraId="15317450">
            <w:pPr>
              <w:pStyle w:val="23"/>
              <w:kinsoku w:val="0"/>
              <w:overflowPunct w:val="0"/>
              <w:ind w:left="102"/>
              <w:rPr>
                <w:rFonts w:hint="default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☐《公路桥梁钢结构防腐涂装技术条件》 （JT/T 722)   ☐其他： </w:t>
            </w:r>
          </w:p>
        </w:tc>
      </w:tr>
      <w:tr w14:paraId="7D5012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4C2E3F0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1762197D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250CF6F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5A08E908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2D0F2803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289CFD2">
            <w:pPr>
              <w:pStyle w:val="23"/>
              <w:kinsoku w:val="0"/>
              <w:overflowPunct w:val="0"/>
              <w:spacing w:before="151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311263E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☐《城市桥梁检测与评定技术规范》（CJJ/T233)   </w:t>
            </w:r>
          </w:p>
          <w:p w14:paraId="6635D3F0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☐《公路桥梁伸缩装置通用技术条件》 （JT/T 327) </w:t>
            </w:r>
          </w:p>
          <w:p w14:paraId="44ABABEE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☐《工程机械焊接件通用技术条件》 （JB/T 5943) </w:t>
            </w:r>
          </w:p>
          <w:p w14:paraId="250302BD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☐《焊缝无损检测超声检测技术、检测等级和评定》（GB/T 11345) </w:t>
            </w:r>
          </w:p>
          <w:p w14:paraId="3DA26BBC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☐《色漆和清漆划格试验》（GB/T 9286) </w:t>
            </w:r>
          </w:p>
          <w:p w14:paraId="7C09B5A3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☐《色漆和清漆拉开法附着力试验》（GB/T5210) </w:t>
            </w:r>
          </w:p>
          <w:p w14:paraId="1ADFC163">
            <w:pPr>
              <w:pStyle w:val="23"/>
              <w:kinsoku w:val="0"/>
              <w:overflowPunct w:val="0"/>
              <w:ind w:left="102"/>
              <w:rPr>
                <w:rFonts w:hint="default" w:ascii="宋体" w:hAnsi="宋体" w:cs="宋体"/>
                <w:spacing w:val="13"/>
                <w:sz w:val="21"/>
                <w:szCs w:val="21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☐《城市轨道交通桥梁伸缩装置》（CJ/T 497) </w:t>
            </w:r>
          </w:p>
          <w:p w14:paraId="5771E369">
            <w:pPr>
              <w:pStyle w:val="23"/>
              <w:kinsoku w:val="0"/>
              <w:overflowPunct w:val="0"/>
              <w:ind w:left="102"/>
              <w:rPr>
                <w:rFonts w:hint="default"/>
              </w:rPr>
            </w:pPr>
            <w:r>
              <w:rPr>
                <w:rFonts w:ascii="宋体" w:hAnsi="宋体" w:cs="宋体"/>
                <w:spacing w:val="13"/>
                <w:sz w:val="21"/>
                <w:szCs w:val="21"/>
              </w:rPr>
              <w:t xml:space="preserve">☐《公路桥梁钢结构防腐涂装技术条件》 （JT/T 722)  ☐设计要求 </w:t>
            </w:r>
          </w:p>
        </w:tc>
      </w:tr>
      <w:tr w14:paraId="6D9F56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63E168">
            <w:pPr>
              <w:pStyle w:val="23"/>
              <w:kinsoku w:val="0"/>
              <w:overflowPunct w:val="0"/>
              <w:spacing w:line="285" w:lineRule="auto"/>
              <w:ind w:right="16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F1E7B44">
            <w:pPr>
              <w:pStyle w:val="23"/>
              <w:kinsoku w:val="0"/>
              <w:overflowPunct w:val="0"/>
              <w:spacing w:before="18" w:line="273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5FA6766C">
            <w:pPr>
              <w:pStyle w:val="23"/>
              <w:kinsoku w:val="0"/>
              <w:overflowPunct w:val="0"/>
              <w:spacing w:line="249" w:lineRule="auto"/>
              <w:ind w:left="103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8B6CFED">
            <w:pPr>
              <w:pStyle w:val="23"/>
              <w:kinsoku w:val="0"/>
              <w:overflowPunct w:val="0"/>
              <w:spacing w:line="249" w:lineRule="auto"/>
              <w:ind w:left="103" w:right="296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3B5D8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</w:trPr>
        <w:tc>
          <w:tcPr>
            <w:tcW w:w="10619" w:type="dxa"/>
            <w:gridSpan w:val="6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EDF521">
            <w:pPr>
              <w:pStyle w:val="23"/>
              <w:tabs>
                <w:tab w:val="left" w:pos="10560"/>
              </w:tabs>
              <w:kinsoku w:val="0"/>
              <w:overflowPunct w:val="0"/>
              <w:spacing w:line="249" w:lineRule="auto"/>
              <w:ind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</w:p>
        </w:tc>
      </w:tr>
      <w:tr w14:paraId="6AB36D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38A9AB7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0D0F65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9DE12B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92B61D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16CB24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E701A84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7FE8D7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350D741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D09A61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5925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E39D81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41CBD8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0FE9BFAA">
      <w:pPr>
        <w:ind w:firstLine="204" w:firstLineChars="100"/>
        <w:rPr>
          <w:rFonts w:hint="default"/>
          <w:spacing w:val="-74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</w:p>
    <w:p w14:paraId="2260749B">
      <w:pPr>
        <w:pStyle w:val="7"/>
        <w:kinsoku w:val="0"/>
        <w:overflowPunct w:val="0"/>
        <w:spacing w:before="55"/>
        <w:ind w:left="0" w:right="2596" w:firstLine="212" w:firstLineChars="100"/>
        <w:rPr>
          <w:rFonts w:hint="default"/>
          <w:spacing w:val="15"/>
        </w:rPr>
      </w:pPr>
      <w:r>
        <w:rPr>
          <w:spacing w:val="16"/>
        </w:rPr>
        <w:t>1、委托方确认项目信息和检测信息，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0604908A">
      <w:pPr>
        <w:pStyle w:val="7"/>
        <w:kinsoku w:val="0"/>
        <w:overflowPunct w:val="0"/>
        <w:spacing w:before="51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21C89FD9">
      <w:pPr>
        <w:pStyle w:val="7"/>
        <w:kinsoku w:val="0"/>
        <w:overflowPunct w:val="0"/>
        <w:spacing w:before="51"/>
        <w:ind w:right="2596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34C8EBFD">
      <w:pPr>
        <w:pStyle w:val="7"/>
        <w:kinsoku w:val="0"/>
        <w:overflowPunct w:val="0"/>
        <w:spacing w:before="51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</w:sect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F563C0E">
      <w:pPr>
        <w:pStyle w:val="7"/>
        <w:kinsoku w:val="0"/>
        <w:overflowPunct w:val="0"/>
        <w:spacing w:before="11"/>
        <w:ind w:left="0"/>
        <w:jc w:val="center"/>
        <w:outlineLvl w:val="1"/>
        <w:rPr>
          <w:rFonts w:hint="default"/>
          <w:b/>
          <w:spacing w:val="19"/>
          <w:sz w:val="36"/>
          <w:szCs w:val="36"/>
        </w:rPr>
      </w:pPr>
      <w:bookmarkStart w:id="119" w:name="_Toc5374"/>
      <w:r>
        <w:rPr>
          <w:b/>
          <w:spacing w:val="19"/>
          <w:sz w:val="36"/>
          <w:szCs w:val="36"/>
        </w:rPr>
        <w:t>现场检测委托单（隧道环境）</w:t>
      </w:r>
      <w:bookmarkEnd w:id="119"/>
    </w:p>
    <w:p w14:paraId="3BAB679F">
      <w:pPr>
        <w:pStyle w:val="7"/>
        <w:kinsoku w:val="0"/>
        <w:overflowPunct w:val="0"/>
        <w:spacing w:before="4"/>
        <w:ind w:left="0" w:firstLine="480" w:firstLineChars="200"/>
        <w:rPr>
          <w:rFonts w:hint="default" w:ascii="Times New Roman" w:cs="Times New Roman"/>
          <w:sz w:val="9"/>
          <w:szCs w:val="9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0"/>
        <w:gridCol w:w="4080"/>
        <w:gridCol w:w="1185"/>
        <w:gridCol w:w="293"/>
        <w:gridCol w:w="1275"/>
        <w:gridCol w:w="2126"/>
      </w:tblGrid>
      <w:tr w14:paraId="5500E8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2465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59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B337295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2B778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B9C20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FC50867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2C0F6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634D4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5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0CE9680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A9AD5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60BAB21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B833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FAF76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5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805AA01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13208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E027E02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8B4A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B8162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5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2853902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C039A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4D55AAD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D74BD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1247B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5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BEEBE29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B54CF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497B56C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FD03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EA702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A02AC0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09BB5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03780C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74F60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D1C1F29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5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C3F30E9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32D4E6B">
            <w:pPr>
              <w:pStyle w:val="23"/>
              <w:kinsoku w:val="0"/>
              <w:overflowPunct w:val="0"/>
              <w:spacing w:before="30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8354072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8C75D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EF2432A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5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6DB82A5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9F58AB3">
            <w:pPr>
              <w:pStyle w:val="23"/>
              <w:kinsoku w:val="0"/>
              <w:overflowPunct w:val="0"/>
              <w:spacing w:before="30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A8DAF0A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230BB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13D5977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5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75753F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AEDA0EC">
            <w:pPr>
              <w:pStyle w:val="23"/>
              <w:kinsoku w:val="0"/>
              <w:overflowPunct w:val="0"/>
              <w:spacing w:before="30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51D34F0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98F6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C5EEE0D">
            <w:pPr>
              <w:pStyle w:val="23"/>
              <w:kinsoku w:val="0"/>
              <w:overflowPunct w:val="0"/>
              <w:spacing w:before="30"/>
              <w:ind w:left="335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桩长/桩径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5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C54EE3B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88E41A8">
            <w:pPr>
              <w:pStyle w:val="23"/>
              <w:kinsoku w:val="0"/>
              <w:overflowPunct w:val="0"/>
              <w:spacing w:before="30"/>
              <w:ind w:left="175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70160FC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F4897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37B6C0F7">
            <w:pPr>
              <w:pStyle w:val="23"/>
              <w:kinsoku w:val="0"/>
              <w:overflowPunct w:val="0"/>
              <w:spacing w:before="3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702457F4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D8294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5424EEE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A4406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4FA808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9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7C0AF94">
            <w:pPr>
              <w:pStyle w:val="23"/>
              <w:kinsoku w:val="0"/>
              <w:overflowPunct w:val="0"/>
              <w:spacing w:before="100" w:line="240" w:lineRule="exact"/>
              <w:ind w:left="102" w:right="-23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照度 </w:t>
            </w:r>
            <w:r>
              <w:rPr>
                <w:rFonts w:ascii="MS Gothic" w:eastAsia="MS Gothic" w:cs="MS Gothic"/>
                <w:spacing w:val="1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噪声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风速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一氧化碳浓度</w:t>
            </w:r>
            <w:r>
              <w:rPr>
                <w:rFonts w:ascii="宋体" w:cs="宋体"/>
                <w:spacing w:val="12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二氧化碳浓度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二氧化硫浓度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氧浓度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一氧化氮浓度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二氧化氮浓度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瓦斯浓度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硫化氢浓度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烟尘浓度</w:t>
            </w:r>
            <w:r>
              <w:rPr>
                <w:rFonts w:ascii="宋体" w:cs="宋体"/>
                <w:spacing w:val="12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229E6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3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CF733A">
            <w:pPr>
              <w:pStyle w:val="23"/>
              <w:kinsoku w:val="0"/>
              <w:overflowPunct w:val="0"/>
              <w:spacing w:before="17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9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BF8EEF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>《照明测量方法》（</w:t>
            </w:r>
            <w:r>
              <w:rPr>
                <w:rFonts w:ascii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GB/T5700)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《城镇排水管道维护安全技术规程 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CJJ</w:t>
            </w:r>
            <w:r>
              <w:rPr>
                <w:rFonts w:ascii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6)</w:t>
            </w:r>
          </w:p>
          <w:p w14:paraId="679398D7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《声学环境噪声的描述、测量与评价</w:t>
            </w:r>
            <w:r>
              <w:rPr>
                <w:rFonts w:ascii="宋体" w:cs="宋体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2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部分：声压级测定》（</w:t>
            </w:r>
            <w:r>
              <w:rPr>
                <w:rFonts w:ascii="宋体" w:cs="宋体"/>
                <w:spacing w:val="-8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3222.2)</w:t>
            </w:r>
          </w:p>
          <w:p w14:paraId="2F11019B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《公共场所卫生检验方法 </w:t>
            </w:r>
            <w:r>
              <w:rPr>
                <w:rFonts w:ascii="宋体" w:cs="宋体"/>
                <w:sz w:val="21"/>
                <w:szCs w:val="21"/>
              </w:rPr>
              <w:t xml:space="preserve">第 1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部分：物理因素》（</w:t>
            </w:r>
            <w:r>
              <w:rPr>
                <w:rFonts w:ascii="宋体" w:cs="宋体"/>
                <w:spacing w:val="-8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GB/T18204.1)</w:t>
            </w:r>
          </w:p>
          <w:p w14:paraId="57F55D83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《公共场所卫生检验方法 </w:t>
            </w:r>
            <w:r>
              <w:rPr>
                <w:rFonts w:ascii="宋体" w:cs="宋体"/>
                <w:sz w:val="21"/>
                <w:szCs w:val="21"/>
              </w:rPr>
              <w:t xml:space="preserve">第 2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部分：化学污染物》（</w:t>
            </w:r>
            <w:r>
              <w:rPr>
                <w:rFonts w:ascii="宋体" w:cs="宋体"/>
                <w:spacing w:val="-7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GB/T18204.2)</w:t>
            </w:r>
          </w:p>
          <w:p w14:paraId="40177342">
            <w:pPr>
              <w:pStyle w:val="23"/>
              <w:kinsoku w:val="0"/>
              <w:overflowPunct w:val="0"/>
              <w:spacing w:line="200" w:lineRule="exact"/>
              <w:ind w:left="102" w:right="-1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-9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6"/>
                <w:sz w:val="21"/>
                <w:szCs w:val="21"/>
              </w:rPr>
              <w:t>《工作场所空气有毒物质测</w:t>
            </w:r>
            <w:r>
              <w:rPr>
                <w:rFonts w:ascii="宋体" w:cs="宋体"/>
                <w:spacing w:val="17"/>
                <w:sz w:val="21"/>
                <w:szCs w:val="21"/>
              </w:rPr>
              <w:t>定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4</w:t>
            </w:r>
            <w:r>
              <w:rPr>
                <w:rFonts w:ascii="宋体" w:cs="宋体"/>
                <w:sz w:val="21"/>
                <w:szCs w:val="21"/>
              </w:rPr>
              <w:t>9</w:t>
            </w:r>
            <w:r>
              <w:rPr>
                <w:rFonts w:ascii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部</w:t>
            </w:r>
            <w:r>
              <w:rPr>
                <w:rFonts w:ascii="宋体" w:cs="宋体"/>
                <w:spacing w:val="17"/>
                <w:sz w:val="21"/>
                <w:szCs w:val="21"/>
              </w:rPr>
              <w:t>分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二氧化硫</w:t>
            </w:r>
            <w:r>
              <w:rPr>
                <w:rFonts w:ascii="宋体" w:cs="宋体"/>
                <w:spacing w:val="-92"/>
                <w:sz w:val="21"/>
                <w:szCs w:val="21"/>
              </w:rPr>
              <w:t>、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三氧化硫和硫酸</w:t>
            </w:r>
            <w:r>
              <w:rPr>
                <w:rFonts w:ascii="宋体" w:cs="宋体"/>
                <w:spacing w:val="-200"/>
                <w:sz w:val="21"/>
                <w:szCs w:val="21"/>
              </w:rPr>
              <w:t>》</w:t>
            </w:r>
            <w:r>
              <w:rPr>
                <w:rFonts w:ascii="宋体" w:cs="宋体"/>
                <w:sz w:val="21"/>
                <w:szCs w:val="21"/>
              </w:rPr>
              <w:t>（</w:t>
            </w:r>
            <w:r>
              <w:rPr>
                <w:rFonts w:ascii="宋体" w:cs="宋体"/>
                <w:spacing w:val="-8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9"/>
                <w:sz w:val="21"/>
                <w:szCs w:val="21"/>
              </w:rPr>
              <w:t>GB</w:t>
            </w:r>
            <w:r>
              <w:rPr>
                <w:rFonts w:ascii="宋体" w:cs="宋体"/>
                <w:spacing w:val="6"/>
                <w:sz w:val="21"/>
                <w:szCs w:val="21"/>
              </w:rPr>
              <w:t>Z</w:t>
            </w:r>
            <w:r>
              <w:rPr>
                <w:rFonts w:ascii="宋体" w:cs="宋体"/>
                <w:spacing w:val="9"/>
                <w:sz w:val="21"/>
                <w:szCs w:val="21"/>
              </w:rPr>
              <w:t>/</w:t>
            </w:r>
            <w:r>
              <w:rPr>
                <w:rFonts w:ascii="宋体" w:cs="宋体"/>
                <w:spacing w:val="6"/>
                <w:sz w:val="21"/>
                <w:szCs w:val="21"/>
              </w:rPr>
              <w:t>T</w:t>
            </w:r>
            <w:r>
              <w:rPr>
                <w:rFonts w:ascii="宋体" w:cs="宋体"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</w:t>
            </w:r>
            <w:r>
              <w:rPr>
                <w:rFonts w:hint="default" w:ascii="宋体" w:cs="宋体"/>
                <w:spacing w:val="9"/>
                <w:sz w:val="21"/>
                <w:szCs w:val="21"/>
              </w:rPr>
              <w:t>0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0</w:t>
            </w:r>
            <w:r>
              <w:rPr>
                <w:rFonts w:hint="default" w:ascii="宋体" w:cs="宋体"/>
                <w:spacing w:val="9"/>
                <w:sz w:val="21"/>
                <w:szCs w:val="21"/>
              </w:rPr>
              <w:t>.</w:t>
            </w:r>
            <w:r>
              <w:rPr>
                <w:rFonts w:ascii="宋体" w:cs="宋体"/>
                <w:spacing w:val="6"/>
                <w:sz w:val="21"/>
                <w:szCs w:val="21"/>
              </w:rPr>
              <w:t>4</w:t>
            </w:r>
            <w:r>
              <w:rPr>
                <w:rFonts w:ascii="宋体" w:cs="宋体"/>
                <w:spacing w:val="9"/>
                <w:sz w:val="21"/>
                <w:szCs w:val="21"/>
              </w:rPr>
              <w:t>9</w:t>
            </w:r>
            <w:r>
              <w:rPr>
                <w:rFonts w:ascii="宋体" w:cs="宋体"/>
                <w:spacing w:val="10"/>
                <w:sz w:val="21"/>
                <w:szCs w:val="21"/>
              </w:rPr>
              <w:t>)</w:t>
            </w:r>
          </w:p>
          <w:p w14:paraId="29667559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《工作场所空气中氧气浓度测定》</w:t>
            </w:r>
            <w:r>
              <w:rPr>
                <w:rFonts w:ascii="宋体" w:cs="宋体"/>
                <w:sz w:val="21"/>
                <w:szCs w:val="21"/>
              </w:rPr>
              <w:t xml:space="preserve">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DB23/T</w:t>
            </w:r>
            <w:r>
              <w:rPr>
                <w:rFonts w:ascii="宋体" w:cs="宋体"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1862)</w:t>
            </w:r>
          </w:p>
          <w:p w14:paraId="60CD9F2B">
            <w:pPr>
              <w:pStyle w:val="23"/>
              <w:kinsoku w:val="0"/>
              <w:overflowPunct w:val="0"/>
              <w:spacing w:line="200" w:lineRule="exact"/>
              <w:ind w:left="102" w:right="-1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《工作场所空气有毒物质测定</w:t>
            </w:r>
            <w:r>
              <w:rPr>
                <w:rFonts w:ascii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第</w:t>
            </w:r>
            <w:r>
              <w:rPr>
                <w:rFonts w:ascii="宋体" w:cs="宋体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3"/>
                <w:sz w:val="21"/>
                <w:szCs w:val="21"/>
              </w:rPr>
              <w:t>40</w:t>
            </w:r>
            <w:r>
              <w:rPr>
                <w:rFonts w:ascii="宋体" w:cs="宋体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部分：一氧化氮、二氧化氮和硝酸</w:t>
            </w:r>
            <w:r>
              <w:rPr>
                <w:rFonts w:ascii="宋体" w:cs="宋体"/>
                <w:spacing w:val="-8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-100"/>
                <w:sz w:val="21"/>
                <w:szCs w:val="21"/>
              </w:rPr>
              <w:t xml:space="preserve">》（   </w:t>
            </w:r>
            <w:r>
              <w:rPr>
                <w:rFonts w:ascii="宋体" w:cs="宋体"/>
                <w:spacing w:val="-9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GBZ/T</w:t>
            </w:r>
            <w:r>
              <w:rPr>
                <w:rFonts w:ascii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300.40)</w:t>
            </w:r>
          </w:p>
          <w:p w14:paraId="3DFC061A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《公路瓦斯隧道设计与施工技术规范》（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JTG/T</w:t>
            </w:r>
            <w:r>
              <w:rPr>
                <w:rFonts w:ascii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3374)</w:t>
            </w:r>
          </w:p>
          <w:p w14:paraId="338680D6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《居住区大气中硫化氢卫生检验标准方法 亚 </w:t>
            </w:r>
            <w:r>
              <w:rPr>
                <w:rFonts w:ascii="宋体" w:cs="宋体"/>
                <w:spacing w:val="13"/>
                <w:sz w:val="21"/>
                <w:szCs w:val="21"/>
              </w:rPr>
              <w:t>甲蓝分光光度法》</w:t>
            </w:r>
            <w:r>
              <w:rPr>
                <w:rFonts w:ascii="宋体" w:cs="宋体"/>
                <w:spacing w:val="5"/>
                <w:sz w:val="21"/>
                <w:szCs w:val="21"/>
              </w:rPr>
              <w:t>GB</w:t>
            </w:r>
            <w:r>
              <w:rPr>
                <w:rFonts w:ascii="宋体" w:cs="宋体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11742)</w:t>
            </w:r>
          </w:p>
          <w:p w14:paraId="6F5D4CA1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《工作场所空气中粉尘测定》（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GBZ/T</w:t>
            </w:r>
            <w:r>
              <w:rPr>
                <w:rFonts w:ascii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192)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</w:p>
        </w:tc>
      </w:tr>
      <w:tr w14:paraId="67EA63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1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B65822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9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B64FA67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  <w:p w14:paraId="5D56495B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☐《照明测量方法》（GB/T5700)  ☐《城镇排水管道维护安全技术规程》（CJJ 6)  </w:t>
            </w:r>
          </w:p>
          <w:p w14:paraId="326EEDF8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☐《声学环境噪声的描述、测量与评价 第2部分：声压级测定》（GB/T 3222.2) </w:t>
            </w:r>
          </w:p>
          <w:p w14:paraId="689F7BB1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☐《公共场所卫生检验方法 第1部分：物理因素》（GB/T18204.1) </w:t>
            </w:r>
          </w:p>
          <w:p w14:paraId="5F924604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☐《公共场所卫生检验方法 第 部分：化学污染物》（GB/T18204.2) </w:t>
            </w:r>
          </w:p>
          <w:p w14:paraId="562681DD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☐《工作场所空气有毒物质测定 第49部分二氧化硫、三氧化硫和硫酸》（GBZ/T3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00.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49) </w:t>
            </w:r>
          </w:p>
          <w:p w14:paraId="573025D1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☐《工作场所空气中氧气浓度测定》（DB23/T 1862) </w:t>
            </w:r>
          </w:p>
          <w:p w14:paraId="46E84D0D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☐《工作场所空气有毒物质测定第40部分：一氧化氮、二氧化氮和硝酸</w:t>
            </w:r>
            <w:r>
              <w:rPr>
                <w:rFonts w:ascii="宋体" w:cs="宋体"/>
                <w:spacing w:val="-100"/>
                <w:sz w:val="21"/>
                <w:szCs w:val="21"/>
              </w:rPr>
              <w:t xml:space="preserve">》（   </w:t>
            </w:r>
            <w:r>
              <w:rPr>
                <w:rFonts w:ascii="宋体" w:cs="宋体"/>
                <w:spacing w:val="-9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GBZ/T300.40) </w:t>
            </w:r>
          </w:p>
          <w:p w14:paraId="1209D59E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☐《公路瓦斯隧道设计与施工技术规范》（JTG/T 3374) </w:t>
            </w:r>
          </w:p>
          <w:p w14:paraId="0E46F5FB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☐《居住区大气中硫化氢卫生检验标准方法亚甲蓝分光光度法》（GB 11742) </w:t>
            </w:r>
          </w:p>
          <w:p w14:paraId="2CF469D7">
            <w:pPr>
              <w:pStyle w:val="23"/>
              <w:kinsoku w:val="0"/>
              <w:overflowPunct w:val="0"/>
              <w:spacing w:line="200" w:lineRule="exact"/>
              <w:ind w:left="102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☐《工作场所空气中粉尘测定》（GBZ/T 192)     ☐设计要求 </w:t>
            </w:r>
          </w:p>
        </w:tc>
      </w:tr>
      <w:tr w14:paraId="46C43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exac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E8F99C">
            <w:pPr>
              <w:pStyle w:val="23"/>
              <w:kinsoku w:val="0"/>
              <w:overflowPunct w:val="0"/>
              <w:spacing w:line="285" w:lineRule="auto"/>
              <w:ind w:right="16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704BBBC">
            <w:pPr>
              <w:pStyle w:val="23"/>
              <w:kinsoku w:val="0"/>
              <w:overflowPunct w:val="0"/>
              <w:spacing w:before="18" w:line="274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3AD8EF7A">
            <w:pPr>
              <w:pStyle w:val="23"/>
              <w:kinsoku w:val="0"/>
              <w:overflowPunct w:val="0"/>
              <w:spacing w:line="249" w:lineRule="auto"/>
              <w:ind w:left="103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A747D74">
            <w:pPr>
              <w:pStyle w:val="23"/>
              <w:kinsoku w:val="0"/>
              <w:overflowPunct w:val="0"/>
              <w:spacing w:line="249" w:lineRule="auto"/>
              <w:ind w:left="103" w:right="296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CF17D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8B00AF">
            <w:pPr>
              <w:pStyle w:val="23"/>
              <w:tabs>
                <w:tab w:val="left" w:pos="7440"/>
                <w:tab w:val="left" w:pos="10560"/>
              </w:tabs>
              <w:kinsoku w:val="0"/>
              <w:overflowPunct w:val="0"/>
              <w:spacing w:line="249" w:lineRule="auto"/>
              <w:ind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</w:p>
        </w:tc>
      </w:tr>
      <w:tr w14:paraId="57095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00C30B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C345AC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B6FAFDF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369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684FF5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7B538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2A68F4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983CA8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B916D7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369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2A87FE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65C7D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60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8BF125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59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926340D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10A19823">
      <w:pPr>
        <w:kinsoku w:val="0"/>
        <w:overflowPunct w:val="0"/>
        <w:spacing w:line="234" w:lineRule="exact"/>
        <w:ind w:right="2596" w:firstLine="205" w:firstLineChars="100"/>
        <w:rPr>
          <w:rFonts w:hint="default"/>
          <w:b/>
          <w:bCs/>
          <w:sz w:val="18"/>
          <w:szCs w:val="18"/>
        </w:rPr>
      </w:pPr>
      <w:r>
        <w:rPr>
          <w:b/>
          <w:bCs/>
          <w:spacing w:val="12"/>
          <w:sz w:val="18"/>
          <w:szCs w:val="18"/>
        </w:rPr>
        <w:t>声明：</w:t>
      </w:r>
      <w:r>
        <w:rPr>
          <w:b/>
          <w:bCs/>
          <w:spacing w:val="-74"/>
          <w:sz w:val="18"/>
          <w:szCs w:val="18"/>
        </w:rPr>
        <w:t xml:space="preserve"> </w:t>
      </w:r>
      <w:r>
        <w:rPr>
          <w:b/>
          <w:bCs/>
          <w:w w:val="99"/>
          <w:sz w:val="18"/>
          <w:szCs w:val="18"/>
        </w:rPr>
        <w:t xml:space="preserve"> </w:t>
      </w:r>
    </w:p>
    <w:p w14:paraId="67391FF4">
      <w:pPr>
        <w:pStyle w:val="7"/>
        <w:kinsoku w:val="0"/>
        <w:overflowPunct w:val="0"/>
        <w:spacing w:before="55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678553F5">
      <w:pPr>
        <w:pStyle w:val="7"/>
        <w:kinsoku w:val="0"/>
        <w:overflowPunct w:val="0"/>
        <w:spacing w:before="51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53460A07">
      <w:pPr>
        <w:pStyle w:val="7"/>
        <w:kinsoku w:val="0"/>
        <w:overflowPunct w:val="0"/>
        <w:spacing w:before="51"/>
        <w:ind w:right="2596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3302D669">
      <w:pPr>
        <w:pStyle w:val="7"/>
        <w:kinsoku w:val="0"/>
        <w:overflowPunct w:val="0"/>
        <w:spacing w:before="51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75AEF12B">
      <w:pPr>
        <w:pStyle w:val="7"/>
        <w:kinsoku w:val="0"/>
        <w:overflowPunct w:val="0"/>
        <w:spacing w:before="51"/>
        <w:rPr>
          <w:rFonts w:hint="default"/>
        </w:rPr>
        <w:sectPr>
          <w:pgSz w:w="11910" w:h="16840"/>
          <w:pgMar w:top="283" w:right="510" w:bottom="283" w:left="510" w:header="720" w:footer="720" w:gutter="0"/>
          <w:cols w:equalWidth="0" w:num="1">
            <w:col w:w="10890"/>
          </w:cols>
        </w:sectPr>
      </w:pPr>
    </w:p>
    <w:p w14:paraId="0F86D509">
      <w:pPr>
        <w:rPr>
          <w:rFonts w:hint="default"/>
        </w:rPr>
      </w:pPr>
    </w:p>
    <w:p w14:paraId="1E342441">
      <w:pPr>
        <w:pStyle w:val="7"/>
        <w:kinsoku w:val="0"/>
        <w:overflowPunct w:val="0"/>
        <w:spacing w:before="11"/>
        <w:ind w:left="0"/>
        <w:jc w:val="center"/>
        <w:outlineLvl w:val="1"/>
        <w:rPr>
          <w:rFonts w:hint="default"/>
          <w:b/>
          <w:spacing w:val="19"/>
          <w:sz w:val="36"/>
          <w:szCs w:val="36"/>
        </w:rPr>
      </w:pPr>
      <w:bookmarkStart w:id="120" w:name="_Toc8384"/>
      <w:r>
        <w:rPr>
          <w:b/>
          <w:spacing w:val="19"/>
          <w:sz w:val="36"/>
          <w:szCs w:val="36"/>
        </w:rPr>
        <w:t>现场检测委托单（人行天桥及地下通道）</w:t>
      </w:r>
      <w:bookmarkEnd w:id="120"/>
    </w:p>
    <w:p w14:paraId="5C37AB2E">
      <w:pPr>
        <w:pStyle w:val="7"/>
        <w:kinsoku w:val="0"/>
        <w:overflowPunct w:val="0"/>
        <w:spacing w:before="4"/>
        <w:ind w:left="0" w:firstLine="480" w:firstLineChars="200"/>
        <w:rPr>
          <w:rFonts w:hint="default" w:ascii="Times New Roman" w:cs="Times New Roman"/>
          <w:sz w:val="9"/>
          <w:szCs w:val="9"/>
        </w:rPr>
      </w:pPr>
      <w:r>
        <w:rPr>
          <w:spacing w:val="15"/>
          <w:sz w:val="21"/>
          <w:szCs w:val="21"/>
        </w:rPr>
        <w:t>委托编号：</w:t>
      </w:r>
    </w:p>
    <w:p w14:paraId="14909954">
      <w:pPr>
        <w:pStyle w:val="7"/>
        <w:kinsoku w:val="0"/>
        <w:overflowPunct w:val="0"/>
        <w:spacing w:before="4"/>
        <w:ind w:left="0"/>
        <w:rPr>
          <w:rFonts w:hint="default"/>
          <w:sz w:val="8"/>
          <w:szCs w:val="8"/>
        </w:rPr>
      </w:pP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59"/>
        <w:gridCol w:w="1016"/>
        <w:gridCol w:w="154"/>
        <w:gridCol w:w="1972"/>
      </w:tblGrid>
      <w:tr w14:paraId="593724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73B9A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92E61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24B9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DED29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FF9DE1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09AFF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9E5B9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3C466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E1160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86CEC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69E85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9FD1C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5765E9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5AB9C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C6FA9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9FB16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079AF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BE3E7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CF3A8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4D230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F2FC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FB05C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32431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9BCC2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A3465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27534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0F79E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A993B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556B3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45E008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78DDB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24566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4FFDA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07E45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38AC9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2F65E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F3D04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8485F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F1848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26277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1D6C2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995DE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EC1AF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195BF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9F4FFD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195F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F8EED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桩长/桩径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879C0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105F87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B8CA2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8499F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78529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BF908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AD77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19BDA77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6E0E24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8641107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6650A145">
            <w:pPr>
              <w:pStyle w:val="23"/>
              <w:kinsoku w:val="0"/>
              <w:overflowPunct w:val="0"/>
              <w:spacing w:before="162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F1FBB3">
            <w:pPr>
              <w:pStyle w:val="23"/>
              <w:kinsoku w:val="0"/>
              <w:overflowPunct w:val="0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自振频率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桥面线形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地基承载力     </w:t>
            </w:r>
            <w:r>
              <w:rPr>
                <w:rFonts w:ascii="宋体" w:cs="宋体"/>
                <w:spacing w:val="111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变形缝质量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5E4FEF1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缝长的接层搭水和防宽度     </w:t>
            </w:r>
            <w:r>
              <w:rPr>
                <w:rFonts w:ascii="MS Gothic" w:eastAsia="MS Gothic" w:cs="MS Gothic"/>
                <w:spacing w:val="1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尺寸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栏杆水平推力    </w:t>
            </w:r>
            <w:r>
              <w:rPr>
                <w:rFonts w:ascii="宋体" w:cs="宋体"/>
                <w:spacing w:val="105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F9A9D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FAF387D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78C4007A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31B178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《城市桥梁检测与评定技术规范》（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CJJ/T233)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12468C04">
            <w:pPr>
              <w:pStyle w:val="23"/>
              <w:kinsoku w:val="0"/>
              <w:overflowPunct w:val="0"/>
              <w:spacing w:before="52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《城市桥梁养护技术标准》（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CJJ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99)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5CD4873B">
            <w:pPr>
              <w:pStyle w:val="23"/>
              <w:kinsoku w:val="0"/>
              <w:overflowPunct w:val="0"/>
              <w:spacing w:before="49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其他：</w:t>
            </w:r>
            <w:r>
              <w:rPr>
                <w:rFonts w:ascii="宋体" w:cs="宋体"/>
                <w:color w:val="FF0000"/>
                <w:sz w:val="21"/>
                <w:szCs w:val="21"/>
              </w:rPr>
              <w:t xml:space="preserve"> </w:t>
            </w:r>
          </w:p>
        </w:tc>
      </w:tr>
      <w:tr w14:paraId="6F64DA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0C6832C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68A7094E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91BE6F6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>《城市桥梁检测与评定技术规范》（</w:t>
            </w:r>
            <w:r>
              <w:rPr>
                <w:rFonts w:ascii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CJJ/T233)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2241845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《城市桥梁养护技术标准》（ </w:t>
            </w:r>
            <w:r>
              <w:rPr>
                <w:rFonts w:ascii="宋体" w:cs="宋体"/>
                <w:spacing w:val="6"/>
                <w:sz w:val="21"/>
                <w:szCs w:val="21"/>
              </w:rPr>
              <w:t>CJJ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7"/>
                <w:sz w:val="21"/>
                <w:szCs w:val="21"/>
              </w:rPr>
              <w:t>99)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0EA2ECE1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303CA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</w:tcPr>
          <w:p w14:paraId="0309CBD9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22"/>
                <w:szCs w:val="22"/>
              </w:rPr>
            </w:pPr>
          </w:p>
          <w:p w14:paraId="3745092B">
            <w:pPr>
              <w:pStyle w:val="23"/>
              <w:kinsoku w:val="0"/>
              <w:overflowPunct w:val="0"/>
              <w:spacing w:line="285" w:lineRule="auto"/>
              <w:ind w:left="506" w:right="168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E458DEB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AFDBCCD">
            <w:pPr>
              <w:pStyle w:val="23"/>
              <w:kinsoku w:val="0"/>
              <w:overflowPunct w:val="0"/>
              <w:spacing w:line="249" w:lineRule="auto"/>
              <w:ind w:left="103" w:right="239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EBC812F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04705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5FEF8E">
            <w:pPr>
              <w:pStyle w:val="23"/>
              <w:kinsoku w:val="0"/>
              <w:overflowPunct w:val="0"/>
              <w:spacing w:before="102"/>
              <w:ind w:left="53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信 息 核 查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</w:t>
            </w:r>
            <w:r>
              <w:rPr>
                <w:rFonts w:ascii="宋体" w:cs="宋体"/>
                <w:b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记</w:t>
            </w:r>
          </w:p>
        </w:tc>
      </w:tr>
      <w:tr w14:paraId="586BB7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29309F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4B52C6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4E4C2D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AAA1BD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F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5528AB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F5EFE8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3078BB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139A2DE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6F9E99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42FBE9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CCF50B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24581AA6">
      <w:pPr>
        <w:kinsoku w:val="0"/>
        <w:overflowPunct w:val="0"/>
        <w:spacing w:line="234" w:lineRule="exact"/>
        <w:ind w:left="275"/>
        <w:rPr>
          <w:rFonts w:hint="default"/>
          <w:sz w:val="18"/>
          <w:szCs w:val="18"/>
        </w:rPr>
      </w:pPr>
      <w:r>
        <w:rPr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57B06E07">
      <w:pPr>
        <w:pStyle w:val="7"/>
        <w:kinsoku w:val="0"/>
        <w:overflowPunct w:val="0"/>
        <w:spacing w:before="57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13379ED3">
      <w:pPr>
        <w:pStyle w:val="7"/>
        <w:kinsoku w:val="0"/>
        <w:overflowPunct w:val="0"/>
        <w:spacing w:before="51"/>
        <w:ind w:left="275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5E85AFFD">
      <w:pPr>
        <w:pStyle w:val="7"/>
        <w:kinsoku w:val="0"/>
        <w:overflowPunct w:val="0"/>
        <w:spacing w:before="51"/>
        <w:ind w:left="275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06AC6FA4">
      <w:pPr>
        <w:pStyle w:val="7"/>
        <w:kinsoku w:val="0"/>
        <w:overflowPunct w:val="0"/>
        <w:spacing w:before="51"/>
        <w:ind w:left="275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3DE246DE">
      <w:pPr>
        <w:pStyle w:val="7"/>
        <w:kinsoku w:val="0"/>
        <w:overflowPunct w:val="0"/>
        <w:spacing w:before="51"/>
        <w:ind w:left="275"/>
        <w:rPr>
          <w:rFonts w:hint="default"/>
        </w:rPr>
        <w:sectPr>
          <w:pgSz w:w="11910" w:h="16840"/>
          <w:pgMar w:top="283" w:right="510" w:bottom="283" w:left="510" w:header="720" w:footer="720" w:gutter="0"/>
          <w:cols w:equalWidth="0" w:num="1">
            <w:col w:w="11070"/>
          </w:cols>
        </w:sectPr>
      </w:pPr>
    </w:p>
    <w:p w14:paraId="5EC82EC0">
      <w:pPr>
        <w:pStyle w:val="7"/>
        <w:kinsoku w:val="0"/>
        <w:overflowPunct w:val="0"/>
        <w:spacing w:before="11"/>
        <w:ind w:left="0"/>
        <w:jc w:val="center"/>
        <w:outlineLvl w:val="1"/>
        <w:rPr>
          <w:rFonts w:hint="default"/>
          <w:b/>
          <w:spacing w:val="19"/>
          <w:sz w:val="36"/>
          <w:szCs w:val="36"/>
        </w:rPr>
      </w:pPr>
      <w:bookmarkStart w:id="121" w:name="_Toc26758"/>
      <w:r>
        <w:rPr>
          <w:b/>
          <w:spacing w:val="19"/>
          <w:sz w:val="36"/>
          <w:szCs w:val="36"/>
        </w:rPr>
        <w:t>现场检测委托单（综合管廊主体结构）</w:t>
      </w:r>
      <w:bookmarkEnd w:id="121"/>
    </w:p>
    <w:p w14:paraId="5DB3EE80">
      <w:pPr>
        <w:pStyle w:val="7"/>
        <w:kinsoku w:val="0"/>
        <w:overflowPunct w:val="0"/>
        <w:spacing w:before="4"/>
        <w:ind w:left="0" w:firstLine="480" w:firstLineChars="200"/>
        <w:rPr>
          <w:rFonts w:hint="default" w:ascii="Times New Roman" w:cs="Times New Roman"/>
          <w:sz w:val="9"/>
          <w:szCs w:val="9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95"/>
        <w:gridCol w:w="262"/>
        <w:gridCol w:w="1013"/>
        <w:gridCol w:w="157"/>
        <w:gridCol w:w="1969"/>
      </w:tblGrid>
      <w:tr w14:paraId="62C88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78583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DCD27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17BF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C9A5B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0A691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26B0C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EF450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690C1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F848C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E631EC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DB0D5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A0EA6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E75CCE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1D5A2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ABA26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03520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6D1E9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F03B4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35918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568449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34617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3E49E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BF454C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D419E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8C3C6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B4C9D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DED32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4BA8F7E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678340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C6CBB7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5F96D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88068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BAF22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891F4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940AD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2F32D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5B7AA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05498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073DD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D0999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35CBE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DD644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AAF1D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19E3F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8EC72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E7D00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6F347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桩长/桩径</w:t>
            </w:r>
          </w:p>
        </w:tc>
        <w:tc>
          <w:tcPr>
            <w:tcW w:w="5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658DD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76E3B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7FB35E1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686B0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3BFAB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538C66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0A14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29B28BB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8236B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0CD235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19B346F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☐断面尺寸  ☐衬砌厚度  ☐衬砌密实性  ☐墙面平整度  ☐衬砌内钢筋间距       </w:t>
            </w:r>
          </w:p>
          <w:p w14:paraId="319E325B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☐混凝土强度（回弹法） ☐混凝土强度（钻芯法） ☐混凝土强度（回弹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-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钻芯综合法）   </w:t>
            </w:r>
          </w:p>
          <w:p w14:paraId="1DAD75FB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☐混凝土强度（超声回弹综合法） ☐钢筋保护层厚度  ☐钢筋锈蚀状况  ☐其他    </w:t>
            </w:r>
          </w:p>
          <w:p w14:paraId="0D5134A4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            </w:t>
            </w:r>
          </w:p>
        </w:tc>
      </w:tr>
      <w:tr w14:paraId="6EACCF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9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44282B2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7DE072A7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6C2D5932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1769673D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4BABB94">
            <w:pPr>
              <w:pStyle w:val="23"/>
              <w:kinsoku w:val="0"/>
              <w:overflowPunct w:val="0"/>
              <w:spacing w:before="11"/>
              <w:rPr>
                <w:rFonts w:hint="default"/>
                <w:sz w:val="18"/>
                <w:szCs w:val="18"/>
              </w:rPr>
            </w:pPr>
          </w:p>
          <w:p w14:paraId="4B7150DE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0BE388C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☐《城市综合管廊施工及验收规程》 （T/CECS 895) </w:t>
            </w:r>
          </w:p>
          <w:p w14:paraId="04CF3142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☐《雷达法检测混凝土结构技术标准》（JGJT456) </w:t>
            </w:r>
          </w:p>
          <w:p w14:paraId="2F420652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47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☐《公路工程质量检验评定标准 第一册 土建工程》（JTG F80/1) </w:t>
            </w:r>
          </w:p>
          <w:p w14:paraId="1DC5C4A6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☐《混凝土结构现场检测技术标准》（GB/T50784) </w:t>
            </w:r>
          </w:p>
          <w:p w14:paraId="37AC2100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☐《回弹法检测混凝土抗压强度技术规程》（JGJ/T23) </w:t>
            </w:r>
          </w:p>
          <w:p w14:paraId="1D71C212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☐《钻芯法检测混凝土强度技术规程》 （JGJ/T384） </w:t>
            </w:r>
          </w:p>
          <w:p w14:paraId="3BB284C0">
            <w:pPr>
              <w:pStyle w:val="23"/>
              <w:kinsoku w:val="0"/>
              <w:overflowPunct w:val="0"/>
              <w:ind w:left="102" w:right="47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☐《超声回弹综合法检测混凝土抗压强度技术规程》(T/CECS 02) </w:t>
            </w:r>
          </w:p>
          <w:p w14:paraId="2E06B8D1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☐其他： </w:t>
            </w:r>
          </w:p>
        </w:tc>
      </w:tr>
      <w:tr w14:paraId="70897B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9D9C1B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DE8A3EF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☐《城市综合管廊施工及验收规程》 （ T/CECS 895) </w:t>
            </w:r>
          </w:p>
          <w:p w14:paraId="35828D32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☐《雷达法检测混凝土结构技术标准》（ JGJT456) </w:t>
            </w:r>
          </w:p>
          <w:p w14:paraId="20507978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☐《公路工程质量检验评定标准 第一册 土建工程》（ JTG F80/1) </w:t>
            </w:r>
          </w:p>
          <w:p w14:paraId="4021047D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☐《回弹法检测混凝土抗压强度技术规程》 JGJ/T23) </w:t>
            </w:r>
          </w:p>
          <w:p w14:paraId="6E5F474F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☐《钻芯法检测混凝土强度技术规程》 （ JGJ/T384） </w:t>
            </w:r>
          </w:p>
          <w:p w14:paraId="13CDB8CA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☐《超声回弹综合法检测混凝土抗压强度技术规 程》  (T/CECS 02) </w:t>
            </w:r>
          </w:p>
          <w:p w14:paraId="5F6A178A">
            <w:pPr>
              <w:pStyle w:val="23"/>
              <w:tabs>
                <w:tab w:val="left" w:pos="8880"/>
              </w:tabs>
              <w:kinsoku w:val="0"/>
              <w:overflowPunct w:val="0"/>
              <w:ind w:left="102" w:right="-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☐设计要求 </w:t>
            </w:r>
          </w:p>
        </w:tc>
      </w:tr>
      <w:tr w14:paraId="4724C1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BD15B4">
            <w:pPr>
              <w:pStyle w:val="23"/>
              <w:kinsoku w:val="0"/>
              <w:overflowPunct w:val="0"/>
              <w:spacing w:line="285" w:lineRule="auto"/>
              <w:ind w:right="16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1E61DE1C">
            <w:pPr>
              <w:pStyle w:val="23"/>
              <w:kinsoku w:val="0"/>
              <w:overflowPunct w:val="0"/>
              <w:spacing w:before="18" w:line="273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2F5BDB9A">
            <w:pPr>
              <w:pStyle w:val="23"/>
              <w:kinsoku w:val="0"/>
              <w:overflowPunct w:val="0"/>
              <w:spacing w:line="249" w:lineRule="auto"/>
              <w:ind w:left="103" w:right="-1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1E4B462C">
            <w:pPr>
              <w:pStyle w:val="23"/>
              <w:kinsoku w:val="0"/>
              <w:overflowPunct w:val="0"/>
              <w:spacing w:line="249" w:lineRule="auto"/>
              <w:ind w:left="103" w:right="296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3D6AD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A18F1B">
            <w:pPr>
              <w:pStyle w:val="23"/>
              <w:kinsoku w:val="0"/>
              <w:overflowPunct w:val="0"/>
              <w:spacing w:before="105" w:line="120" w:lineRule="auto"/>
              <w:jc w:val="center"/>
              <w:rPr>
                <w:rFonts w:hint="default" w:ascii="宋体" w:cs="宋体"/>
                <w:b/>
                <w:spacing w:val="18"/>
                <w:sz w:val="21"/>
                <w:szCs w:val="21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>信息核查登记</w:t>
            </w:r>
          </w:p>
        </w:tc>
      </w:tr>
      <w:tr w14:paraId="47126F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A05D04B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757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FE3F135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A90AC5C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69" w:type="dxa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9F877D6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0A82D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2C44C5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757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F79AADE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386920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69" w:type="dxa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19D76A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3801C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403227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042B29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5082DD08">
      <w:pPr>
        <w:kinsoku w:val="0"/>
        <w:overflowPunct w:val="0"/>
        <w:spacing w:line="234" w:lineRule="exact"/>
        <w:ind w:right="2596" w:firstLine="205" w:firstLineChars="100"/>
        <w:rPr>
          <w:rFonts w:hint="default"/>
          <w:sz w:val="18"/>
          <w:szCs w:val="18"/>
        </w:rPr>
      </w:pPr>
      <w:r>
        <w:rPr>
          <w:b/>
          <w:bCs/>
          <w:spacing w:val="12"/>
          <w:sz w:val="18"/>
          <w:szCs w:val="18"/>
        </w:rPr>
        <w:t>声明：</w:t>
      </w:r>
      <w:r>
        <w:rPr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7734250D">
      <w:pPr>
        <w:pStyle w:val="7"/>
        <w:kinsoku w:val="0"/>
        <w:overflowPunct w:val="0"/>
        <w:spacing w:before="55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150BC380">
      <w:pPr>
        <w:pStyle w:val="7"/>
        <w:kinsoku w:val="0"/>
        <w:overflowPunct w:val="0"/>
        <w:spacing w:before="51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2F703066">
      <w:pPr>
        <w:pStyle w:val="7"/>
        <w:kinsoku w:val="0"/>
        <w:overflowPunct w:val="0"/>
        <w:spacing w:before="51"/>
        <w:ind w:right="2596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3BEE2F2F">
      <w:pPr>
        <w:pStyle w:val="7"/>
        <w:kinsoku w:val="0"/>
        <w:overflowPunct w:val="0"/>
        <w:spacing w:before="51"/>
        <w:rPr>
          <w:rFonts w:hint="default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6031D869">
      <w:pPr>
        <w:pStyle w:val="7"/>
        <w:kinsoku w:val="0"/>
        <w:overflowPunct w:val="0"/>
        <w:spacing w:before="51"/>
        <w:ind w:left="0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35DFFF57">
      <w:pPr>
        <w:pStyle w:val="7"/>
        <w:kinsoku w:val="0"/>
        <w:overflowPunct w:val="0"/>
        <w:spacing w:before="11"/>
        <w:ind w:left="0"/>
        <w:jc w:val="center"/>
        <w:outlineLvl w:val="1"/>
        <w:rPr>
          <w:rFonts w:hint="default"/>
          <w:b/>
          <w:spacing w:val="19"/>
          <w:sz w:val="36"/>
          <w:szCs w:val="36"/>
        </w:rPr>
      </w:pPr>
      <w:bookmarkStart w:id="122" w:name="_Toc20094"/>
      <w:r>
        <w:rPr>
          <w:b/>
          <w:spacing w:val="19"/>
          <w:sz w:val="36"/>
          <w:szCs w:val="36"/>
        </w:rPr>
        <w:t>现场检测委托单（涵洞主体结构）</w:t>
      </w:r>
      <w:bookmarkEnd w:id="122"/>
    </w:p>
    <w:p w14:paraId="47134E31">
      <w:pPr>
        <w:pStyle w:val="7"/>
        <w:kinsoku w:val="0"/>
        <w:overflowPunct w:val="0"/>
        <w:spacing w:before="4"/>
        <w:ind w:left="0" w:firstLine="480" w:firstLineChars="200"/>
        <w:rPr>
          <w:rFonts w:hint="default" w:ascii="Times New Roman" w:cs="Times New Roman"/>
          <w:sz w:val="9"/>
          <w:szCs w:val="9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42"/>
        <w:gridCol w:w="53"/>
        <w:gridCol w:w="1275"/>
        <w:gridCol w:w="157"/>
        <w:gridCol w:w="1969"/>
      </w:tblGrid>
      <w:tr w14:paraId="12FE5F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F6093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16B1ADC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ABC9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95FA3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20B2233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A6609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3A22F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768AE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CD2371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03FB8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30C755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B3AD1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EE2119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11249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DF46E2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9E67A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07859C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FE939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DD729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6814C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36C12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82BE3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B416B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342FE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5CA4C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9A3A4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8A60A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6F8B9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45845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76F6295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1FC4A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FD9D9D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A0E20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11A8E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1DE5CA3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60253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0F8E0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26095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EC23F7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EDB2A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4FA4B5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C3A94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C8EE7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3C8725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2F284F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1429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D8DFF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桩长/桩径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3BE5B9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3B7FB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7FB7D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11A29C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1FBDA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3C500F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644B8C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23AD259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DE99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4DC3818">
            <w:pPr>
              <w:pStyle w:val="23"/>
              <w:kinsoku w:val="0"/>
              <w:overflowPunct w:val="0"/>
              <w:rPr>
                <w:rFonts w:hint="default"/>
                <w:sz w:val="20"/>
                <w:szCs w:val="20"/>
              </w:rPr>
            </w:pPr>
          </w:p>
          <w:p w14:paraId="462E689C">
            <w:pPr>
              <w:pStyle w:val="23"/>
              <w:kinsoku w:val="0"/>
              <w:overflowPunct w:val="0"/>
              <w:spacing w:before="1"/>
              <w:rPr>
                <w:rFonts w:hint="default"/>
                <w:sz w:val="22"/>
                <w:szCs w:val="22"/>
              </w:rPr>
            </w:pPr>
          </w:p>
          <w:p w14:paraId="688C9E01">
            <w:pPr>
              <w:pStyle w:val="23"/>
              <w:kinsoku w:val="0"/>
              <w:overflowPunct w:val="0"/>
              <w:ind w:left="393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B26809E">
            <w:pPr>
              <w:pStyle w:val="23"/>
              <w:tabs>
                <w:tab w:val="left" w:pos="7920"/>
              </w:tabs>
              <w:kinsoku w:val="0"/>
              <w:overflowPunct w:val="0"/>
              <w:spacing w:line="249" w:lineRule="auto"/>
              <w:ind w:left="103" w:right="47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☐外观质量  ☐地基承载力  ☐回填土压实度  ☐混凝土强度（回弹法） ☐错台 </w:t>
            </w:r>
          </w:p>
          <w:p w14:paraId="7B98C97A">
            <w:pPr>
              <w:pStyle w:val="23"/>
              <w:tabs>
                <w:tab w:val="left" w:pos="7440"/>
              </w:tabs>
              <w:kinsoku w:val="0"/>
              <w:overflowPunct w:val="0"/>
              <w:spacing w:line="249" w:lineRule="auto"/>
              <w:ind w:left="103" w:right="2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☐混凝土强度（钻芯法）  ☐混凝土强度（回弹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-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钻芯综合法）☐钢筋保护层厚度  </w:t>
            </w:r>
          </w:p>
          <w:p w14:paraId="59A4D2FF">
            <w:pPr>
              <w:pStyle w:val="23"/>
              <w:tabs>
                <w:tab w:val="left" w:pos="7200"/>
                <w:tab w:val="left" w:pos="8160"/>
              </w:tabs>
              <w:kinsoku w:val="0"/>
              <w:overflowPunct w:val="0"/>
              <w:spacing w:line="249" w:lineRule="auto"/>
              <w:ind w:left="103" w:right="239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☐混凝土强度（超声回弹综合法）☐断面尺寸 ☐接缝宽度 ☐钢筋锈蚀状况  ☐其他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       </w:t>
            </w:r>
          </w:p>
        </w:tc>
      </w:tr>
      <w:tr w14:paraId="21DC96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1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4D6799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2627F13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☐《城市桥梁养护技术标准》（CJJ 99) </w:t>
            </w:r>
          </w:p>
          <w:p w14:paraId="3C15C440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☐《城市桥梁检测与评定技术规范》（CJJ/T233) </w:t>
            </w:r>
          </w:p>
          <w:p w14:paraId="321EA5B0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☐《公路路基路面现场测试规程》（JTG 3450) </w:t>
            </w:r>
          </w:p>
          <w:p w14:paraId="45A38BC2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191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☐《城市综合管廊工程技术规范》（GB 50838) </w:t>
            </w:r>
          </w:p>
          <w:p w14:paraId="2582C929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☐《回弹法检测混凝土抗压强度技术规程》（JGJ/T23) </w:t>
            </w:r>
          </w:p>
          <w:p w14:paraId="00C8254A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☐《钻芯法检测混凝土强度技术规程》 （JGJ/T384） </w:t>
            </w:r>
          </w:p>
          <w:p w14:paraId="5D9288C7">
            <w:pPr>
              <w:pStyle w:val="23"/>
              <w:tabs>
                <w:tab w:val="left" w:pos="6960"/>
                <w:tab w:val="left" w:pos="7200"/>
              </w:tabs>
              <w:kinsoku w:val="0"/>
              <w:overflowPunct w:val="0"/>
              <w:ind w:left="102" w:right="167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☐《超声回弹综合法检测混凝土抗压强度技术规 程》(T/CECS 02) </w:t>
            </w:r>
          </w:p>
          <w:p w14:paraId="48AC069F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☐《混凝土结构现场检测技术标准》（GB/T50784） </w:t>
            </w:r>
          </w:p>
          <w:p w14:paraId="2E162DBB">
            <w:pPr>
              <w:pStyle w:val="23"/>
              <w:tabs>
                <w:tab w:val="left" w:pos="6720"/>
              </w:tabs>
              <w:kinsoku w:val="0"/>
              <w:overflowPunct w:val="0"/>
              <w:ind w:left="102" w:right="167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☐《公路工程质量检验评定标准 第一册 土建工程》（JTG F80/1) </w:t>
            </w:r>
          </w:p>
          <w:p w14:paraId="02B61DCD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☐《混凝土中钢筋检测技术标准》（JGJ/T152) ☐其他：</w:t>
            </w:r>
          </w:p>
          <w:p w14:paraId="27BC4ABA">
            <w:pPr>
              <w:pStyle w:val="23"/>
              <w:tabs>
                <w:tab w:val="left" w:pos="6240"/>
              </w:tabs>
              <w:kinsoku w:val="0"/>
              <w:overflowPunct w:val="0"/>
              <w:spacing w:line="249" w:lineRule="auto"/>
              <w:ind w:left="103" w:right="2639"/>
              <w:rPr>
                <w:rFonts w:hint="default"/>
              </w:rPr>
            </w:pPr>
          </w:p>
        </w:tc>
      </w:tr>
      <w:tr w14:paraId="6F4941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911060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E63C5F1">
            <w:pPr>
              <w:pStyle w:val="23"/>
              <w:kinsoku w:val="0"/>
              <w:overflowPunct w:val="0"/>
              <w:ind w:left="102" w:right="296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☐《城市桥梁养护技术标准》（CJJ 99) </w:t>
            </w:r>
          </w:p>
          <w:p w14:paraId="2EC9C268">
            <w:pPr>
              <w:pStyle w:val="23"/>
              <w:tabs>
                <w:tab w:val="left" w:pos="6240"/>
              </w:tabs>
              <w:kinsoku w:val="0"/>
              <w:overflowPunct w:val="0"/>
              <w:ind w:left="102" w:right="26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☐《城市桥梁检测与评定技术规范》（CJJ/T233) </w:t>
            </w:r>
          </w:p>
          <w:p w14:paraId="10B0BBBB">
            <w:pPr>
              <w:pStyle w:val="23"/>
              <w:kinsoku w:val="0"/>
              <w:overflowPunct w:val="0"/>
              <w:ind w:left="102" w:right="296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☐《公路路基路面现场测试规程》（JTG 3450) </w:t>
            </w:r>
          </w:p>
          <w:p w14:paraId="3B65CB65">
            <w:pPr>
              <w:pStyle w:val="23"/>
              <w:kinsoku w:val="0"/>
              <w:overflowPunct w:val="0"/>
              <w:ind w:left="102" w:right="296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☐《城市综合管廊工程技术规范》（GB 50838) </w:t>
            </w:r>
          </w:p>
          <w:p w14:paraId="314194E5">
            <w:pPr>
              <w:pStyle w:val="23"/>
              <w:kinsoku w:val="0"/>
              <w:overflowPunct w:val="0"/>
              <w:ind w:left="102" w:right="296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☐《回弹法检测混凝土抗压强度技术规程》 （JGJ/T23）</w:t>
            </w:r>
          </w:p>
          <w:p w14:paraId="539E1FA8">
            <w:pPr>
              <w:pStyle w:val="23"/>
              <w:kinsoku w:val="0"/>
              <w:overflowPunct w:val="0"/>
              <w:ind w:left="102" w:right="2966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☐《钻芯法检测混凝土强度技术规程》 （JGJ/T384） </w:t>
            </w:r>
          </w:p>
          <w:p w14:paraId="79B259DC">
            <w:pPr>
              <w:pStyle w:val="23"/>
              <w:kinsoku w:val="0"/>
              <w:overflowPunct w:val="0"/>
              <w:ind w:left="102" w:right="1439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☐《超声回弹综合法检测混凝土抗压强度技术规 程》(T/CECS 02) </w:t>
            </w:r>
          </w:p>
          <w:p w14:paraId="77604661">
            <w:pPr>
              <w:pStyle w:val="23"/>
              <w:kinsoku w:val="0"/>
              <w:overflowPunct w:val="0"/>
              <w:ind w:left="102" w:right="486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《公路工程质量检验评定标准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第一册 土建工程》（JTG F80/1)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设计要求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</w:t>
            </w:r>
          </w:p>
        </w:tc>
      </w:tr>
      <w:tr w14:paraId="4CEC6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BAE17F">
            <w:pPr>
              <w:pStyle w:val="23"/>
              <w:kinsoku w:val="0"/>
              <w:overflowPunct w:val="0"/>
              <w:spacing w:line="285" w:lineRule="auto"/>
              <w:ind w:right="16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BA2A13C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5D843EAD">
            <w:pPr>
              <w:pStyle w:val="23"/>
              <w:kinsoku w:val="0"/>
              <w:overflowPunct w:val="0"/>
              <w:spacing w:line="249" w:lineRule="auto"/>
              <w:ind w:left="103" w:right="239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76A3BC25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C863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4" w:space="0"/>
              <w:left w:val="single" w:color="000000" w:sz="10" w:space="0"/>
              <w:bottom w:val="single" w:color="auto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ED265D">
            <w:pPr>
              <w:pStyle w:val="23"/>
              <w:kinsoku w:val="0"/>
              <w:overflowPunct w:val="0"/>
              <w:spacing w:line="249" w:lineRule="auto"/>
              <w:ind w:left="103"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>信息核查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登记</w:t>
            </w:r>
          </w:p>
        </w:tc>
      </w:tr>
      <w:tr w14:paraId="42FA54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auto" w:sz="4" w:space="0"/>
              <w:left w:val="single" w:color="000000" w:sz="10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09A672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D9E19E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41AC77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7C9569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7C39E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auto" w:sz="4" w:space="0"/>
              <w:left w:val="single" w:color="000000" w:sz="10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BDB051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52DFD4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7437C3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34B3D8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42F26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723" w:type="dxa"/>
            <w:tcBorders>
              <w:top w:val="single" w:color="auto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016A0D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B7B2F11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64807169">
      <w:pPr>
        <w:kinsoku w:val="0"/>
        <w:overflowPunct w:val="0"/>
        <w:spacing w:line="234" w:lineRule="exact"/>
        <w:ind w:right="2596" w:firstLine="205" w:firstLineChars="100"/>
        <w:rPr>
          <w:rFonts w:hint="default"/>
          <w:sz w:val="18"/>
          <w:szCs w:val="18"/>
        </w:rPr>
      </w:pPr>
      <w:r>
        <w:rPr>
          <w:b/>
          <w:bCs/>
          <w:spacing w:val="12"/>
          <w:sz w:val="18"/>
          <w:szCs w:val="18"/>
        </w:rPr>
        <w:t>声明：</w:t>
      </w:r>
      <w:r>
        <w:rPr>
          <w:b/>
          <w:bCs/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464535A1">
      <w:pPr>
        <w:pStyle w:val="7"/>
        <w:kinsoku w:val="0"/>
        <w:overflowPunct w:val="0"/>
        <w:spacing w:before="55"/>
        <w:ind w:right="2596"/>
        <w:rPr>
          <w:rFonts w:hint="default"/>
          <w:spacing w:val="15"/>
        </w:rPr>
      </w:pPr>
      <w:r>
        <w:rPr>
          <w:rFonts w:hint="default" w:ascii="Times New Roman" w:cs="Times New Roman"/>
          <w:spacing w:val="5"/>
        </w:rPr>
        <w:t>1</w:t>
      </w:r>
      <w:r>
        <w:rPr>
          <w:spacing w:val="5"/>
        </w:rPr>
        <w:t>、</w:t>
      </w:r>
      <w:r>
        <w:rPr>
          <w:spacing w:val="-69"/>
        </w:rPr>
        <w:t xml:space="preserve"> </w:t>
      </w:r>
      <w:r>
        <w:rPr>
          <w:spacing w:val="16"/>
        </w:rPr>
        <w:t>委托方确认项目信息和检测信息，</w:t>
      </w:r>
      <w:r>
        <w:rPr>
          <w:spacing w:val="-69"/>
        </w:rPr>
        <w:t xml:space="preserve"> </w:t>
      </w:r>
      <w:r>
        <w:rPr>
          <w:spacing w:val="16"/>
        </w:rPr>
        <w:t>保证所提供资料的真实性，</w:t>
      </w:r>
      <w:r>
        <w:rPr>
          <w:spacing w:val="-69"/>
        </w:rPr>
        <w:t xml:space="preserve"> </w:t>
      </w:r>
      <w:r>
        <w:rPr>
          <w:spacing w:val="15"/>
        </w:rPr>
        <w:t>并对其真实性负责；</w:t>
      </w:r>
    </w:p>
    <w:p w14:paraId="4B7B4DF5">
      <w:pPr>
        <w:pStyle w:val="7"/>
        <w:kinsoku w:val="0"/>
        <w:overflowPunct w:val="0"/>
        <w:spacing w:before="51"/>
        <w:ind w:right="2596"/>
        <w:rPr>
          <w:rFonts w:hint="default"/>
        </w:rPr>
      </w:pPr>
      <w:r>
        <w:rPr>
          <w:rFonts w:hint="default" w:ascii="Times New Roman" w:cs="Times New Roman"/>
          <w:spacing w:val="5"/>
        </w:rPr>
        <w:t>2</w:t>
      </w:r>
      <w:r>
        <w:rPr>
          <w:spacing w:val="5"/>
        </w:rPr>
        <w:t>、</w:t>
      </w:r>
      <w:r>
        <w:rPr>
          <w:spacing w:val="-65"/>
        </w:rPr>
        <w:t xml:space="preserve"> </w:t>
      </w:r>
      <w:r>
        <w:rPr>
          <w:spacing w:val="16"/>
        </w:rPr>
        <w:t>见证人确认抽样检测的代表性和真实性，</w:t>
      </w:r>
      <w:r>
        <w:rPr>
          <w:spacing w:val="-60"/>
        </w:rPr>
        <w:t xml:space="preserve"> </w:t>
      </w:r>
      <w:r>
        <w:rPr>
          <w:spacing w:val="15"/>
        </w:rPr>
        <w:t>并对其样品真实性负责；</w:t>
      </w:r>
    </w:p>
    <w:p w14:paraId="3583583C">
      <w:pPr>
        <w:pStyle w:val="7"/>
        <w:kinsoku w:val="0"/>
        <w:overflowPunct w:val="0"/>
        <w:spacing w:before="51"/>
        <w:ind w:right="2596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3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</w:p>
    <w:p w14:paraId="1B2A611B">
      <w:pPr>
        <w:pStyle w:val="7"/>
        <w:kinsoku w:val="0"/>
        <w:overflowPunct w:val="0"/>
        <w:spacing w:before="51"/>
        <w:rPr>
          <w:rFonts w:hint="default"/>
          <w:spacing w:val="16"/>
        </w:rPr>
      </w:pPr>
      <w:r>
        <w:rPr>
          <w:rFonts w:hint="default" w:ascii="Times New Roman" w:cs="Times New Roman"/>
          <w:spacing w:val="5"/>
        </w:rPr>
        <w:t>4</w:t>
      </w:r>
      <w:r>
        <w:rPr>
          <w:spacing w:val="5"/>
        </w:rPr>
        <w:t>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</w:p>
    <w:p w14:paraId="65A4CE65">
      <w:pPr>
        <w:rPr>
          <w:rFonts w:hint="default"/>
        </w:rPr>
      </w:pPr>
    </w:p>
    <w:p w14:paraId="07CF68D9">
      <w:pPr>
        <w:rPr>
          <w:rFonts w:hint="default"/>
        </w:rPr>
      </w:pPr>
    </w:p>
    <w:p w14:paraId="1E2D7C71">
      <w:pPr>
        <w:rPr>
          <w:rFonts w:hint="default"/>
        </w:rPr>
      </w:pPr>
    </w:p>
    <w:p w14:paraId="58A2EA08">
      <w:pPr>
        <w:rPr>
          <w:rFonts w:hint="default"/>
        </w:rPr>
      </w:pPr>
    </w:p>
    <w:p w14:paraId="1632BBBF">
      <w:pPr>
        <w:rPr>
          <w:rFonts w:hint="default"/>
        </w:rPr>
      </w:pPr>
    </w:p>
    <w:p w14:paraId="097AA5D5">
      <w:pPr>
        <w:rPr>
          <w:rFonts w:hint="default"/>
        </w:rPr>
      </w:pPr>
    </w:p>
    <w:p w14:paraId="1D1CFCD0">
      <w:pPr>
        <w:rPr>
          <w:rFonts w:hint="default"/>
        </w:rPr>
      </w:pPr>
    </w:p>
    <w:p w14:paraId="2F71A93B">
      <w:pPr>
        <w:rPr>
          <w:rFonts w:hint="default"/>
        </w:rPr>
      </w:pPr>
    </w:p>
    <w:p w14:paraId="6D7C866F">
      <w:pPr>
        <w:rPr>
          <w:rFonts w:hint="default"/>
        </w:rPr>
      </w:pPr>
    </w:p>
    <w:p w14:paraId="3A8227F4">
      <w:pPr>
        <w:rPr>
          <w:rFonts w:hint="default"/>
        </w:rPr>
      </w:pPr>
    </w:p>
    <w:p w14:paraId="05C02202">
      <w:pPr>
        <w:rPr>
          <w:rFonts w:hint="default"/>
        </w:rPr>
      </w:pPr>
    </w:p>
    <w:p w14:paraId="22136CC9">
      <w:pPr>
        <w:rPr>
          <w:rFonts w:hint="default"/>
        </w:rPr>
      </w:pPr>
    </w:p>
    <w:p w14:paraId="6D8B15A2">
      <w:pPr>
        <w:rPr>
          <w:rFonts w:hint="default"/>
        </w:rPr>
      </w:pPr>
    </w:p>
    <w:p w14:paraId="7191892B">
      <w:pPr>
        <w:rPr>
          <w:rFonts w:hint="default"/>
        </w:rPr>
      </w:pPr>
    </w:p>
    <w:p w14:paraId="7355B211">
      <w:pPr>
        <w:rPr>
          <w:rFonts w:hint="default"/>
        </w:rPr>
      </w:pPr>
    </w:p>
    <w:p w14:paraId="70775931">
      <w:pPr>
        <w:rPr>
          <w:rFonts w:hint="default"/>
        </w:rPr>
      </w:pPr>
    </w:p>
    <w:p w14:paraId="659A6778">
      <w:pPr>
        <w:pStyle w:val="7"/>
        <w:kinsoku w:val="0"/>
        <w:overflowPunct w:val="0"/>
        <w:spacing w:before="7"/>
        <w:ind w:left="0"/>
        <w:jc w:val="center"/>
        <w:outlineLvl w:val="0"/>
        <w:rPr>
          <w:rFonts w:hint="default" w:ascii="Times New Roman" w:cs="Times New Roman"/>
          <w:sz w:val="11"/>
          <w:szCs w:val="11"/>
        </w:rPr>
        <w:sectPr>
          <w:pgSz w:w="11910" w:h="16840"/>
          <w:pgMar w:top="283" w:right="510" w:bottom="283" w:left="510" w:header="720" w:footer="720" w:gutter="0"/>
          <w:cols w:space="720" w:num="1"/>
        </w:sectPr>
      </w:pPr>
      <w:bookmarkStart w:id="123" w:name="_Toc10604"/>
      <w:r>
        <w:rPr>
          <w:spacing w:val="19"/>
          <w:sz w:val="36"/>
          <w:szCs w:val="36"/>
        </w:rPr>
        <w:t>十、通用委托单（材料、现场）</w:t>
      </w:r>
      <w:bookmarkEnd w:id="123"/>
    </w:p>
    <w:p w14:paraId="34154A84">
      <w:pPr>
        <w:kinsoku w:val="0"/>
        <w:overflowPunct w:val="0"/>
        <w:jc w:val="center"/>
        <w:outlineLvl w:val="1"/>
        <w:rPr>
          <w:rFonts w:hint="default"/>
          <w:b/>
        </w:rPr>
      </w:pPr>
      <w:bookmarkStart w:id="124" w:name="_Toc25623"/>
      <w:r>
        <w:rPr>
          <w:b/>
          <w:spacing w:val="19"/>
          <w:sz w:val="36"/>
          <w:szCs w:val="36"/>
        </w:rPr>
        <w:t>室内检测委托单（通用）</w:t>
      </w:r>
      <w:bookmarkEnd w:id="124"/>
    </w:p>
    <w:p w14:paraId="2E5ACE58">
      <w:pPr>
        <w:kinsoku w:val="0"/>
        <w:overflowPunct w:val="0"/>
        <w:ind w:right="2596" w:firstLine="480" w:firstLineChars="200"/>
        <w:rPr>
          <w:rFonts w:hint="default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p w14:paraId="36E5CFE6">
      <w:pPr>
        <w:pStyle w:val="7"/>
        <w:kinsoku w:val="0"/>
        <w:overflowPunct w:val="0"/>
        <w:spacing w:before="5"/>
        <w:ind w:left="0"/>
        <w:rPr>
          <w:rFonts w:hint="default"/>
          <w:sz w:val="4"/>
          <w:szCs w:val="4"/>
        </w:rPr>
      </w:pP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5439"/>
        <w:gridCol w:w="1470"/>
        <w:gridCol w:w="2025"/>
      </w:tblGrid>
      <w:tr w14:paraId="12439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BB064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48E9ED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3844B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199B5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4101CE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2ADE1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BA78E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CD47B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3B861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77DB66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67F3B6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20539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BEE7BE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661923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984505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58E16A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EEDD8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9B47E16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F8F555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AF1017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07C06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64DCA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788F2D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4881F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B98C3B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4EF77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B3964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7C058A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D6F5CA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BB9C80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17DE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5267B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16C6E75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217C3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EBD4CC0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15C95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70AC0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946B5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B9162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9BE9071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D0A7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333B9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规格型号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49E5C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93EEC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57BD418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C82D4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8405C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8DD1F0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981AD5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样品批号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01A4289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4CFA4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0066F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85C69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DFEAE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577D2B55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8A50E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4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2F41A2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76DFEE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7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AC0305E">
            <w:pPr>
              <w:pStyle w:val="23"/>
              <w:kinsoku w:val="0"/>
              <w:overflowPunct w:val="0"/>
              <w:rPr>
                <w:rFonts w:hint="default" w:ascii="宋体" w:cs="宋体"/>
                <w:sz w:val="20"/>
                <w:szCs w:val="20"/>
              </w:rPr>
            </w:pPr>
          </w:p>
          <w:p w14:paraId="4E3675F6">
            <w:pPr>
              <w:pStyle w:val="23"/>
              <w:kinsoku w:val="0"/>
              <w:overflowPunct w:val="0"/>
              <w:spacing w:before="12"/>
              <w:rPr>
                <w:rFonts w:hint="default" w:ascii="宋体" w:cs="宋体"/>
                <w:sz w:val="19"/>
                <w:szCs w:val="19"/>
              </w:rPr>
            </w:pPr>
          </w:p>
          <w:p w14:paraId="37398C99">
            <w:pPr>
              <w:pStyle w:val="23"/>
              <w:kinsoku w:val="0"/>
              <w:overflowPunct w:val="0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AFB99D9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0A7B95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13167D1">
            <w:pPr>
              <w:pStyle w:val="23"/>
              <w:kinsoku w:val="0"/>
              <w:overflowPunct w:val="0"/>
              <w:spacing w:before="179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C9A521">
            <w:pPr>
              <w:pStyle w:val="23"/>
              <w:kinsoku w:val="0"/>
              <w:overflowPunct w:val="0"/>
              <w:spacing w:before="58"/>
              <w:ind w:left="103"/>
              <w:jc w:val="both"/>
              <w:rPr>
                <w:rFonts w:hint="default"/>
              </w:rPr>
            </w:pPr>
          </w:p>
        </w:tc>
      </w:tr>
      <w:tr w14:paraId="62156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B253ABF">
            <w:pPr>
              <w:pStyle w:val="23"/>
              <w:kinsoku w:val="0"/>
              <w:overflowPunct w:val="0"/>
              <w:spacing w:before="172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98AC3D">
            <w:pPr>
              <w:pStyle w:val="23"/>
              <w:kinsoku w:val="0"/>
              <w:overflowPunct w:val="0"/>
              <w:spacing w:before="51"/>
              <w:ind w:left="103"/>
              <w:jc w:val="both"/>
              <w:rPr>
                <w:rFonts w:hint="default"/>
              </w:rPr>
            </w:pPr>
          </w:p>
        </w:tc>
      </w:tr>
      <w:tr w14:paraId="37A3E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356C2F7">
            <w:pPr>
              <w:pStyle w:val="23"/>
              <w:kinsoku w:val="0"/>
              <w:overflowPunct w:val="0"/>
              <w:spacing w:before="4"/>
              <w:rPr>
                <w:rFonts w:hint="default" w:ascii="宋体" w:cs="宋体"/>
                <w:sz w:val="18"/>
                <w:szCs w:val="18"/>
              </w:rPr>
            </w:pPr>
          </w:p>
          <w:p w14:paraId="069954A1">
            <w:pPr>
              <w:pStyle w:val="23"/>
              <w:kinsoku w:val="0"/>
              <w:overflowPunct w:val="0"/>
              <w:spacing w:line="285" w:lineRule="auto"/>
              <w:ind w:left="487" w:right="149" w:hanging="34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AD6BA1E">
            <w:pPr>
              <w:pStyle w:val="23"/>
              <w:kinsoku w:val="0"/>
              <w:overflowPunct w:val="0"/>
              <w:spacing w:line="24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BD6959C">
            <w:pPr>
              <w:pStyle w:val="23"/>
              <w:kinsoku w:val="0"/>
              <w:overflowPunct w:val="0"/>
              <w:spacing w:line="249" w:lineRule="auto"/>
              <w:ind w:left="103" w:right="-471"/>
              <w:jc w:val="both"/>
              <w:rPr>
                <w:rFonts w:hint="default" w:ascii="宋体" w:cs="宋体"/>
                <w:spacing w:val="-60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60652646">
            <w:pPr>
              <w:pStyle w:val="23"/>
              <w:kinsoku w:val="0"/>
              <w:overflowPunct w:val="0"/>
              <w:spacing w:line="249" w:lineRule="auto"/>
              <w:ind w:left="103" w:right="-471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 xml:space="preserve">报告交付周期：试验完毕后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28DAC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6290C25">
            <w:pPr>
              <w:pStyle w:val="23"/>
              <w:kinsoku w:val="0"/>
              <w:overflowPunct w:val="0"/>
              <w:spacing w:before="57"/>
              <w:ind w:left="146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4DCC4D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C451F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6805081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09232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56C795">
            <w:pPr>
              <w:pStyle w:val="23"/>
              <w:kinsoku w:val="0"/>
              <w:overflowPunct w:val="0"/>
              <w:spacing w:before="26"/>
              <w:ind w:left="14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CD3374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sz w:val="21"/>
                <w:szCs w:val="21"/>
              </w:rPr>
              <w:t>☐</w:t>
            </w:r>
            <w:r>
              <w:rPr>
                <w:rFonts w:ascii="MS Gothic" w:eastAsia="MS Gothic" w:cs="MS Gothic"/>
                <w:b/>
                <w:spacing w:val="-6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4"/>
                <w:sz w:val="21"/>
                <w:szCs w:val="21"/>
              </w:rPr>
              <w:t>样品符合规范要求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484E1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A7450A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A39B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CE5DF6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E13CFD4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1A0E1B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EDDA632">
            <w:pPr>
              <w:pStyle w:val="23"/>
              <w:kinsoku w:val="0"/>
              <w:overflowPunct w:val="0"/>
              <w:spacing w:before="2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07FC3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1AF5A2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6DBA87C">
            <w:pPr>
              <w:pStyle w:val="23"/>
              <w:kinsoku w:val="0"/>
              <w:overflowPunct w:val="0"/>
              <w:spacing w:before="158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5815C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730892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0F416BF1">
            <w:pPr>
              <w:pStyle w:val="23"/>
              <w:kinsoku w:val="0"/>
              <w:overflowPunct w:val="0"/>
              <w:spacing w:before="7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1525C3DE">
      <w:pPr>
        <w:pStyle w:val="7"/>
        <w:kinsoku w:val="0"/>
        <w:overflowPunct w:val="0"/>
        <w:spacing w:before="1" w:line="297" w:lineRule="auto"/>
        <w:ind w:right="542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w w:val="99"/>
        </w:rPr>
        <w:t xml:space="preserve"> </w:t>
      </w:r>
    </w:p>
    <w:p w14:paraId="3EE48942">
      <w:pPr>
        <w:pStyle w:val="7"/>
        <w:kinsoku w:val="0"/>
        <w:overflowPunct w:val="0"/>
        <w:spacing w:before="1" w:line="297" w:lineRule="auto"/>
        <w:ind w:right="542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2FE2F437">
      <w:pPr>
        <w:pStyle w:val="7"/>
        <w:kinsoku w:val="0"/>
        <w:overflowPunct w:val="0"/>
        <w:spacing w:before="21"/>
        <w:ind w:right="542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127B4075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4A5F186D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0EB36DF5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44A026A9">
      <w:pPr>
        <w:pStyle w:val="7"/>
        <w:kinsoku w:val="0"/>
        <w:overflowPunct w:val="0"/>
        <w:ind w:right="542"/>
        <w:rPr>
          <w:rFonts w:hint="default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-61"/>
        </w:rPr>
        <w:t xml:space="preserve"> </w:t>
      </w:r>
      <w:r>
        <w:t xml:space="preserve"> </w:t>
      </w:r>
    </w:p>
    <w:p w14:paraId="149ED49E">
      <w:pPr>
        <w:pStyle w:val="7"/>
        <w:kinsoku w:val="0"/>
        <w:overflowPunct w:val="0"/>
        <w:ind w:right="542"/>
        <w:rPr>
          <w:rFonts w:hint="default"/>
        </w:rPr>
        <w:sectPr>
          <w:pgSz w:w="11910" w:h="16840"/>
          <w:pgMar w:top="283" w:right="510" w:bottom="283" w:left="510" w:header="720" w:footer="283" w:gutter="0"/>
          <w:cols w:equalWidth="0" w:num="1">
            <w:col w:w="10890"/>
          </w:cols>
          <w:docGrid w:linePitch="326" w:charSpace="0"/>
        </w:sectPr>
      </w:pPr>
    </w:p>
    <w:p w14:paraId="07885C33">
      <w:pPr>
        <w:pStyle w:val="7"/>
        <w:kinsoku w:val="0"/>
        <w:overflowPunct w:val="0"/>
        <w:spacing w:before="11"/>
        <w:ind w:left="0"/>
        <w:jc w:val="center"/>
        <w:outlineLvl w:val="1"/>
        <w:rPr>
          <w:rFonts w:hint="default"/>
          <w:b/>
          <w:spacing w:val="19"/>
          <w:sz w:val="36"/>
          <w:szCs w:val="36"/>
        </w:rPr>
      </w:pPr>
      <w:bookmarkStart w:id="125" w:name="_Toc15335"/>
      <w:r>
        <w:rPr>
          <w:b/>
          <w:spacing w:val="19"/>
          <w:sz w:val="36"/>
          <w:szCs w:val="36"/>
        </w:rPr>
        <w:t>现场检测委托单（通用）</w:t>
      </w:r>
      <w:bookmarkEnd w:id="125"/>
    </w:p>
    <w:p w14:paraId="32A14935">
      <w:pPr>
        <w:pStyle w:val="7"/>
        <w:kinsoku w:val="0"/>
        <w:overflowPunct w:val="0"/>
        <w:spacing w:before="4"/>
        <w:ind w:left="0" w:firstLine="480" w:firstLineChars="200"/>
        <w:rPr>
          <w:rFonts w:hint="default" w:ascii="Times New Roman" w:cs="Times New Roman"/>
          <w:sz w:val="9"/>
          <w:szCs w:val="9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5442"/>
        <w:gridCol w:w="53"/>
        <w:gridCol w:w="1275"/>
        <w:gridCol w:w="157"/>
        <w:gridCol w:w="1969"/>
      </w:tblGrid>
      <w:tr w14:paraId="21710E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8EA024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6" w:type="dxa"/>
            <w:gridSpan w:val="5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5B59952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7A721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B52E4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D8EE406">
            <w:pPr>
              <w:pStyle w:val="23"/>
              <w:kinsoku w:val="0"/>
              <w:overflowPunct w:val="0"/>
              <w:spacing w:before="30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2ADE7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EA1AA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6"/>
                <w:sz w:val="21"/>
                <w:szCs w:val="21"/>
              </w:rPr>
              <w:t xml:space="preserve">委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托</w:t>
            </w:r>
            <w:r>
              <w:rPr>
                <w:rFonts w:ascii="宋体" w:cs="宋体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人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3A4F3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4284D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880DE97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7E989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04F8BF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4E2B9C">
            <w:pPr>
              <w:pStyle w:val="23"/>
              <w:kinsoku w:val="0"/>
              <w:overflowPunct w:val="0"/>
              <w:spacing w:before="30"/>
              <w:ind w:left="103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5FE23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2E4C0F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3155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64642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348E1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6B1AC9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FB6386B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47CEE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25C6C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A7E906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DB4DE42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EDD0F5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1B7F9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7E17CB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EA8EB8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☐委托检测     ☐见证检测     ☐监督抽测     ☐其它:</w:t>
            </w:r>
          </w:p>
        </w:tc>
      </w:tr>
      <w:tr w14:paraId="3A318F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3995481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项 目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1ED4E5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D96548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CDB5B2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6E782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D788AF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28C06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AB5B6A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A63264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A835E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检测数量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21BF70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07FDAD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B73833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施工工艺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29EC71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ED26D0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成桩日期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2A1EE5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508DA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17A1A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3"/>
                <w:sz w:val="21"/>
                <w:szCs w:val="21"/>
              </w:rPr>
              <w:t>桩长/桩径</w:t>
            </w:r>
          </w:p>
        </w:tc>
        <w:tc>
          <w:tcPr>
            <w:tcW w:w="5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6B85DFA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AC9856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入岩深度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FC77C7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BA706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4D1A6E">
            <w:pPr>
              <w:pStyle w:val="23"/>
              <w:kinsoku w:val="0"/>
              <w:overflowPunct w:val="0"/>
              <w:spacing w:before="3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其他信息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2646ED">
            <w:pPr>
              <w:pStyle w:val="23"/>
              <w:kinsoku w:val="0"/>
              <w:overflowPunct w:val="0"/>
              <w:spacing w:before="30"/>
              <w:ind w:left="103"/>
              <w:jc w:val="center"/>
              <w:rPr>
                <w:rFonts w:hint="default"/>
              </w:rPr>
            </w:pPr>
          </w:p>
        </w:tc>
      </w:tr>
      <w:tr w14:paraId="7001C0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0619" w:type="dxa"/>
            <w:gridSpan w:val="6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3DA3EE4">
            <w:pPr>
              <w:pStyle w:val="23"/>
              <w:kinsoku w:val="0"/>
              <w:overflowPunct w:val="0"/>
              <w:spacing w:before="30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5E31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exac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185470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DA14048">
            <w:pPr>
              <w:pStyle w:val="23"/>
              <w:tabs>
                <w:tab w:val="left" w:pos="7200"/>
                <w:tab w:val="left" w:pos="8160"/>
              </w:tabs>
              <w:kinsoku w:val="0"/>
              <w:overflowPunct w:val="0"/>
              <w:spacing w:line="249" w:lineRule="auto"/>
              <w:ind w:left="103" w:right="239"/>
              <w:rPr>
                <w:rFonts w:hint="default"/>
              </w:rPr>
            </w:pPr>
          </w:p>
        </w:tc>
      </w:tr>
      <w:tr w14:paraId="7E8E5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9FF60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3A642C0">
            <w:pPr>
              <w:pStyle w:val="23"/>
              <w:tabs>
                <w:tab w:val="left" w:pos="6240"/>
              </w:tabs>
              <w:kinsoku w:val="0"/>
              <w:overflowPunct w:val="0"/>
              <w:spacing w:line="249" w:lineRule="auto"/>
              <w:ind w:left="103" w:right="2639"/>
              <w:rPr>
                <w:rFonts w:hint="default"/>
              </w:rPr>
            </w:pPr>
          </w:p>
        </w:tc>
      </w:tr>
      <w:tr w14:paraId="42E102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BCBE21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2FD4A6A">
            <w:pPr>
              <w:pStyle w:val="23"/>
              <w:kinsoku w:val="0"/>
              <w:overflowPunct w:val="0"/>
              <w:ind w:left="102" w:right="2159"/>
              <w:rPr>
                <w:rFonts w:hint="default"/>
              </w:rPr>
            </w:pPr>
          </w:p>
        </w:tc>
      </w:tr>
      <w:tr w14:paraId="348D56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172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C7879E3">
            <w:pPr>
              <w:pStyle w:val="23"/>
              <w:kinsoku w:val="0"/>
              <w:overflowPunct w:val="0"/>
              <w:spacing w:line="285" w:lineRule="auto"/>
              <w:ind w:right="16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9ACB41">
            <w:pPr>
              <w:pStyle w:val="23"/>
              <w:kinsoku w:val="0"/>
              <w:overflowPunct w:val="0"/>
              <w:spacing w:before="18" w:line="273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106A8184">
            <w:pPr>
              <w:pStyle w:val="23"/>
              <w:kinsoku w:val="0"/>
              <w:overflowPunct w:val="0"/>
              <w:spacing w:line="249" w:lineRule="auto"/>
              <w:ind w:left="103" w:right="239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02E91323">
            <w:pPr>
              <w:pStyle w:val="23"/>
              <w:kinsoku w:val="0"/>
              <w:overflowPunct w:val="0"/>
              <w:spacing w:line="249" w:lineRule="auto"/>
              <w:ind w:left="103" w:right="2966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AECFE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6"/>
            <w:tcBorders>
              <w:top w:val="single" w:color="000000" w:sz="4" w:space="0"/>
              <w:left w:val="single" w:color="000000" w:sz="10" w:space="0"/>
              <w:bottom w:val="single" w:color="auto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404B492">
            <w:pPr>
              <w:pStyle w:val="23"/>
              <w:kinsoku w:val="0"/>
              <w:overflowPunct w:val="0"/>
              <w:spacing w:line="249" w:lineRule="auto"/>
              <w:ind w:left="103" w:right="35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>信息核查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登记</w:t>
            </w:r>
          </w:p>
        </w:tc>
      </w:tr>
      <w:tr w14:paraId="1C06FF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auto" w:sz="4" w:space="0"/>
              <w:left w:val="single" w:color="000000" w:sz="10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8D2EF7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检测对象描述</w:t>
            </w:r>
          </w:p>
        </w:tc>
        <w:tc>
          <w:tcPr>
            <w:tcW w:w="5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80FBE7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7EC8C10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接收人员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F91383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229F74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auto" w:sz="4" w:space="0"/>
              <w:left w:val="single" w:color="000000" w:sz="10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F46A43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5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C14F2E4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3A2117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D1321F9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  <w:tr w14:paraId="527B5A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3" w:type="dxa"/>
            <w:tcBorders>
              <w:top w:val="single" w:color="auto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3C95FEB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608ECA">
            <w:pPr>
              <w:pStyle w:val="23"/>
              <w:kinsoku w:val="0"/>
              <w:overflowPunct w:val="0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</w:tr>
    </w:tbl>
    <w:p w14:paraId="253684E4">
      <w:pPr>
        <w:kinsoku w:val="0"/>
        <w:overflowPunct w:val="0"/>
        <w:spacing w:line="234" w:lineRule="exact"/>
        <w:ind w:right="2596" w:firstLine="205" w:firstLineChars="100"/>
        <w:rPr>
          <w:rFonts w:hint="default"/>
          <w:sz w:val="18"/>
          <w:szCs w:val="18"/>
        </w:rPr>
      </w:pPr>
      <w:r>
        <w:rPr>
          <w:b/>
          <w:bCs/>
          <w:spacing w:val="12"/>
          <w:sz w:val="18"/>
          <w:szCs w:val="18"/>
        </w:rPr>
        <w:t>声明：</w:t>
      </w:r>
      <w:r>
        <w:rPr>
          <w:b/>
          <w:bCs/>
          <w:spacing w:val="-74"/>
          <w:sz w:val="18"/>
          <w:szCs w:val="18"/>
        </w:rPr>
        <w:t xml:space="preserve"> </w:t>
      </w:r>
      <w:r>
        <w:rPr>
          <w:w w:val="99"/>
          <w:sz w:val="18"/>
          <w:szCs w:val="18"/>
        </w:rPr>
        <w:t xml:space="preserve"> </w:t>
      </w:r>
    </w:p>
    <w:p w14:paraId="13096B05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rFonts w:hint="default"/>
          <w:spacing w:val="5"/>
        </w:rPr>
        <w:t>1</w:t>
      </w:r>
      <w:r>
        <w:rPr>
          <w:spacing w:val="5"/>
        </w:rPr>
        <w:t>、 委托方确认项目信息和检测信息， 保证所提供资料的真实性， 并对其真实性负责；</w:t>
      </w:r>
    </w:p>
    <w:p w14:paraId="3D31758A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rFonts w:hint="default"/>
          <w:spacing w:val="5"/>
        </w:rPr>
        <w:t>2</w:t>
      </w:r>
      <w:r>
        <w:rPr>
          <w:spacing w:val="5"/>
        </w:rPr>
        <w:t>、 见证人确认抽样检测的代表性和真实性， 并对其样品真实性负责；</w:t>
      </w:r>
    </w:p>
    <w:p w14:paraId="23C90F86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rFonts w:hint="default"/>
          <w:spacing w:val="5"/>
        </w:rPr>
        <w:t>3</w:t>
      </w:r>
      <w:r>
        <w:rPr>
          <w:spacing w:val="5"/>
        </w:rPr>
        <w:t>、 我公司保证检测的公正性， 对检测数据负责， 为委托方提供的样品及其有关资料保密；</w:t>
      </w:r>
    </w:p>
    <w:p w14:paraId="09DF213B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rFonts w:hint="default"/>
          <w:spacing w:val="5"/>
        </w:rPr>
        <w:t>4</w:t>
      </w:r>
      <w:r>
        <w:rPr>
          <w:spacing w:val="5"/>
        </w:rPr>
        <w:t>、 本委托单等同合同书或协议书， 具有同等法律效力。 凡办理完委托手续， 委托方须认可并交付完检测费用。</w:t>
      </w:r>
    </w:p>
    <w:p w14:paraId="7D40BECA">
      <w:pPr>
        <w:pStyle w:val="7"/>
        <w:kinsoku w:val="0"/>
        <w:overflowPunct w:val="0"/>
        <w:spacing w:before="51"/>
        <w:rPr>
          <w:rFonts w:hint="default"/>
          <w:spacing w:val="16"/>
        </w:rPr>
      </w:pPr>
    </w:p>
    <w:p w14:paraId="664EF469">
      <w:pPr>
        <w:kinsoku w:val="0"/>
        <w:overflowPunct w:val="0"/>
        <w:jc w:val="center"/>
        <w:outlineLvl w:val="1"/>
        <w:rPr>
          <w:rFonts w:hint="default"/>
          <w:sz w:val="36"/>
          <w:szCs w:val="36"/>
        </w:rPr>
        <w:sectPr>
          <w:pgSz w:w="11910" w:h="16840"/>
          <w:pgMar w:top="283" w:right="510" w:bottom="283" w:left="510" w:header="720" w:footer="720" w:gutter="0"/>
          <w:cols w:space="1612" w:num="1"/>
        </w:sectPr>
      </w:pPr>
      <w:bookmarkStart w:id="126" w:name="_Toc7794"/>
      <w:r>
        <w:rPr>
          <w:b/>
          <w:spacing w:val="19"/>
          <w:sz w:val="36"/>
          <w:szCs w:val="36"/>
        </w:rPr>
        <w:t>室内检测委托单（钢筋）</w:t>
      </w:r>
      <w:bookmarkEnd w:id="126"/>
    </w:p>
    <w:p w14:paraId="1FACE318">
      <w:pPr>
        <w:kinsoku w:val="0"/>
        <w:overflowPunct w:val="0"/>
        <w:ind w:right="2596" w:firstLine="484" w:firstLineChars="200"/>
        <w:rPr>
          <w:rFonts w:hint="default"/>
          <w:sz w:val="4"/>
          <w:szCs w:val="4"/>
        </w:rPr>
      </w:pP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10619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8"/>
        <w:gridCol w:w="934"/>
        <w:gridCol w:w="983"/>
        <w:gridCol w:w="1017"/>
        <w:gridCol w:w="1945"/>
        <w:gridCol w:w="471"/>
        <w:gridCol w:w="1117"/>
        <w:gridCol w:w="783"/>
        <w:gridCol w:w="1067"/>
        <w:gridCol w:w="1334"/>
      </w:tblGrid>
      <w:tr w14:paraId="067BBD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E214B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717" w:type="dxa"/>
            <w:gridSpan w:val="8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87B885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6AFB78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E46ED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7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CD8FD5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30E19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27A66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3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5E0FB4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237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59083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9B99D1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38A7D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D31DE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3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FB4089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237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0D9F8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CDD8EA2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9B67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9511A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3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998F03">
            <w:pPr>
              <w:pStyle w:val="23"/>
              <w:kinsoku w:val="0"/>
              <w:overflowPunct w:val="0"/>
              <w:spacing w:before="14"/>
              <w:jc w:val="right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237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9024F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9F12FE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05EA4F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94979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3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1CF27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237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C61A3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6FA41C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0E973D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4B486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3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A2903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237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65C34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1716E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A52A4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EEAB6A">
            <w:pPr>
              <w:pStyle w:val="23"/>
              <w:kinsoku w:val="0"/>
              <w:overflowPunct w:val="0"/>
              <w:spacing w:line="27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7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B1AF7F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368071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10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C682AF3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6F33B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2D8DBA9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委托编号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BBA32A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样品名称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5D76A24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sz w:val="21"/>
                <w:szCs w:val="21"/>
              </w:rPr>
              <w:t>种类牌号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4D070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公称直径</w:t>
            </w:r>
          </w:p>
        </w:tc>
        <w:tc>
          <w:tcPr>
            <w:tcW w:w="2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60F5B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sz w:val="21"/>
                <w:szCs w:val="21"/>
              </w:rPr>
              <w:t>生产厂家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D2389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样品</w:t>
            </w:r>
          </w:p>
          <w:p w14:paraId="0CC76D8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sz w:val="21"/>
                <w:szCs w:val="21"/>
              </w:rPr>
              <w:t>数量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6C8DC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代表</w:t>
            </w:r>
          </w:p>
          <w:p w14:paraId="59D127A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sz w:val="21"/>
                <w:szCs w:val="21"/>
              </w:rPr>
              <w:t>数量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D92A3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sz w:val="21"/>
                <w:szCs w:val="21"/>
              </w:rPr>
              <w:t>样品批号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381890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sz w:val="21"/>
                <w:szCs w:val="21"/>
              </w:rPr>
              <w:t>唯一性标识</w:t>
            </w:r>
          </w:p>
        </w:tc>
      </w:tr>
      <w:tr w14:paraId="54EBBE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A6225D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CF4131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42A4424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4BF1C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CBDF75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D103A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A70D1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CD4108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C7E76C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2E131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209423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D4CFA76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56A2100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DF6E4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BAE103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D06A4B">
            <w:pPr>
              <w:pStyle w:val="23"/>
              <w:kinsoku w:val="0"/>
              <w:overflowPunct w:val="0"/>
              <w:spacing w:before="114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1CACCD8">
            <w:pPr>
              <w:kinsoku w:val="0"/>
              <w:overflowPunct w:val="0"/>
              <w:spacing w:before="114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8088BA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5F7A1E">
            <w:pPr>
              <w:pStyle w:val="23"/>
              <w:kinsoku w:val="0"/>
              <w:overflowPunct w:val="0"/>
              <w:spacing w:before="114"/>
              <w:ind w:left="103"/>
              <w:jc w:val="center"/>
              <w:rPr>
                <w:rFonts w:hint="default"/>
              </w:rPr>
            </w:pPr>
          </w:p>
        </w:tc>
      </w:tr>
      <w:tr w14:paraId="481256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8C2867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ABD089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041FD12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A6B7C0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E8015B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B56E7D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47DA80">
            <w:pPr>
              <w:kinsoku w:val="0"/>
              <w:overflowPunct w:val="0"/>
              <w:spacing w:before="9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335ED0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A841E06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034A6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EE4D9A7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95C049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6300FD8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5B5BA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713291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14B1DA4">
            <w:pPr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0BCCAB">
            <w:pPr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B6930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1FF5F6E">
            <w:pPr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397758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FF7E4F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16FA44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64A5E98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B0400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D25B3AE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C635F0">
            <w:pPr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6D7A69">
            <w:pPr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75060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6DE2F3E">
            <w:pPr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73DDB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1C37C6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8B44E6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  <w:tl2br w:val="nil"/>
              <w:tr2bl w:val="nil"/>
            </w:tcBorders>
            <w:vAlign w:val="center"/>
          </w:tcPr>
          <w:p w14:paraId="4D53D07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F6074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1E04770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C3763C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23FA99">
            <w:pPr>
              <w:kinsoku w:val="0"/>
              <w:overflowPunct w:val="0"/>
              <w:spacing w:before="9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32940D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ABB3EDB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3D2BE7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216B6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7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9CCF5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</w:tr>
      <w:tr w14:paraId="21DE8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10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E2D3DB1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39449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4A8F20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7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58AE2CC">
            <w:pPr>
              <w:pStyle w:val="23"/>
              <w:kinsoku w:val="0"/>
              <w:overflowPunct w:val="0"/>
              <w:spacing w:before="4"/>
              <w:ind w:left="103"/>
              <w:rPr>
                <w:rFonts w:hint="default" w:ascii="宋体" w:hAnsi="Segoe UI Symbol" w:cs="宋体"/>
                <w:sz w:val="21"/>
                <w:szCs w:val="21"/>
              </w:rPr>
            </w:pPr>
            <w:r>
              <w:rPr>
                <w:rFonts w:hint="default" w:ascii="Segoe UI Symbol" w:hAnsi="Segoe UI Symbol" w:cs="Segoe UI Symbol"/>
                <w:b/>
                <w:bCs/>
                <w:spacing w:val="13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>屈服强度</w:t>
            </w:r>
            <w:r>
              <w:rPr>
                <w:rFonts w:ascii="宋体" w:hAnsi="Segoe UI Symbol" w:cs="宋体"/>
                <w:spacing w:val="13"/>
                <w:sz w:val="21"/>
                <w:szCs w:val="21"/>
              </w:rPr>
              <w:t xml:space="preserve">   </w:t>
            </w:r>
            <w:r>
              <w:rPr>
                <w:rFonts w:ascii="宋体" w:hAnsi="Segoe UI Symbol" w:cs="宋体"/>
                <w:b/>
                <w:bCs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抗拉强度</w:t>
            </w:r>
            <w:r>
              <w:rPr>
                <w:rFonts w:ascii="宋体" w:hAnsi="Segoe UI Symbol" w:cs="宋体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 xml:space="preserve">断后伸长率  </w:t>
            </w:r>
            <w:r>
              <w:rPr>
                <w:rFonts w:ascii="宋体" w:hAnsi="Segoe UI Symbol" w:cs="宋体"/>
                <w:b/>
                <w:bCs/>
                <w:spacing w:val="110"/>
                <w:sz w:val="21"/>
                <w:szCs w:val="21"/>
              </w:rPr>
              <w:t xml:space="preserve"> </w:t>
            </w:r>
            <w:r>
              <w:rPr>
                <w:rFonts w:ascii="MS Gothic" w:hAnsi="Segoe UI Symbol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b/>
                <w:bCs/>
                <w:spacing w:val="15"/>
                <w:sz w:val="21"/>
                <w:szCs w:val="21"/>
              </w:rPr>
              <w:t>最大力下总延伸率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  <w:p w14:paraId="359C9FF3">
            <w:pPr>
              <w:pStyle w:val="23"/>
              <w:kinsoku w:val="0"/>
              <w:overflowPunct w:val="0"/>
              <w:spacing w:before="19"/>
              <w:ind w:left="103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反向弯曲   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重量偏差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弯曲性能    </w:t>
            </w:r>
            <w:r>
              <w:rPr>
                <w:rFonts w:ascii="宋体" w:cs="宋体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7689E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64CD6C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7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02CDB85">
            <w:pPr>
              <w:pStyle w:val="23"/>
              <w:tabs>
                <w:tab w:val="left" w:pos="6960"/>
                <w:tab w:val="left" w:pos="7200"/>
              </w:tabs>
              <w:kinsoku w:val="0"/>
              <w:overflowPunct w:val="0"/>
              <w:ind w:left="102" w:right="1679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☐《钢筋混凝土用热轧光圆钢筋》 GB/T 1499.1-2017                             </w:t>
            </w:r>
          </w:p>
          <w:p w14:paraId="19267C5F">
            <w:pPr>
              <w:pStyle w:val="23"/>
              <w:tabs>
                <w:tab w:val="left" w:pos="6960"/>
                <w:tab w:val="left" w:pos="7200"/>
              </w:tabs>
              <w:kinsoku w:val="0"/>
              <w:overflowPunct w:val="0"/>
              <w:ind w:left="102" w:right="1679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☐《钢筋混凝土用热轧带肋钢筋》 GB/T 1499.2-2018 </w:t>
            </w:r>
          </w:p>
          <w:p w14:paraId="540F0488">
            <w:pPr>
              <w:pStyle w:val="23"/>
              <w:tabs>
                <w:tab w:val="left" w:pos="6960"/>
                <w:tab w:val="left" w:pos="7200"/>
              </w:tabs>
              <w:kinsoku w:val="0"/>
              <w:overflowPunct w:val="0"/>
              <w:ind w:left="102" w:right="1679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☐《冷轧带肋钢筋》 GB/T 13788-2017              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其它： </w:t>
            </w:r>
          </w:p>
        </w:tc>
      </w:tr>
      <w:tr w14:paraId="472CDF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exac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1C7290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7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D0AC668">
            <w:pPr>
              <w:pStyle w:val="23"/>
              <w:tabs>
                <w:tab w:val="left" w:pos="6960"/>
                <w:tab w:val="left" w:pos="7200"/>
              </w:tabs>
              <w:kinsoku w:val="0"/>
              <w:overflowPunct w:val="0"/>
              <w:ind w:left="102" w:right="1679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☐《钢筋混凝土用热轧光圆钢筋》 GB/T 1499.1-2017                             </w:t>
            </w:r>
          </w:p>
          <w:p w14:paraId="1856798E">
            <w:pPr>
              <w:pStyle w:val="23"/>
              <w:tabs>
                <w:tab w:val="left" w:pos="6960"/>
                <w:tab w:val="left" w:pos="7200"/>
              </w:tabs>
              <w:kinsoku w:val="0"/>
              <w:overflowPunct w:val="0"/>
              <w:ind w:left="102" w:right="1679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☐《钢筋混凝土用热轧带肋钢筋》 GB/T 1499.2-2018 </w:t>
            </w:r>
          </w:p>
          <w:p w14:paraId="71021E77">
            <w:pPr>
              <w:pStyle w:val="23"/>
              <w:tabs>
                <w:tab w:val="left" w:pos="6960"/>
                <w:tab w:val="left" w:pos="7200"/>
              </w:tabs>
              <w:kinsoku w:val="0"/>
              <w:overflowPunct w:val="0"/>
              <w:ind w:left="102" w:right="1679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☐《冷轧带肋钢筋》 GB/T 13788-2017               </w:t>
            </w:r>
            <w:r>
              <w:rPr>
                <w:rFonts w:hint="default" w:ascii="宋体" w:cs="宋体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其它： </w:t>
            </w:r>
          </w:p>
        </w:tc>
      </w:tr>
      <w:tr w14:paraId="1F8007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exac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560757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7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0D90FF">
            <w:pPr>
              <w:pStyle w:val="23"/>
              <w:kinsoku w:val="0"/>
              <w:overflowPunct w:val="0"/>
              <w:spacing w:line="241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D5D9D89">
            <w:pPr>
              <w:pStyle w:val="23"/>
              <w:kinsoku w:val="0"/>
              <w:overflowPunct w:val="0"/>
              <w:spacing w:line="249" w:lineRule="auto"/>
              <w:ind w:left="103" w:right="-18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4EAFD34E">
            <w:pPr>
              <w:pStyle w:val="23"/>
              <w:kinsoku w:val="0"/>
              <w:overflowPunct w:val="0"/>
              <w:spacing w:line="249" w:lineRule="auto"/>
              <w:ind w:left="103" w:right="-187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3AF8A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EFF0C2">
            <w:pPr>
              <w:pStyle w:val="23"/>
              <w:kinsoku w:val="0"/>
              <w:overflowPunct w:val="0"/>
              <w:spacing w:line="272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7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720D6FF">
            <w:pPr>
              <w:pStyle w:val="23"/>
              <w:kinsoku w:val="0"/>
              <w:overflowPunct w:val="0"/>
              <w:spacing w:line="272" w:lineRule="exact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5F0CC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10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A655831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E6947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CC1D0F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EC37AA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43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BE9D2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B56005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154C44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A0D591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F5DE6D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43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6C4504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A687AE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7EE947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6CC318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7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010DDE6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3BB38E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2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A8B735">
            <w:pPr>
              <w:pStyle w:val="23"/>
              <w:kinsoku w:val="0"/>
              <w:overflowPunct w:val="0"/>
              <w:spacing w:before="1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7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156FA67">
            <w:pPr>
              <w:pStyle w:val="23"/>
              <w:kinsoku w:val="0"/>
              <w:overflowPunct w:val="0"/>
              <w:spacing w:before="1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</w:tbl>
    <w:p w14:paraId="2748FFD1">
      <w:pPr>
        <w:ind w:firstLine="210" w:firstLineChars="100"/>
        <w:rPr>
          <w:rFonts w:hint="default"/>
          <w:sz w:val="21"/>
          <w:szCs w:val="21"/>
        </w:rPr>
      </w:pPr>
      <w:r>
        <w:rPr>
          <w:sz w:val="21"/>
          <w:szCs w:val="21"/>
        </w:rPr>
        <w:t xml:space="preserve">声明： </w:t>
      </w:r>
    </w:p>
    <w:p w14:paraId="1A870695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1、委托方确认样品信息和检测项目，保证所提供样品和资料的真实性， 并对其真实性负责；  </w:t>
      </w:r>
    </w:p>
    <w:p w14:paraId="0B762C3D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2、见证人确认见证送检样品的代表性和取样、送检的真实性，并对其样品真实性负责；  </w:t>
      </w:r>
    </w:p>
    <w:p w14:paraId="0F51DD58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3、我公司保证检测的公正性，对检测数据负责， 为委托方提供的样品及其有关资料保密；        </w:t>
      </w:r>
    </w:p>
    <w:p w14:paraId="5D63865C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4、我公司仅对来样负责， 检测结果仅反映对来样的评价；  </w:t>
      </w:r>
    </w:p>
    <w:p w14:paraId="15990CEF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5、委托方要求自行取回的样品，请于取报告后七个工作日内取回，逾期本单位将自行处理；  </w:t>
      </w:r>
    </w:p>
    <w:p w14:paraId="1568116D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6、本委托单等同合同书或协议书，具有同等法律效力。凡办理完委托手续， 委托方须认可并交付完检测费用。  </w:t>
      </w:r>
    </w:p>
    <w:p w14:paraId="08B46B7E">
      <w:pPr>
        <w:pStyle w:val="7"/>
        <w:kinsoku w:val="0"/>
        <w:overflowPunct w:val="0"/>
        <w:ind w:right="542"/>
        <w:rPr>
          <w:rFonts w:hint="default"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1">
            <w:col w:w="10890"/>
          </w:cols>
        </w:sectPr>
      </w:pPr>
    </w:p>
    <w:p w14:paraId="6C6855D2">
      <w:pPr>
        <w:kinsoku w:val="0"/>
        <w:overflowPunct w:val="0"/>
        <w:jc w:val="center"/>
        <w:outlineLvl w:val="1"/>
        <w:rPr>
          <w:rFonts w:hint="default"/>
          <w:color w:val="000000"/>
        </w:rPr>
        <w:sectPr>
          <w:pgSz w:w="11910" w:h="16840"/>
          <w:pgMar w:top="283" w:right="510" w:bottom="283" w:left="510" w:header="720" w:footer="283" w:gutter="0"/>
          <w:cols w:space="40" w:num="1"/>
          <w:docGrid w:linePitch="326" w:charSpace="0"/>
        </w:sectPr>
      </w:pPr>
      <w:bookmarkStart w:id="127" w:name="_Toc29839"/>
      <w:r>
        <w:rPr>
          <w:b/>
          <w:spacing w:val="19"/>
          <w:sz w:val="36"/>
          <w:szCs w:val="36"/>
        </w:rPr>
        <w:t>室内检测委托单（焊接接头）</w:t>
      </w:r>
      <w:bookmarkEnd w:id="127"/>
    </w:p>
    <w:p w14:paraId="2859C18C">
      <w:pPr>
        <w:kinsoku w:val="0"/>
        <w:overflowPunct w:val="0"/>
        <w:ind w:right="2596" w:firstLine="480" w:firstLineChars="2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5"/>
        <w:gridCol w:w="783"/>
        <w:gridCol w:w="279"/>
        <w:gridCol w:w="1055"/>
        <w:gridCol w:w="1033"/>
        <w:gridCol w:w="950"/>
        <w:gridCol w:w="283"/>
        <w:gridCol w:w="1617"/>
        <w:gridCol w:w="1100"/>
        <w:gridCol w:w="1200"/>
        <w:gridCol w:w="1284"/>
      </w:tblGrid>
      <w:tr w14:paraId="39DC0D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818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82268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01" w:type="dxa"/>
            <w:gridSpan w:val="9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13FCF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4D3623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8A487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EF081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AF744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2A0CA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63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113DF9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742F9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7EA31DF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2ABBF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A6F62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63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594BBC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342DED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BBC279A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E9E95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CA4B6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63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89AE9E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8F69B0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E7FCF36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AC10A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1B78D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63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B5B37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428DD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CBAFB5C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AC37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26C65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63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E993F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7017A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A9269B0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7304C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F17CC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B6D8E9F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304B5A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11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2E95CBC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b/>
                <w:w w:val="99"/>
                <w:sz w:val="21"/>
                <w:szCs w:val="21"/>
              </w:rPr>
              <w:t xml:space="preserve"> </w:t>
            </w:r>
          </w:p>
        </w:tc>
      </w:tr>
      <w:tr w14:paraId="4F3C6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ADCFC9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委托编号</w:t>
            </w:r>
          </w:p>
        </w:tc>
        <w:tc>
          <w:tcPr>
            <w:tcW w:w="10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26984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0CC70D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焊接形式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35C037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钢筋牌号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F14C5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公称直径</w:t>
            </w: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DFF6A9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BBC76D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EE40D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代表数量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006DF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</w:tr>
      <w:tr w14:paraId="03BC79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301D6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014809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8E42D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BB2596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87B9B9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679AFC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8099C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1352B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36DA7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5F731E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E6839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B5F3D7D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30CEE4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88336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55A4D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EB832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4D96DD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CC7A0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82AA9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35217F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CD0034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57963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CA6F6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CF0D07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6A1F9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B3FC74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88EC89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11BA9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B1205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47C37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399D38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</w:p>
        </w:tc>
        <w:tc>
          <w:tcPr>
            <w:tcW w:w="10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1420982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42DA84E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B384D1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9E0E0A1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EB5166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3C6F43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A03C8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5EA2CE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569473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7C55906">
            <w:pPr>
              <w:rPr>
                <w:rFonts w:hint="default"/>
              </w:rPr>
            </w:pPr>
          </w:p>
        </w:tc>
        <w:tc>
          <w:tcPr>
            <w:tcW w:w="10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FD44B6">
            <w:pPr>
              <w:rPr>
                <w:rFonts w:hint="default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CA084C">
            <w:pPr>
              <w:rPr>
                <w:rFonts w:hint="default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86592C">
            <w:pPr>
              <w:rPr>
                <w:rFonts w:hint="default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EB0E1E1">
            <w:pPr>
              <w:rPr>
                <w:rFonts w:hint="default"/>
              </w:rPr>
            </w:pP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EF691F">
            <w:pPr>
              <w:rPr>
                <w:rFonts w:hint="default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B5A33E">
            <w:pPr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374999">
            <w:pPr>
              <w:rPr>
                <w:rFonts w:hint="default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59E4397">
            <w:pPr>
              <w:rPr>
                <w:rFonts w:hint="default"/>
              </w:rPr>
            </w:pPr>
          </w:p>
        </w:tc>
      </w:tr>
      <w:tr w14:paraId="619AD6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E00C1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E65BB5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6AC83C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EF87D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3C4EF4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BDED6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6B8D5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F76C8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CA324CD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3DB20D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D8E1A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3FCC42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CBB95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DD94D4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47766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90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CA2535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139044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2E51E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8A4CC0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266D72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14F51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36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6E2BA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auto" w:sz="4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B5CAE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焊工姓名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6BE539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C843B5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焊工证号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auto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887DE6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58A36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0619" w:type="dxa"/>
            <w:gridSpan w:val="11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D325B95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6BD6D3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DBE0748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E02145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抗拉强度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弯曲性能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638D87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exac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7750218">
            <w:pPr>
              <w:pStyle w:val="23"/>
              <w:kinsoku w:val="0"/>
              <w:overflowPunct w:val="0"/>
              <w:spacing w:before="7"/>
              <w:rPr>
                <w:rFonts w:hint="default" w:ascii="宋体" w:cs="宋体"/>
              </w:rPr>
            </w:pPr>
          </w:p>
          <w:p w14:paraId="6883EAA7">
            <w:pPr>
              <w:pStyle w:val="23"/>
              <w:kinsoku w:val="0"/>
              <w:overflowPunct w:val="0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F364490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☐《钢筋焊接及验收规程》 JGJ 18-2012                                     </w:t>
            </w:r>
          </w:p>
          <w:p w14:paraId="45C1CAE3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☐《钢筋焊接接头试验方法标准》 JGJ/T 27-2014       </w:t>
            </w:r>
          </w:p>
          <w:p w14:paraId="792F1783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其它： </w:t>
            </w:r>
          </w:p>
        </w:tc>
      </w:tr>
      <w:tr w14:paraId="17305E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1E0A81F">
            <w:pPr>
              <w:pStyle w:val="23"/>
              <w:kinsoku w:val="0"/>
              <w:overflowPunct w:val="0"/>
              <w:spacing w:before="174"/>
              <w:ind w:left="371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8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C640700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☐《钢筋焊接及验收规程》 JGJ 18-2012                                       </w:t>
            </w:r>
          </w:p>
          <w:p w14:paraId="38E6C0B1">
            <w:pPr>
              <w:jc w:val="both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☐</w:t>
            </w:r>
            <w:r>
              <w:rPr>
                <w:sz w:val="21"/>
                <w:szCs w:val="21"/>
              </w:rPr>
              <w:t xml:space="preserve">其它： </w:t>
            </w:r>
          </w:p>
        </w:tc>
      </w:tr>
      <w:tr w14:paraId="1328B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exac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A72C0F">
            <w:pPr>
              <w:pStyle w:val="23"/>
              <w:kinsoku w:val="0"/>
              <w:overflowPunct w:val="0"/>
              <w:spacing w:line="285" w:lineRule="auto"/>
              <w:ind w:right="15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8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110DE46">
            <w:pPr>
              <w:pStyle w:val="23"/>
              <w:kinsoku w:val="0"/>
              <w:overflowPunct w:val="0"/>
              <w:spacing w:line="239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AD863FD">
            <w:pPr>
              <w:pStyle w:val="23"/>
              <w:kinsoku w:val="0"/>
              <w:overflowPunct w:val="0"/>
              <w:spacing w:line="249" w:lineRule="auto"/>
              <w:ind w:left="103" w:right="277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2D4BF829">
            <w:pPr>
              <w:pStyle w:val="23"/>
              <w:kinsoku w:val="0"/>
              <w:overflowPunct w:val="0"/>
              <w:spacing w:line="249" w:lineRule="auto"/>
              <w:ind w:left="103" w:right="277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2CCF66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AD150B">
            <w:pPr>
              <w:pStyle w:val="23"/>
              <w:kinsoku w:val="0"/>
              <w:overflowPunct w:val="0"/>
              <w:spacing w:before="57"/>
              <w:ind w:left="14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8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C80E75F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1FD735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11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01C85D1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5AD97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B08359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63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15A8E3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DBF57C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E94A81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00494A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2D6579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63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9B7603">
            <w:pPr>
              <w:pStyle w:val="23"/>
              <w:kinsoku w:val="0"/>
              <w:overflowPunct w:val="0"/>
              <w:spacing w:before="2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81550F">
            <w:pPr>
              <w:pStyle w:val="23"/>
              <w:kinsoku w:val="0"/>
              <w:overflowPunct w:val="0"/>
              <w:spacing w:before="2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378C5B">
            <w:pPr>
              <w:pStyle w:val="23"/>
              <w:kinsoku w:val="0"/>
              <w:overflowPunct w:val="0"/>
              <w:spacing w:before="24"/>
              <w:ind w:left="103"/>
              <w:jc w:val="center"/>
              <w:rPr>
                <w:rFonts w:hint="default"/>
              </w:rPr>
            </w:pPr>
          </w:p>
        </w:tc>
      </w:tr>
      <w:tr w14:paraId="234DB8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8D08C8">
            <w:pPr>
              <w:pStyle w:val="23"/>
              <w:kinsoku w:val="0"/>
              <w:overflowPunct w:val="0"/>
              <w:spacing w:line="270" w:lineRule="exact"/>
              <w:ind w:right="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8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65E9405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20FE7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B687F1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7EDCDCC">
            <w:pPr>
              <w:pStyle w:val="23"/>
              <w:kinsoku w:val="0"/>
              <w:overflowPunct w:val="0"/>
              <w:spacing w:before="71"/>
              <w:ind w:left="103"/>
              <w:jc w:val="center"/>
              <w:rPr>
                <w:rFonts w:hint="default"/>
              </w:rPr>
            </w:pPr>
          </w:p>
        </w:tc>
      </w:tr>
    </w:tbl>
    <w:p w14:paraId="4E0D63D3">
      <w:pPr>
        <w:ind w:firstLine="221" w:firstLineChars="100"/>
        <w:rPr>
          <w:rFonts w:hint="default"/>
          <w:sz w:val="22"/>
          <w:szCs w:val="22"/>
        </w:rPr>
      </w:pPr>
      <w:r>
        <w:rPr>
          <w:b/>
          <w:bCs/>
          <w:sz w:val="22"/>
          <w:szCs w:val="22"/>
        </w:rPr>
        <w:t>声明：</w:t>
      </w:r>
      <w:r>
        <w:rPr>
          <w:sz w:val="22"/>
          <w:szCs w:val="22"/>
        </w:rPr>
        <w:t xml:space="preserve"> </w:t>
      </w:r>
    </w:p>
    <w:p w14:paraId="45DE7563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1、委托方确认样品信息和检测项目，保证所提供样品和资料的真实性，并对其真实性负责；  </w:t>
      </w:r>
    </w:p>
    <w:p w14:paraId="2061BA68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2、见证人确认见证送检样品的代表性和取样、送检的真实性，并对其样品真实性负责；  </w:t>
      </w:r>
    </w:p>
    <w:p w14:paraId="0B52A8E8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3、我公司保证检测的公正性，对检测数据负责，为委托方提供的样品及其有关资料保密；        </w:t>
      </w:r>
    </w:p>
    <w:p w14:paraId="73DA0475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4、我公司仅对来样负责，检测结果仅反映对来样的评价；  </w:t>
      </w:r>
    </w:p>
    <w:p w14:paraId="38422879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5、委托方要求自行取回的样品，请于取报告后七个工作日内取回，逾期本单位将自行处理；  </w:t>
      </w:r>
    </w:p>
    <w:p w14:paraId="5B2EF895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z w:val="22"/>
          <w:szCs w:val="22"/>
        </w:rPr>
      </w:pPr>
      <w:r>
        <w:rPr>
          <w:spacing w:val="5"/>
        </w:rPr>
        <w:t xml:space="preserve">6、本委托单等同合同书或协议书，具有同等法律效力。凡办理完委托手续，委托方须认可并交付完检测费用。 </w:t>
      </w:r>
      <w:r>
        <w:rPr>
          <w:sz w:val="22"/>
          <w:szCs w:val="22"/>
        </w:rPr>
        <w:t xml:space="preserve"> </w:t>
      </w:r>
    </w:p>
    <w:p w14:paraId="6ABB5D1A">
      <w:pPr>
        <w:pStyle w:val="7"/>
        <w:kinsoku w:val="0"/>
        <w:overflowPunct w:val="0"/>
        <w:ind w:right="542"/>
        <w:rPr>
          <w:rFonts w:hint="default"/>
        </w:rPr>
        <w:sectPr>
          <w:type w:val="continuous"/>
          <w:pgSz w:w="11910" w:h="16840"/>
          <w:pgMar w:top="283" w:right="510" w:bottom="283" w:left="510" w:header="720" w:footer="720" w:gutter="0"/>
          <w:cols w:equalWidth="0" w:num="1">
            <w:col w:w="10890"/>
          </w:cols>
        </w:sectPr>
      </w:pPr>
    </w:p>
    <w:p w14:paraId="2EC820EA">
      <w:pPr>
        <w:rPr>
          <w:rFonts w:hint="default"/>
        </w:rPr>
      </w:pPr>
    </w:p>
    <w:p w14:paraId="73D4342C">
      <w:pPr>
        <w:kinsoku w:val="0"/>
        <w:overflowPunct w:val="0"/>
        <w:jc w:val="center"/>
        <w:outlineLvl w:val="1"/>
        <w:rPr>
          <w:rFonts w:hint="default"/>
          <w:spacing w:val="15"/>
          <w:sz w:val="21"/>
          <w:szCs w:val="21"/>
        </w:rPr>
      </w:pPr>
      <w:bookmarkStart w:id="128" w:name="_Toc1516"/>
      <w:r>
        <w:rPr>
          <w:b/>
          <w:spacing w:val="19"/>
          <w:sz w:val="36"/>
          <w:szCs w:val="36"/>
        </w:rPr>
        <w:t>室内检测委托单（机械连接接头）</w:t>
      </w:r>
      <w:bookmarkEnd w:id="128"/>
    </w:p>
    <w:p w14:paraId="766CFFA8">
      <w:pPr>
        <w:kinsoku w:val="0"/>
        <w:overflowPunct w:val="0"/>
        <w:ind w:right="2596" w:firstLine="240" w:firstLineChars="100"/>
        <w:rPr>
          <w:rFonts w:hint="default"/>
          <w:sz w:val="4"/>
          <w:szCs w:val="4"/>
        </w:rPr>
      </w:pPr>
      <w:r>
        <w:rPr>
          <w:spacing w:val="15"/>
          <w:sz w:val="21"/>
          <w:szCs w:val="21"/>
        </w:rPr>
        <w:t>委托编号：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8"/>
        <w:gridCol w:w="717"/>
        <w:gridCol w:w="350"/>
        <w:gridCol w:w="967"/>
        <w:gridCol w:w="1016"/>
        <w:gridCol w:w="784"/>
        <w:gridCol w:w="1683"/>
        <w:gridCol w:w="700"/>
        <w:gridCol w:w="1117"/>
        <w:gridCol w:w="1066"/>
        <w:gridCol w:w="1251"/>
      </w:tblGrid>
      <w:tr w14:paraId="64E53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4F267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9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68E1B53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5AFDE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6D478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CC6BD29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AC0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90B6F9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FED032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6DCC0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1DC4A3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6E5E9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B89CC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AE2F13B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3727F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取 样 人</w:t>
            </w:r>
          </w:p>
        </w:tc>
        <w:tc>
          <w:tcPr>
            <w:tcW w:w="2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7E70EAF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1DA2E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EC037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891332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D4800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 证 人</w:t>
            </w:r>
          </w:p>
        </w:tc>
        <w:tc>
          <w:tcPr>
            <w:tcW w:w="2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9A75B9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25F76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C6D4BB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91C0E3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A36A9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39E06A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3B8C7E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655EB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6C7050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20274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F690142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1FBA71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BE6F1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0418BE1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76EF6A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11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2C562DD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 w:ascii="宋体" w:cs="宋体"/>
                <w:b/>
                <w:spacing w:val="18"/>
                <w:sz w:val="21"/>
                <w:szCs w:val="21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391A43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563E8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委托编号</w:t>
            </w: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235C091">
            <w:pPr>
              <w:pStyle w:val="23"/>
              <w:kinsoku w:val="0"/>
              <w:overflowPunct w:val="0"/>
              <w:spacing w:line="272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7C1F2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接头类型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BC63E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钢筋牌号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E340B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公称直径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33616D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生产厂家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7E285F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代表</w:t>
            </w:r>
          </w:p>
          <w:p w14:paraId="7912344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数量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391D1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CAFE8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接头等级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980B3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</w:tr>
      <w:tr w14:paraId="00538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441B8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213EB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760F14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854C9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01C2E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9AAA5A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BD472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A8750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C2EFB44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80641D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2F8DC1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E2DA0F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3BFE9F9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14F8E3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845020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EB9983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AF0ED4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C69A2E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4CA594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EC370E6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725002A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13590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E7CFB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861E42F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17609FF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53A2D7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5B816D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5EBBF0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9523C56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BE1DC2">
            <w:pPr>
              <w:pStyle w:val="23"/>
              <w:kinsoku w:val="0"/>
              <w:overflowPunct w:val="0"/>
              <w:spacing w:before="158"/>
              <w:jc w:val="center"/>
              <w:rPr>
                <w:rFonts w:hint="default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DB73DF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6B291F3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4F0595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8E58B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7B1C1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DC153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7B0AC6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FD135B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AA01707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1B8061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B2AD0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71907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B9E079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710D3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CD6B3C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D90F3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86CE3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17A0D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DDB19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D902C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69EC5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0DCE3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3013A4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21B7E89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0B820B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2888B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345FF7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A3B17A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AA20B6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C5F4E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A9FD8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89FC7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4ABFA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2D7460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9A365E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70658B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BA5DEF0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389FCB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06DCDB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58D9FE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27303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B4F39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354D9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A9777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5BF35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2986A2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7FC777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C1535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93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7EACFD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</w:tr>
      <w:tr w14:paraId="21F5A2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11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EF5D78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48CC9E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AB7139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检测参数</w:t>
            </w:r>
          </w:p>
        </w:tc>
        <w:tc>
          <w:tcPr>
            <w:tcW w:w="893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A98554">
            <w:pPr>
              <w:pStyle w:val="23"/>
              <w:kinsoku w:val="0"/>
              <w:overflowPunct w:val="0"/>
              <w:spacing w:line="270" w:lineRule="exact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 xml:space="preserve">抗拉强度   </w:t>
            </w:r>
            <w:r>
              <w:rPr>
                <w:rFonts w:ascii="宋体" w:cs="宋体"/>
                <w:b/>
                <w:bCs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残余变形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1914F8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20EB93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检测依据</w:t>
            </w:r>
          </w:p>
        </w:tc>
        <w:tc>
          <w:tcPr>
            <w:tcW w:w="893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207265">
            <w:pPr>
              <w:pStyle w:val="23"/>
              <w:kinsoku w:val="0"/>
              <w:overflowPunct w:val="0"/>
              <w:spacing w:before="16"/>
              <w:ind w:left="103" w:right="-5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《钢筋机械连接技术规程》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107-2016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3ECF0B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767E65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判定依据</w:t>
            </w:r>
          </w:p>
        </w:tc>
        <w:tc>
          <w:tcPr>
            <w:tcW w:w="893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F31F922">
            <w:pPr>
              <w:pStyle w:val="23"/>
              <w:kinsoku w:val="0"/>
              <w:overflowPunct w:val="0"/>
              <w:spacing w:before="9"/>
              <w:ind w:left="103" w:right="-52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3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《钢筋机械连接技术规程》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JGJ</w:t>
            </w:r>
            <w:r>
              <w:rPr>
                <w:rFonts w:ascii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107-2016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  </w:t>
            </w:r>
            <w:r>
              <w:rPr>
                <w:rFonts w:ascii="宋体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566536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exac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10C4A9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5F0BC24">
            <w:pPr>
              <w:pStyle w:val="23"/>
              <w:kinsoku w:val="0"/>
              <w:overflowPunct w:val="0"/>
              <w:spacing w:line="240" w:lineRule="exact"/>
              <w:ind w:left="103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方式：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领取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</w:t>
            </w:r>
            <w:r>
              <w:rPr>
                <w:rFonts w:hint="default" w:ascii="Segoe UI Symbol" w:hAnsi="Segoe UI Symbol" w:cs="Segoe UI Symbol"/>
                <w:spacing w:val="15"/>
                <w:sz w:val="21"/>
                <w:szCs w:val="21"/>
              </w:rPr>
              <w:t>☐</w:t>
            </w:r>
            <w:r>
              <w:rPr>
                <w:rFonts w:ascii="宋体" w:hAnsi="宋体" w:cs="宋体"/>
                <w:spacing w:val="15"/>
                <w:sz w:val="21"/>
                <w:szCs w:val="21"/>
              </w:rPr>
              <w:t>邮寄</w:t>
            </w:r>
          </w:p>
          <w:p w14:paraId="71BED79E">
            <w:pPr>
              <w:pStyle w:val="23"/>
              <w:kinsoku w:val="0"/>
              <w:overflowPunct w:val="0"/>
              <w:spacing w:line="249" w:lineRule="auto"/>
              <w:ind w:left="103" w:right="277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要求：报告份数</w:t>
            </w:r>
            <w:r>
              <w:rPr>
                <w:rFonts w:ascii="宋体" w:cs="宋体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1"/>
                <w:sz w:val="21"/>
                <w:szCs w:val="21"/>
              </w:rPr>
              <w:t>(份)（默认一式</w:t>
            </w:r>
            <w:r>
              <w:rPr>
                <w:rFonts w:ascii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z w:val="21"/>
                <w:szCs w:val="21"/>
              </w:rPr>
              <w:t>4</w:t>
            </w:r>
            <w:r>
              <w:rPr>
                <w:rFonts w:ascii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份）</w:t>
            </w:r>
            <w:r>
              <w:rPr>
                <w:rFonts w:ascii="宋体" w:cs="宋体"/>
                <w:spacing w:val="-7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报告形式：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最终检测报告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阶段检测报告</w:t>
            </w:r>
          </w:p>
          <w:p w14:paraId="3B9F82D0">
            <w:pPr>
              <w:pStyle w:val="23"/>
              <w:kinsoku w:val="0"/>
              <w:overflowPunct w:val="0"/>
              <w:spacing w:line="249" w:lineRule="auto"/>
              <w:ind w:left="103" w:right="37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报告交付周期</w:t>
            </w:r>
            <w:r>
              <w:rPr>
                <w:rFonts w:ascii="宋体" w:cs="宋体"/>
                <w:spacing w:val="13"/>
                <w:sz w:val="21"/>
                <w:szCs w:val="21"/>
              </w:rPr>
              <w:t xml:space="preserve">：试验完毕后 </w:t>
            </w:r>
            <w:r>
              <w:rPr>
                <w:rFonts w:ascii="宋体" w:cs="宋体"/>
                <w:sz w:val="21"/>
                <w:szCs w:val="21"/>
              </w:rPr>
              <w:t>5</w:t>
            </w:r>
            <w:r>
              <w:rPr>
                <w:rFonts w:ascii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个工作日，特殊情况协商。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3228A1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0A5D37F">
            <w:pPr>
              <w:pStyle w:val="23"/>
              <w:kinsoku w:val="0"/>
              <w:overflowPunct w:val="0"/>
              <w:spacing w:before="57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AD16BE7">
            <w:pPr>
              <w:pStyle w:val="23"/>
              <w:kinsoku w:val="0"/>
              <w:overflowPunct w:val="0"/>
              <w:spacing w:before="57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2849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11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603474">
            <w:pPr>
              <w:pStyle w:val="23"/>
              <w:kinsoku w:val="0"/>
              <w:overflowPunct w:val="0"/>
              <w:spacing w:before="62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580280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7C224D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5E0AB4">
            <w:pPr>
              <w:pStyle w:val="23"/>
              <w:kinsoku w:val="0"/>
              <w:overflowPunct w:val="0"/>
              <w:spacing w:before="23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4FA1AAE">
            <w:pPr>
              <w:pStyle w:val="23"/>
              <w:kinsoku w:val="0"/>
              <w:overflowPunct w:val="0"/>
              <w:spacing w:before="2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9CAA959">
            <w:pPr>
              <w:pStyle w:val="23"/>
              <w:kinsoku w:val="0"/>
              <w:overflowPunct w:val="0"/>
              <w:spacing w:before="23"/>
              <w:ind w:left="103"/>
              <w:jc w:val="center"/>
              <w:rPr>
                <w:rFonts w:hint="default"/>
              </w:rPr>
            </w:pPr>
          </w:p>
        </w:tc>
      </w:tr>
      <w:tr w14:paraId="7225A1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E37C83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5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4995E4B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BA9B3E">
            <w:pPr>
              <w:pStyle w:val="23"/>
              <w:kinsoku w:val="0"/>
              <w:overflowPunct w:val="0"/>
              <w:spacing w:before="2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6989139">
            <w:pPr>
              <w:pStyle w:val="23"/>
              <w:kinsoku w:val="0"/>
              <w:overflowPunct w:val="0"/>
              <w:spacing w:before="26"/>
              <w:ind w:left="103"/>
              <w:jc w:val="center"/>
              <w:rPr>
                <w:rFonts w:hint="default"/>
              </w:rPr>
            </w:pPr>
          </w:p>
        </w:tc>
      </w:tr>
      <w:tr w14:paraId="2DACD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CA3A8BA">
            <w:pPr>
              <w:pStyle w:val="23"/>
              <w:kinsoku w:val="0"/>
              <w:overflowPunct w:val="0"/>
              <w:spacing w:line="273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B9DD5FE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0C9DD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3F0131">
            <w:pPr>
              <w:pStyle w:val="23"/>
              <w:kinsoku w:val="0"/>
              <w:overflowPunct w:val="0"/>
              <w:spacing w:before="7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E33C437">
            <w:pPr>
              <w:pStyle w:val="23"/>
              <w:kinsoku w:val="0"/>
              <w:overflowPunct w:val="0"/>
              <w:spacing w:before="71"/>
              <w:ind w:left="103"/>
              <w:jc w:val="center"/>
              <w:rPr>
                <w:rFonts w:hint="default"/>
              </w:rPr>
            </w:pPr>
          </w:p>
        </w:tc>
      </w:tr>
    </w:tbl>
    <w:p w14:paraId="48C22E4B">
      <w:pPr>
        <w:ind w:firstLine="221" w:firstLineChars="100"/>
        <w:rPr>
          <w:rFonts w:hint="default"/>
          <w:sz w:val="22"/>
          <w:szCs w:val="22"/>
        </w:rPr>
      </w:pPr>
      <w:r>
        <w:rPr>
          <w:b/>
          <w:bCs/>
          <w:sz w:val="22"/>
          <w:szCs w:val="22"/>
        </w:rPr>
        <w:t>声明：</w:t>
      </w:r>
      <w:r>
        <w:rPr>
          <w:sz w:val="22"/>
          <w:szCs w:val="22"/>
        </w:rPr>
        <w:t xml:space="preserve"> </w:t>
      </w:r>
    </w:p>
    <w:p w14:paraId="2AD3AB85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1、委托方确认样品信息和检测项目，保证所提供样品和资料的真实性，并对其真实性负责；  </w:t>
      </w:r>
    </w:p>
    <w:p w14:paraId="3F2413CF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2、见证人确认见证送检样品的代表性和取样、送检的真实性，并对其样品真实性负责；  </w:t>
      </w:r>
    </w:p>
    <w:p w14:paraId="16D0BB0D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3、我公司保证检测的公正性，对检测数据负责，为委托方提供的样品及其有关资料保密；        </w:t>
      </w:r>
    </w:p>
    <w:p w14:paraId="40358BEB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4、我公司仅对来样负责，检测结果仅反映对来样的评价；  </w:t>
      </w:r>
    </w:p>
    <w:p w14:paraId="3C057462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5、委托方要求自行取回的样品，请于取报告后七个工作日内取回，逾期本单位将自行处理；  </w:t>
      </w:r>
    </w:p>
    <w:p w14:paraId="7BC5B5AD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z w:val="22"/>
          <w:szCs w:val="22"/>
        </w:rPr>
      </w:pPr>
      <w:r>
        <w:rPr>
          <w:spacing w:val="5"/>
        </w:rPr>
        <w:t>6、本委托单等同合同书或协议书，具有同等法律效力。凡办理完委托手续，委托方须认可并交付完检测费用。</w:t>
      </w:r>
      <w:r>
        <w:rPr>
          <w:sz w:val="22"/>
          <w:szCs w:val="22"/>
        </w:rPr>
        <w:t xml:space="preserve">  </w:t>
      </w:r>
    </w:p>
    <w:p w14:paraId="6DD60777">
      <w:pPr>
        <w:pStyle w:val="7"/>
        <w:kinsoku w:val="0"/>
        <w:overflowPunct w:val="0"/>
        <w:spacing w:before="1" w:line="295" w:lineRule="auto"/>
        <w:ind w:right="329" w:rightChars="137"/>
        <w:rPr>
          <w:rFonts w:hint="default"/>
          <w:sz w:val="22"/>
          <w:szCs w:val="22"/>
        </w:rPr>
      </w:pPr>
    </w:p>
    <w:p w14:paraId="4AE94086">
      <w:pPr>
        <w:pStyle w:val="7"/>
        <w:kinsoku w:val="0"/>
        <w:overflowPunct w:val="0"/>
        <w:spacing w:before="0"/>
        <w:ind w:left="406"/>
        <w:jc w:val="center"/>
        <w:outlineLvl w:val="1"/>
        <w:rPr>
          <w:rFonts w:hint="default"/>
          <w:b/>
          <w:spacing w:val="18"/>
          <w:w w:val="95"/>
          <w:sz w:val="36"/>
          <w:szCs w:val="36"/>
        </w:rPr>
      </w:pPr>
      <w:bookmarkStart w:id="129" w:name="_Toc12265"/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6127115</wp:posOffset>
                </wp:positionH>
                <wp:positionV relativeFrom="paragraph">
                  <wp:posOffset>-194945</wp:posOffset>
                </wp:positionV>
                <wp:extent cx="904875" cy="866775"/>
                <wp:effectExtent l="0" t="0" r="0" b="0"/>
                <wp:wrapNone/>
                <wp:docPr id="1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92AF51E">
                            <w:pPr>
                              <w:pStyle w:val="7"/>
                              <w:kinsoku w:val="0"/>
                              <w:overflowPunct w:val="0"/>
                              <w:spacing w:before="306"/>
                              <w:ind w:left="82"/>
                              <w:rPr>
                                <w:rFonts w:hint="defaul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pacing w:val="19"/>
                                <w:w w:val="99"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w w:val="99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482.45pt;margin-top:-15.35pt;height:68.25pt;width:71.25pt;mso-position-horizontal-relative:page;z-index:-251631616;mso-width-relative:page;mso-height-relative:page;" filled="f" stroked="f" coordsize="21600,21600" o:allowincell="f" o:gfxdata="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dks0a2wAAAAwBAAAPAAAAAAAAAAEAIAAAACIAAABkcnMvZG93&#10;bnJldi54bWxQSwECFAAUAAAACACHTuJAtoGOUMQBAACAAwAADgAAAAAAAAABACAAAAAq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92AF51E">
                      <w:pPr>
                        <w:pStyle w:val="7"/>
                        <w:kinsoku w:val="0"/>
                        <w:overflowPunct w:val="0"/>
                        <w:spacing w:before="306"/>
                        <w:ind w:left="82"/>
                        <w:rPr>
                          <w:rFonts w:hint="default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pacing w:val="19"/>
                          <w:w w:val="99"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b/>
                          <w:w w:val="99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pacing w:val="18"/>
          <w:w w:val="95"/>
          <w:sz w:val="36"/>
          <w:szCs w:val="36"/>
        </w:rPr>
        <w:t>室内检测委托单（混凝土物理性能）</w:t>
      </w:r>
      <w:bookmarkEnd w:id="129"/>
    </w:p>
    <w:p w14:paraId="5087ED53">
      <w:pPr>
        <w:kinsoku w:val="0"/>
        <w:overflowPunct w:val="0"/>
        <w:ind w:right="2596" w:firstLine="240" w:firstLineChars="100"/>
        <w:rPr>
          <w:rFonts w:hint="default"/>
          <w:spacing w:val="15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</w:p>
    <w:p w14:paraId="6284B92D">
      <w:pPr>
        <w:kinsoku w:val="0"/>
        <w:overflowPunct w:val="0"/>
        <w:ind w:right="2596"/>
        <w:rPr>
          <w:rFonts w:hint="default"/>
          <w:sz w:val="4"/>
          <w:szCs w:val="4"/>
        </w:rPr>
      </w:pP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1150"/>
        <w:gridCol w:w="1117"/>
        <w:gridCol w:w="1150"/>
        <w:gridCol w:w="1345"/>
        <w:gridCol w:w="677"/>
        <w:gridCol w:w="1378"/>
        <w:gridCol w:w="816"/>
        <w:gridCol w:w="1301"/>
      </w:tblGrid>
      <w:tr w14:paraId="335089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D8A7B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934" w:type="dxa"/>
            <w:gridSpan w:val="8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5F34A3A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352731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04AC8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9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3B92A700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16C38F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25CFF34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7DC4FD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42BCD56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CE58A1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20DB84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EF7C5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D546F9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989EBC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A959934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71EA3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E79D85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88EC59">
            <w:pPr>
              <w:pStyle w:val="23"/>
              <w:kinsoku w:val="0"/>
              <w:overflowPunct w:val="0"/>
              <w:spacing w:before="14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21AB9C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9D456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2205CB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3A303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773EA5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51E68E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EE1EB76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4C704D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65AE5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21C6F2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42825D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DE71197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648C0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E84767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9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7799C02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7725BE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9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28AE544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04D759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5562A9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委托编号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7818E3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97C34D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设计强度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D3ED1EA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试件尺寸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99E3B32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成型日期</w:t>
            </w: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C70082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使用部位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9DA1B9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累计</w:t>
            </w:r>
          </w:p>
          <w:p w14:paraId="3CBDDD95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温度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98B2C2F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</w:tr>
      <w:tr w14:paraId="3799CE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7C4A5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408FF8B3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5C9D9971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553F524B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4952A635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812675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9C0DC42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4B70233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2F2310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78A3BD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588098E4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4072E301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FFCAA10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65E20A5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51FAA9A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791F8734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F9AF90E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7E04AF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6653C6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7BD82EB9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04B7D44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2AC79E88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7B815861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439113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26B7E98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7F36CD5C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1AA3E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6B56CCE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0C8DD0A5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06BF7B76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593B7A46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03C086C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8AC1268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5B9602BC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735634C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0F74F1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9A946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491C311A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1D752365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A5A5BA3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0A5D6448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181856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42213B30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53A39FAE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50D0E3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3EA905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9503760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E0C45FA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08425F98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07EC7287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C5574E7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574AC820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415362C7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21AF6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F17CF3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276ADFB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01C2E39D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9574A76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7BFCFBD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5D9242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461BC30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09AE7BFE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3BC84C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F81C9E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72183BBD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3BFDEEC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1F48A171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7BC2B4BB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1F4286B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9AB70DD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C3EB362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4006C2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31811EC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376BC43A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2E130BC1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01B99CB8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4DEC464C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778F9F4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 w14:paraId="6253756F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245869B8">
            <w:pPr>
              <w:pStyle w:val="23"/>
              <w:kinsoku w:val="0"/>
              <w:overflowPunct w:val="0"/>
              <w:spacing w:before="6"/>
              <w:ind w:left="103"/>
              <w:rPr>
                <w:rFonts w:hint="default" w:ascii="宋体" w:cs="宋体"/>
                <w:sz w:val="21"/>
                <w:szCs w:val="21"/>
              </w:rPr>
            </w:pPr>
          </w:p>
        </w:tc>
      </w:tr>
      <w:tr w14:paraId="6B4680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05772A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54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290C7E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2DC4AD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混凝土类型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</w:tcPr>
          <w:p w14:paraId="38872D3F">
            <w:pPr>
              <w:pStyle w:val="23"/>
              <w:kinsoku w:val="0"/>
              <w:overflowPunct w:val="0"/>
              <w:spacing w:before="9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12EE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619" w:type="dxa"/>
            <w:gridSpan w:val="9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6E5204EB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46CEA1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9784838">
            <w:pPr>
              <w:pStyle w:val="23"/>
              <w:kinsoku w:val="0"/>
              <w:overflowPunct w:val="0"/>
              <w:spacing w:before="158" w:line="20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0B9BE6">
            <w:pPr>
              <w:pStyle w:val="23"/>
              <w:kinsoku w:val="0"/>
              <w:overflowPunct w:val="0"/>
              <w:spacing w:line="200" w:lineRule="exact"/>
              <w:ind w:left="103" w:right="-1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b/>
                <w:bCs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b/>
                <w:bCs/>
                <w:spacing w:val="15"/>
                <w:sz w:val="21"/>
                <w:szCs w:val="21"/>
              </w:rPr>
              <w:t>抗压强度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抗折强度    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劈裂抗拉强度       </w:t>
            </w:r>
            <w:r>
              <w:rPr>
                <w:rFonts w:ascii="宋体" w:cs="宋体"/>
                <w:spacing w:val="93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静力受压弹性模量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332B7820">
            <w:pPr>
              <w:pStyle w:val="23"/>
              <w:kinsoku w:val="0"/>
              <w:overflowPunct w:val="0"/>
              <w:spacing w:before="51" w:line="200" w:lineRule="exact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其它：</w:t>
            </w:r>
            <w:r>
              <w:rPr>
                <w:rFonts w:ascii="宋体" w:cs="宋体"/>
                <w:color w:val="FF0000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 w14:paraId="2718B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BFD634E">
            <w:pPr>
              <w:pStyle w:val="23"/>
              <w:kinsoku w:val="0"/>
              <w:overflowPunct w:val="0"/>
              <w:spacing w:before="12" w:line="200" w:lineRule="exact"/>
              <w:rPr>
                <w:rFonts w:hint="default" w:ascii="宋体" w:cs="宋体"/>
                <w:sz w:val="13"/>
                <w:szCs w:val="13"/>
              </w:rPr>
            </w:pPr>
          </w:p>
          <w:p w14:paraId="05990C57">
            <w:pPr>
              <w:pStyle w:val="23"/>
              <w:kinsoku w:val="0"/>
              <w:overflowPunct w:val="0"/>
              <w:spacing w:line="20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45FF4CF">
            <w:pPr>
              <w:pStyle w:val="23"/>
              <w:kinsoku w:val="0"/>
              <w:overflowPunct w:val="0"/>
              <w:spacing w:before="18" w:line="200" w:lineRule="exact"/>
              <w:ind w:left="103"/>
              <w:jc w:val="both"/>
              <w:rPr>
                <w:rFonts w:hint="default" w:ascii="宋体" w:cs="宋体"/>
                <w:sz w:val="21"/>
                <w:szCs w:val="21"/>
              </w:rPr>
            </w:pPr>
            <w:r>
              <w:rPr>
                <w:rFonts w:ascii="MS Gothic" w:eastAsia="MS Gothic" w:cs="MS Gothic"/>
                <w:spacing w:val="14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4"/>
                <w:sz w:val="21"/>
                <w:szCs w:val="21"/>
              </w:rPr>
              <w:t xml:space="preserve">《混凝土物理力学性能试验方法标准》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17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50081-2019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  <w:p w14:paraId="66A437E4">
            <w:pPr>
              <w:pStyle w:val="23"/>
              <w:kinsoku w:val="0"/>
              <w:overflowPunct w:val="0"/>
              <w:spacing w:before="18" w:line="200" w:lineRule="exact"/>
              <w:ind w:left="103"/>
              <w:jc w:val="both"/>
              <w:rPr>
                <w:rFonts w:hint="default"/>
              </w:rPr>
            </w:pP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1ACAC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A53C7BC">
            <w:pPr>
              <w:pStyle w:val="23"/>
              <w:kinsoku w:val="0"/>
              <w:overflowPunct w:val="0"/>
              <w:spacing w:before="5" w:line="200" w:lineRule="exact"/>
              <w:rPr>
                <w:rFonts w:hint="default" w:ascii="宋体" w:cs="宋体"/>
                <w:sz w:val="15"/>
                <w:szCs w:val="15"/>
              </w:rPr>
            </w:pPr>
          </w:p>
          <w:p w14:paraId="6A81B621">
            <w:pPr>
              <w:pStyle w:val="23"/>
              <w:kinsoku w:val="0"/>
              <w:overflowPunct w:val="0"/>
              <w:spacing w:line="200" w:lineRule="exact"/>
              <w:ind w:left="374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9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05077DE">
            <w:pPr>
              <w:pStyle w:val="23"/>
              <w:kinsoku w:val="0"/>
              <w:overflowPunct w:val="0"/>
              <w:spacing w:before="18" w:line="200" w:lineRule="exact"/>
              <w:ind w:left="103"/>
              <w:jc w:val="both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 xml:space="preserve">☐《混凝土物理力学性能试验方法标准》 GB/T 50081-2019 </w:t>
            </w:r>
          </w:p>
          <w:p w14:paraId="6A11F539">
            <w:pPr>
              <w:pStyle w:val="23"/>
              <w:kinsoku w:val="0"/>
              <w:overflowPunct w:val="0"/>
              <w:spacing w:before="18" w:line="200" w:lineRule="exact"/>
              <w:ind w:left="103"/>
              <w:jc w:val="both"/>
              <w:rPr>
                <w:rFonts w:hint="default"/>
              </w:rPr>
            </w:pP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其它：   </w:t>
            </w:r>
          </w:p>
        </w:tc>
      </w:tr>
      <w:tr w14:paraId="43C194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820EE3">
            <w:pPr>
              <w:pStyle w:val="23"/>
              <w:kinsoku w:val="0"/>
              <w:overflowPunct w:val="0"/>
              <w:spacing w:line="200" w:lineRule="exact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9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5261F48">
            <w:pPr>
              <w:pStyle w:val="23"/>
              <w:kinsoku w:val="0"/>
              <w:overflowPunct w:val="0"/>
              <w:spacing w:line="200" w:lineRule="exact"/>
              <w:jc w:val="both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6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6"/>
                <w:sz w:val="21"/>
                <w:szCs w:val="21"/>
              </w:rPr>
              <w:t>邮寄</w:t>
            </w:r>
          </w:p>
          <w:p w14:paraId="5038EAF2">
            <w:pPr>
              <w:pStyle w:val="23"/>
              <w:kinsoku w:val="0"/>
              <w:overflowPunct w:val="0"/>
              <w:spacing w:line="200" w:lineRule="exact"/>
              <w:jc w:val="both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02B96810">
            <w:pPr>
              <w:pStyle w:val="23"/>
              <w:kinsoku w:val="0"/>
              <w:overflowPunct w:val="0"/>
              <w:spacing w:before="51" w:line="200" w:lineRule="exact"/>
              <w:ind w:right="37"/>
              <w:jc w:val="both"/>
              <w:rPr>
                <w:rFonts w:hint="default" w:ascii="宋体" w:cs="宋体"/>
                <w:spacing w:val="6"/>
                <w:sz w:val="21"/>
                <w:szCs w:val="21"/>
              </w:rPr>
            </w:pPr>
            <w:r>
              <w:rPr>
                <w:rFonts w:ascii="宋体" w:cs="宋体"/>
                <w:spacing w:val="6"/>
                <w:sz w:val="21"/>
                <w:szCs w:val="21"/>
              </w:rPr>
              <w:t>报告交付周期：试验完毕后 5 个工作日，特殊情况协商。</w:t>
            </w:r>
          </w:p>
        </w:tc>
      </w:tr>
      <w:tr w14:paraId="6197B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72616A">
            <w:pPr>
              <w:pStyle w:val="23"/>
              <w:kinsoku w:val="0"/>
              <w:overflowPunct w:val="0"/>
              <w:spacing w:before="21" w:line="20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9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159F4EE">
            <w:pPr>
              <w:pStyle w:val="23"/>
              <w:kinsoku w:val="0"/>
              <w:overflowPunct w:val="0"/>
              <w:spacing w:before="21" w:line="200" w:lineRule="exact"/>
              <w:ind w:left="103"/>
              <w:jc w:val="center"/>
              <w:rPr>
                <w:rFonts w:hint="default"/>
              </w:rPr>
            </w:pPr>
          </w:p>
        </w:tc>
      </w:tr>
      <w:tr w14:paraId="788044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9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5AAC6D">
            <w:pPr>
              <w:pStyle w:val="23"/>
              <w:kinsoku w:val="0"/>
              <w:overflowPunct w:val="0"/>
              <w:spacing w:line="20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2934B4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A4FE6A">
            <w:pPr>
              <w:pStyle w:val="23"/>
              <w:kinsoku w:val="0"/>
              <w:overflowPunct w:val="0"/>
              <w:spacing w:before="21" w:line="20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FE4215">
            <w:pPr>
              <w:pStyle w:val="23"/>
              <w:kinsoku w:val="0"/>
              <w:overflowPunct w:val="0"/>
              <w:spacing w:before="21" w:line="20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0892EF">
            <w:pPr>
              <w:pStyle w:val="23"/>
              <w:kinsoku w:val="0"/>
              <w:overflowPunct w:val="0"/>
              <w:spacing w:before="21" w:line="20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79A5CD0">
            <w:pPr>
              <w:pStyle w:val="23"/>
              <w:kinsoku w:val="0"/>
              <w:overflowPunct w:val="0"/>
              <w:spacing w:before="21" w:line="200" w:lineRule="exact"/>
              <w:ind w:left="103"/>
              <w:jc w:val="center"/>
              <w:rPr>
                <w:rFonts w:hint="default"/>
              </w:rPr>
            </w:pPr>
          </w:p>
        </w:tc>
      </w:tr>
      <w:tr w14:paraId="72E2B2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7B3CA6">
            <w:pPr>
              <w:pStyle w:val="23"/>
              <w:kinsoku w:val="0"/>
              <w:overflowPunct w:val="0"/>
              <w:spacing w:before="21" w:line="20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5618BB">
            <w:pPr>
              <w:pStyle w:val="23"/>
              <w:kinsoku w:val="0"/>
              <w:overflowPunct w:val="0"/>
              <w:spacing w:before="21" w:line="200" w:lineRule="exact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52F1FF">
            <w:pPr>
              <w:pStyle w:val="23"/>
              <w:kinsoku w:val="0"/>
              <w:overflowPunct w:val="0"/>
              <w:spacing w:before="21" w:line="20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D9614EB">
            <w:pPr>
              <w:pStyle w:val="23"/>
              <w:kinsoku w:val="0"/>
              <w:overflowPunct w:val="0"/>
              <w:spacing w:before="21" w:line="200" w:lineRule="exact"/>
              <w:ind w:left="103"/>
              <w:jc w:val="center"/>
              <w:rPr>
                <w:rFonts w:hint="default"/>
              </w:rPr>
            </w:pPr>
          </w:p>
        </w:tc>
      </w:tr>
      <w:tr w14:paraId="24860F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329DF4">
            <w:pPr>
              <w:pStyle w:val="23"/>
              <w:kinsoku w:val="0"/>
              <w:overflowPunct w:val="0"/>
              <w:spacing w:line="20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9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AEA84B7">
            <w:pPr>
              <w:pStyle w:val="23"/>
              <w:kinsoku w:val="0"/>
              <w:overflowPunct w:val="0"/>
              <w:spacing w:before="158" w:line="200" w:lineRule="exact"/>
              <w:ind w:left="103"/>
              <w:jc w:val="center"/>
              <w:rPr>
                <w:rFonts w:hint="default"/>
              </w:rPr>
            </w:pPr>
          </w:p>
        </w:tc>
      </w:tr>
      <w:tr w14:paraId="0E6DD8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85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5A4F90">
            <w:pPr>
              <w:pStyle w:val="23"/>
              <w:kinsoku w:val="0"/>
              <w:overflowPunct w:val="0"/>
              <w:spacing w:before="18" w:line="200" w:lineRule="exact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9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407330D">
            <w:pPr>
              <w:pStyle w:val="23"/>
              <w:kinsoku w:val="0"/>
              <w:overflowPunct w:val="0"/>
              <w:spacing w:before="18" w:line="200" w:lineRule="exact"/>
              <w:ind w:left="103"/>
              <w:jc w:val="center"/>
              <w:rPr>
                <w:rFonts w:hint="default"/>
              </w:rPr>
            </w:pPr>
          </w:p>
        </w:tc>
      </w:tr>
    </w:tbl>
    <w:p w14:paraId="47F28DA0">
      <w:pPr>
        <w:spacing w:line="200" w:lineRule="exact"/>
        <w:ind w:firstLine="221" w:firstLineChars="100"/>
        <w:rPr>
          <w:rFonts w:hint="default"/>
          <w:sz w:val="22"/>
          <w:szCs w:val="22"/>
        </w:rPr>
      </w:pPr>
      <w:r>
        <w:rPr>
          <w:b/>
          <w:bCs/>
          <w:sz w:val="22"/>
          <w:szCs w:val="22"/>
        </w:rPr>
        <w:t>声明：</w:t>
      </w:r>
      <w:r>
        <w:rPr>
          <w:sz w:val="22"/>
          <w:szCs w:val="22"/>
        </w:rPr>
        <w:t xml:space="preserve"> </w:t>
      </w:r>
    </w:p>
    <w:p w14:paraId="29347D77">
      <w:pPr>
        <w:pStyle w:val="7"/>
        <w:kinsoku w:val="0"/>
        <w:overflowPunct w:val="0"/>
        <w:spacing w:before="1" w:line="200" w:lineRule="exact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1、委托方确认样品信息和检测项目，保证所提供样品和资料的真实性，并对其真实性负责；  </w:t>
      </w:r>
    </w:p>
    <w:p w14:paraId="4BF11134">
      <w:pPr>
        <w:pStyle w:val="7"/>
        <w:kinsoku w:val="0"/>
        <w:overflowPunct w:val="0"/>
        <w:spacing w:before="1" w:line="200" w:lineRule="exact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2、见证人确认见证送检样品的代表性和取样、送检的真实性，并对其样品真实性负责；  </w:t>
      </w:r>
    </w:p>
    <w:p w14:paraId="31AEACFE">
      <w:pPr>
        <w:pStyle w:val="7"/>
        <w:kinsoku w:val="0"/>
        <w:overflowPunct w:val="0"/>
        <w:spacing w:before="1" w:line="200" w:lineRule="exact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3、我公司保证检测的公正性，对检测数据负责，为委托方提供的样品及其有关资料保密；        </w:t>
      </w:r>
    </w:p>
    <w:p w14:paraId="1C97C6F4">
      <w:pPr>
        <w:pStyle w:val="7"/>
        <w:kinsoku w:val="0"/>
        <w:overflowPunct w:val="0"/>
        <w:spacing w:before="1" w:line="200" w:lineRule="exact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4、我公司仅对来样负责，检测结果仅反映对来样的评价；  </w:t>
      </w:r>
    </w:p>
    <w:p w14:paraId="3054BD53">
      <w:pPr>
        <w:pStyle w:val="7"/>
        <w:kinsoku w:val="0"/>
        <w:overflowPunct w:val="0"/>
        <w:spacing w:before="1" w:line="200" w:lineRule="exact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5、委托方要求自行取回的样品，请于取报告后七个工作日内取回，逾期本单位将自行处理；  </w:t>
      </w:r>
    </w:p>
    <w:p w14:paraId="3939AFA3">
      <w:pPr>
        <w:pStyle w:val="7"/>
        <w:kinsoku w:val="0"/>
        <w:overflowPunct w:val="0"/>
        <w:spacing w:before="1" w:line="200" w:lineRule="exact"/>
        <w:ind w:right="329" w:rightChars="137"/>
        <w:rPr>
          <w:rFonts w:hint="default"/>
          <w:spacing w:val="5"/>
        </w:rPr>
      </w:pPr>
      <w:r>
        <w:rPr>
          <w:spacing w:val="5"/>
        </w:rPr>
        <w:t xml:space="preserve">6、本委托单等同合同书或协议书，具有同等法律效力。凡办理完委托手续，委托方须认可并交付完检测费用。  </w:t>
      </w:r>
    </w:p>
    <w:p w14:paraId="27F8E30C">
      <w:pPr>
        <w:pStyle w:val="7"/>
        <w:kinsoku w:val="0"/>
        <w:overflowPunct w:val="0"/>
        <w:spacing w:before="51"/>
        <w:rPr>
          <w:rFonts w:hint="default"/>
          <w:spacing w:val="16"/>
        </w:rPr>
      </w:pPr>
    </w:p>
    <w:p w14:paraId="61D46872">
      <w:pPr>
        <w:kinsoku w:val="0"/>
        <w:overflowPunct w:val="0"/>
        <w:jc w:val="center"/>
        <w:outlineLvl w:val="1"/>
        <w:rPr>
          <w:rFonts w:hint="default"/>
          <w:b/>
          <w:spacing w:val="19"/>
          <w:sz w:val="36"/>
          <w:szCs w:val="36"/>
        </w:rPr>
      </w:pPr>
      <w:bookmarkStart w:id="130" w:name="_Toc3113"/>
      <w:r>
        <w:rPr>
          <w:b/>
          <w:spacing w:val="19"/>
          <w:sz w:val="36"/>
          <w:szCs w:val="36"/>
        </w:rPr>
        <w:t>室内检测委托单（砂浆）</w:t>
      </w:r>
      <w:bookmarkEnd w:id="130"/>
    </w:p>
    <w:p w14:paraId="169CD5FC">
      <w:pPr>
        <w:kinsoku w:val="0"/>
        <w:overflowPunct w:val="0"/>
        <w:ind w:right="2596" w:firstLine="240" w:firstLineChars="100"/>
        <w:rPr>
          <w:rFonts w:hint="default"/>
          <w:spacing w:val="15"/>
          <w:sz w:val="21"/>
          <w:szCs w:val="21"/>
        </w:rPr>
      </w:pPr>
      <w:r>
        <w:rPr>
          <w:spacing w:val="15"/>
          <w:sz w:val="21"/>
          <w:szCs w:val="21"/>
        </w:rPr>
        <w:t>委托编号：</w:t>
      </w:r>
    </w:p>
    <w:tbl>
      <w:tblPr>
        <w:tblStyle w:val="18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2"/>
        <w:gridCol w:w="1096"/>
        <w:gridCol w:w="917"/>
        <w:gridCol w:w="1000"/>
        <w:gridCol w:w="1083"/>
        <w:gridCol w:w="1306"/>
        <w:gridCol w:w="1475"/>
        <w:gridCol w:w="698"/>
        <w:gridCol w:w="1322"/>
      </w:tblGrid>
      <w:tr w14:paraId="66A86D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15E908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委托单位</w:t>
            </w:r>
          </w:p>
        </w:tc>
        <w:tc>
          <w:tcPr>
            <w:tcW w:w="8897" w:type="dxa"/>
            <w:gridSpan w:val="8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3BFC6E0D">
            <w:pPr>
              <w:pStyle w:val="23"/>
              <w:kinsoku w:val="0"/>
              <w:overflowPunct w:val="0"/>
              <w:spacing w:before="14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C61AD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401F1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工程名称</w:t>
            </w:r>
          </w:p>
        </w:tc>
        <w:tc>
          <w:tcPr>
            <w:tcW w:w="88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9D93A82">
            <w:pPr>
              <w:pStyle w:val="23"/>
              <w:kinsoku w:val="0"/>
              <w:overflowPunct w:val="0"/>
              <w:spacing w:before="1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04541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446FD12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 托 人</w:t>
            </w:r>
          </w:p>
        </w:tc>
        <w:tc>
          <w:tcPr>
            <w:tcW w:w="54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E55D8E2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51D2B3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6FBFBF5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79E71F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FF3FB1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施工单位</w:t>
            </w:r>
          </w:p>
        </w:tc>
        <w:tc>
          <w:tcPr>
            <w:tcW w:w="54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A1577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31E7EB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取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5101D1B">
            <w:pPr>
              <w:pStyle w:val="23"/>
              <w:kinsoku w:val="0"/>
              <w:overflowPunct w:val="0"/>
              <w:spacing w:before="11"/>
              <w:ind w:left="115"/>
              <w:jc w:val="center"/>
              <w:rPr>
                <w:rFonts w:hint="default"/>
              </w:rPr>
            </w:pPr>
          </w:p>
        </w:tc>
      </w:tr>
      <w:tr w14:paraId="3B688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05322A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见证单位</w:t>
            </w:r>
          </w:p>
        </w:tc>
        <w:tc>
          <w:tcPr>
            <w:tcW w:w="54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74E96A">
            <w:pPr>
              <w:pStyle w:val="23"/>
              <w:kinsoku w:val="0"/>
              <w:overflowPunct w:val="0"/>
              <w:spacing w:before="11"/>
              <w:ind w:left="165"/>
              <w:jc w:val="right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（盖章）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10D8C4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证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2C33242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6A4371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8E86B6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监督单位</w:t>
            </w:r>
          </w:p>
        </w:tc>
        <w:tc>
          <w:tcPr>
            <w:tcW w:w="54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CBF834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E8C08E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联系电话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81B3A76">
            <w:pPr>
              <w:pStyle w:val="23"/>
              <w:kinsoku w:val="0"/>
              <w:overflowPunct w:val="0"/>
              <w:spacing w:before="14"/>
              <w:ind w:left="103"/>
              <w:jc w:val="center"/>
              <w:rPr>
                <w:rFonts w:hint="default"/>
              </w:rPr>
            </w:pPr>
          </w:p>
        </w:tc>
      </w:tr>
      <w:tr w14:paraId="39B841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876547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工程部位/用途</w:t>
            </w:r>
          </w:p>
        </w:tc>
        <w:tc>
          <w:tcPr>
            <w:tcW w:w="54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EEF73D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47A7D8">
            <w:pPr>
              <w:pStyle w:val="23"/>
              <w:kinsoku w:val="0"/>
              <w:overflowPunct w:val="0"/>
              <w:spacing w:before="1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委托日期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95D314">
            <w:pPr>
              <w:pStyle w:val="23"/>
              <w:kinsoku w:val="0"/>
              <w:overflowPunct w:val="0"/>
              <w:spacing w:before="11"/>
              <w:ind w:left="103"/>
              <w:jc w:val="center"/>
              <w:rPr>
                <w:rFonts w:hint="default"/>
              </w:rPr>
            </w:pPr>
          </w:p>
        </w:tc>
      </w:tr>
      <w:tr w14:paraId="6551B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F5352F">
            <w:pPr>
              <w:pStyle w:val="23"/>
              <w:kinsoku w:val="0"/>
              <w:overflowPunct w:val="0"/>
              <w:spacing w:before="14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检测类别</w:t>
            </w:r>
          </w:p>
        </w:tc>
        <w:tc>
          <w:tcPr>
            <w:tcW w:w="88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B2EDEFC">
            <w:pPr>
              <w:pStyle w:val="23"/>
              <w:kinsoku w:val="0"/>
              <w:overflowPunct w:val="0"/>
              <w:spacing w:line="270" w:lineRule="exact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见证检测    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监督抽测    </w:t>
            </w:r>
            <w:r>
              <w:rPr>
                <w:rFonts w:ascii="宋体" w:cs="宋体"/>
                <w:spacing w:val="116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>其它:</w:t>
            </w:r>
          </w:p>
        </w:tc>
      </w:tr>
      <w:tr w14:paraId="0CFF4A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619" w:type="dxa"/>
            <w:gridSpan w:val="9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652EB0D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样 品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61CBC6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07257F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委托编号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F24D5B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样品名称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FC1D60">
            <w:pPr>
              <w:pStyle w:val="23"/>
              <w:kinsoku w:val="0"/>
              <w:overflowPunct w:val="0"/>
              <w:spacing w:before="6"/>
              <w:jc w:val="both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强度等级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18E5FB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样品数量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C1A4E54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试件尺寸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83DC107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成型日期</w:t>
            </w:r>
          </w:p>
        </w:tc>
        <w:tc>
          <w:tcPr>
            <w:tcW w:w="21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EB9AC46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使用部位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1F304CF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 w:ascii="宋体" w:cs="宋体"/>
                <w:spacing w:val="15"/>
                <w:sz w:val="21"/>
                <w:szCs w:val="21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唯一性标识</w:t>
            </w:r>
          </w:p>
        </w:tc>
      </w:tr>
      <w:tr w14:paraId="261B65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63573A1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07EF93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E1A8EC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217DA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63FFE1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4F6F38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21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B106044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F5C86D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</w:p>
        </w:tc>
      </w:tr>
      <w:tr w14:paraId="1C4BB0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7F8E49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6F0A15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602DC7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F6F9EA7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2624ED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7D5C41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21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2E64E81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00D3852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6C3F1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91A63B3">
            <w:pPr>
              <w:pStyle w:val="23"/>
              <w:kinsoku w:val="0"/>
              <w:overflowPunct w:val="0"/>
              <w:spacing w:before="9"/>
              <w:jc w:val="center"/>
              <w:rPr>
                <w:rFonts w:hint="default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C001ADD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103E332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F1FE68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A2A5CE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1383D1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21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F8D43D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44ED04D9">
            <w:pPr>
              <w:pStyle w:val="23"/>
              <w:kinsoku w:val="0"/>
              <w:overflowPunct w:val="0"/>
              <w:spacing w:before="9"/>
              <w:ind w:left="103"/>
              <w:jc w:val="center"/>
              <w:rPr>
                <w:rFonts w:hint="default"/>
              </w:rPr>
            </w:pPr>
          </w:p>
        </w:tc>
      </w:tr>
      <w:tr w14:paraId="154497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507602">
            <w:pPr>
              <w:pStyle w:val="23"/>
              <w:kinsoku w:val="0"/>
              <w:overflowPunct w:val="0"/>
              <w:spacing w:before="6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样品处理</w:t>
            </w:r>
          </w:p>
        </w:tc>
        <w:tc>
          <w:tcPr>
            <w:tcW w:w="88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77E83FFA">
            <w:pPr>
              <w:pStyle w:val="23"/>
              <w:kinsoku w:val="0"/>
              <w:overflowPunct w:val="0"/>
              <w:spacing w:before="6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 xml:space="preserve">委托方取回    </w:t>
            </w:r>
            <w:r>
              <w:rPr>
                <w:rFonts w:ascii="宋体" w:cs="宋体"/>
                <w:spacing w:val="60"/>
                <w:sz w:val="21"/>
                <w:szCs w:val="21"/>
              </w:rPr>
              <w:t xml:space="preserve"> </w:t>
            </w: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检测单位自行处理</w:t>
            </w:r>
          </w:p>
        </w:tc>
      </w:tr>
      <w:tr w14:paraId="6D9F0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0619" w:type="dxa"/>
            <w:gridSpan w:val="9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63C88288">
            <w:pPr>
              <w:pStyle w:val="23"/>
              <w:kinsoku w:val="0"/>
              <w:overflowPunct w:val="0"/>
              <w:spacing w:line="272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8"/>
                <w:sz w:val="21"/>
                <w:szCs w:val="21"/>
              </w:rPr>
              <w:t xml:space="preserve">检 测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信</w:t>
            </w:r>
            <w:r>
              <w:rPr>
                <w:rFonts w:ascii="宋体" w:cs="宋体"/>
                <w:b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b/>
                <w:spacing w:val="15"/>
                <w:sz w:val="21"/>
                <w:szCs w:val="21"/>
              </w:rPr>
              <w:t>息</w:t>
            </w:r>
          </w:p>
        </w:tc>
      </w:tr>
      <w:tr w14:paraId="5D265A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exac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0191A5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检测参数</w:t>
            </w:r>
          </w:p>
        </w:tc>
        <w:tc>
          <w:tcPr>
            <w:tcW w:w="88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75F6249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b/>
                <w:bCs/>
                <w:spacing w:val="7"/>
                <w:sz w:val="21"/>
                <w:szCs w:val="21"/>
              </w:rPr>
            </w:pPr>
            <w:r>
              <w:rPr>
                <w:rFonts w:ascii="宋体" w:cs="宋体"/>
                <w:b/>
                <w:bCs/>
                <w:spacing w:val="7"/>
                <w:sz w:val="21"/>
                <w:szCs w:val="21"/>
              </w:rPr>
              <w:t xml:space="preserve">☐抗压强度     ☐稠度       ☐保水率 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    </w:t>
            </w:r>
            <w:r>
              <w:rPr>
                <w:rFonts w:ascii="宋体" w:cs="宋体"/>
                <w:b/>
                <w:bCs/>
                <w:spacing w:val="7"/>
                <w:sz w:val="21"/>
                <w:szCs w:val="21"/>
              </w:rPr>
              <w:t xml:space="preserve">  ☐拉伸粘结强度（抹灰、砌筑） </w:t>
            </w:r>
          </w:p>
          <w:p w14:paraId="4108EC54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☐分层度       ☐凝结时间       ☐抗渗性能   ☐其它：  </w:t>
            </w:r>
          </w:p>
        </w:tc>
      </w:tr>
      <w:tr w14:paraId="25F781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exac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676257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检测依据</w:t>
            </w:r>
          </w:p>
        </w:tc>
        <w:tc>
          <w:tcPr>
            <w:tcW w:w="88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3E2BAD7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☐《预拌砂浆》 GB/T 25181-2019 </w:t>
            </w:r>
          </w:p>
          <w:p w14:paraId="56A549CF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☐《建筑砂浆基本性能试验方法标准》 JGJ/T 70-2009 </w:t>
            </w:r>
          </w:p>
          <w:p w14:paraId="19F2D5FE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/>
              </w:rPr>
            </w:pP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2C000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94877B">
            <w:pPr>
              <w:pStyle w:val="23"/>
              <w:kinsoku w:val="0"/>
              <w:overflowPunct w:val="0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判定依据</w:t>
            </w:r>
          </w:p>
        </w:tc>
        <w:tc>
          <w:tcPr>
            <w:tcW w:w="88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2F0D9ACB">
            <w:pPr>
              <w:pStyle w:val="23"/>
              <w:kinsoku w:val="0"/>
              <w:overflowPunct w:val="0"/>
              <w:spacing w:before="38"/>
              <w:ind w:left="103"/>
              <w:jc w:val="both"/>
              <w:rPr>
                <w:rFonts w:hint="default"/>
              </w:rPr>
            </w:pPr>
            <w:r>
              <w:rPr>
                <w:rFonts w:ascii="MS Gothic" w:eastAsia="MS Gothic" w:cs="MS Gothic"/>
                <w:spacing w:val="12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2"/>
                <w:sz w:val="21"/>
                <w:szCs w:val="21"/>
              </w:rPr>
              <w:t xml:space="preserve">《预拌砂浆》 </w:t>
            </w:r>
            <w:r>
              <w:rPr>
                <w:rFonts w:ascii="宋体" w:cs="宋体"/>
                <w:spacing w:val="6"/>
                <w:sz w:val="21"/>
                <w:szCs w:val="21"/>
              </w:rPr>
              <w:t>GB/T</w:t>
            </w:r>
            <w:r>
              <w:rPr>
                <w:rFonts w:ascii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6"/>
                <w:sz w:val="21"/>
                <w:szCs w:val="21"/>
              </w:rPr>
              <w:t>25181-2019</w:t>
            </w:r>
            <w:r>
              <w:rPr>
                <w:rFonts w:ascii="宋体" w:cs="宋体"/>
                <w:sz w:val="21"/>
                <w:szCs w:val="21"/>
              </w:rPr>
              <w:t xml:space="preserve">            </w:t>
            </w:r>
            <w:r>
              <w:rPr>
                <w:rFonts w:hint="default" w:ascii="Segoe UI Symbol" w:hAnsi="Segoe UI Symbol" w:cs="Segoe UI Symbol"/>
                <w:spacing w:val="12"/>
                <w:sz w:val="21"/>
                <w:szCs w:val="21"/>
              </w:rPr>
              <w:t>☐</w:t>
            </w:r>
            <w:r>
              <w:rPr>
                <w:rFonts w:ascii="宋体" w:hAnsi="Segoe UI Symbol" w:cs="宋体"/>
                <w:spacing w:val="12"/>
                <w:sz w:val="21"/>
                <w:szCs w:val="21"/>
              </w:rPr>
              <w:t>其它：</w:t>
            </w:r>
            <w:r>
              <w:rPr>
                <w:rFonts w:ascii="宋体" w:hAnsi="Segoe UI Symbol" w:cs="宋体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宋体" w:hAnsi="Segoe UI Symbol" w:cs="宋体"/>
                <w:sz w:val="21"/>
                <w:szCs w:val="21"/>
              </w:rPr>
              <w:t xml:space="preserve"> </w:t>
            </w:r>
          </w:p>
        </w:tc>
      </w:tr>
      <w:tr w14:paraId="3150FE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exac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C17CD1">
            <w:pPr>
              <w:pStyle w:val="23"/>
              <w:kinsoku w:val="0"/>
              <w:overflowPunct w:val="0"/>
              <w:spacing w:line="285" w:lineRule="auto"/>
              <w:ind w:right="149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报告交付方式</w:t>
            </w:r>
            <w:r>
              <w:rPr>
                <w:rFonts w:ascii="宋体" w:cs="宋体"/>
                <w:spacing w:val="-91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5"/>
                <w:sz w:val="21"/>
                <w:szCs w:val="21"/>
              </w:rPr>
              <w:t>及要求</w:t>
            </w:r>
          </w:p>
        </w:tc>
        <w:tc>
          <w:tcPr>
            <w:tcW w:w="88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CBAB77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方式：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 xml:space="preserve">领取  </w:t>
            </w:r>
            <w:r>
              <w:rPr>
                <w:rFonts w:hint="default" w:ascii="宋体" w:cs="宋体"/>
                <w:spacing w:val="7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7"/>
                <w:sz w:val="21"/>
                <w:szCs w:val="21"/>
              </w:rPr>
              <w:t>邮寄</w:t>
            </w:r>
          </w:p>
          <w:p w14:paraId="514DC2BC">
            <w:pPr>
              <w:pStyle w:val="23"/>
              <w:kinsoku w:val="0"/>
              <w:overflowPunct w:val="0"/>
              <w:spacing w:before="18"/>
              <w:ind w:left="103"/>
              <w:jc w:val="both"/>
              <w:rPr>
                <w:rFonts w:hint="default" w:ascii="宋体" w:cs="宋体"/>
                <w:spacing w:val="7"/>
                <w:sz w:val="21"/>
                <w:szCs w:val="21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>要求：报告份数 (份)（默认一式 4 份） 报告形式：☐最终检测报告 ☐阶段检测报告</w:t>
            </w:r>
          </w:p>
          <w:p w14:paraId="3DD86DB7">
            <w:pPr>
              <w:pStyle w:val="23"/>
              <w:kinsoku w:val="0"/>
              <w:overflowPunct w:val="0"/>
              <w:spacing w:before="51" w:line="285" w:lineRule="auto"/>
              <w:ind w:left="103" w:right="3003"/>
              <w:jc w:val="both"/>
              <w:rPr>
                <w:rFonts w:hint="default"/>
              </w:rPr>
            </w:pPr>
            <w:r>
              <w:rPr>
                <w:rFonts w:ascii="宋体" w:cs="宋体"/>
                <w:spacing w:val="7"/>
                <w:sz w:val="21"/>
                <w:szCs w:val="21"/>
              </w:rPr>
              <w:t xml:space="preserve">报告交付周期：试验完毕后 5 个工作日，特殊情况协商。 </w:t>
            </w:r>
          </w:p>
        </w:tc>
      </w:tr>
      <w:tr w14:paraId="200531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5174BA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报告邮寄地址</w:t>
            </w:r>
          </w:p>
        </w:tc>
        <w:tc>
          <w:tcPr>
            <w:tcW w:w="88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</w:tcPr>
          <w:p w14:paraId="1E84323F">
            <w:pPr>
              <w:pStyle w:val="23"/>
              <w:kinsoku w:val="0"/>
              <w:overflowPunct w:val="0"/>
              <w:spacing w:before="21"/>
              <w:ind w:left="103"/>
              <w:rPr>
                <w:rFonts w:hint="default"/>
              </w:rPr>
            </w:pPr>
            <w:r>
              <w:rPr>
                <w:rFonts w:ascii="宋体" w:cs="宋体"/>
                <w:sz w:val="21"/>
                <w:szCs w:val="21"/>
              </w:rPr>
              <w:t xml:space="preserve"> </w:t>
            </w:r>
          </w:p>
        </w:tc>
      </w:tr>
      <w:tr w14:paraId="780D71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0619" w:type="dxa"/>
            <w:gridSpan w:val="9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02B8E34">
            <w:pPr>
              <w:pStyle w:val="23"/>
              <w:kinsoku w:val="0"/>
              <w:overflowPunct w:val="0"/>
              <w:spacing w:line="270" w:lineRule="exact"/>
              <w:ind w:left="110"/>
              <w:jc w:val="center"/>
              <w:rPr>
                <w:rFonts w:hint="default"/>
              </w:rPr>
            </w:pPr>
            <w:r>
              <w:rPr>
                <w:rFonts w:ascii="宋体" w:cs="宋体"/>
                <w:b/>
                <w:spacing w:val="16"/>
                <w:sz w:val="21"/>
                <w:szCs w:val="21"/>
              </w:rPr>
              <w:t>信息核查登记</w:t>
            </w:r>
          </w:p>
        </w:tc>
      </w:tr>
      <w:tr w14:paraId="3750B4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AE7817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样品状态描述</w:t>
            </w:r>
          </w:p>
        </w:tc>
        <w:tc>
          <w:tcPr>
            <w:tcW w:w="54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CCF98D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  <w:r>
              <w:rPr>
                <w:rFonts w:ascii="MS Gothic" w:eastAsia="MS Gothic" w:cs="MS Gothic"/>
                <w:spacing w:val="15"/>
                <w:sz w:val="21"/>
                <w:szCs w:val="21"/>
              </w:rPr>
              <w:t>☐</w:t>
            </w:r>
            <w:r>
              <w:rPr>
                <w:rFonts w:ascii="宋体" w:cs="宋体"/>
                <w:spacing w:val="15"/>
                <w:sz w:val="21"/>
                <w:szCs w:val="21"/>
              </w:rPr>
              <w:t>样品符合规范要求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8EC9F5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 xml:space="preserve">收 </w:t>
            </w:r>
            <w:r>
              <w:rPr>
                <w:rFonts w:ascii="宋体" w:cs="宋体"/>
                <w:spacing w:val="18"/>
                <w:sz w:val="21"/>
                <w:szCs w:val="21"/>
              </w:rPr>
              <w:t>样</w:t>
            </w:r>
            <w:r>
              <w:rPr>
                <w:rFonts w:ascii="宋体" w:cs="宋体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宋体" w:cs="宋体"/>
                <w:spacing w:val="16"/>
                <w:sz w:val="21"/>
                <w:szCs w:val="21"/>
              </w:rPr>
              <w:t>人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0DFD9E67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4AC56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26E60C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样品编号</w:t>
            </w:r>
          </w:p>
        </w:tc>
        <w:tc>
          <w:tcPr>
            <w:tcW w:w="54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70AAD5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C195CC">
            <w:pPr>
              <w:pStyle w:val="23"/>
              <w:kinsoku w:val="0"/>
              <w:overflowPunct w:val="0"/>
              <w:spacing w:before="21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报告编号</w:t>
            </w: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190484DE">
            <w:pPr>
              <w:pStyle w:val="23"/>
              <w:kinsoku w:val="0"/>
              <w:overflowPunct w:val="0"/>
              <w:spacing w:before="21"/>
              <w:ind w:left="103"/>
              <w:jc w:val="center"/>
              <w:rPr>
                <w:rFonts w:hint="default"/>
              </w:rPr>
            </w:pPr>
          </w:p>
        </w:tc>
      </w:tr>
      <w:tr w14:paraId="32694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267304">
            <w:pPr>
              <w:pStyle w:val="23"/>
              <w:kinsoku w:val="0"/>
              <w:overflowPunct w:val="0"/>
              <w:spacing w:line="270" w:lineRule="exact"/>
              <w:ind w:right="2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检测费用(元)</w:t>
            </w:r>
          </w:p>
        </w:tc>
        <w:tc>
          <w:tcPr>
            <w:tcW w:w="88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AD16111">
            <w:pPr>
              <w:pStyle w:val="23"/>
              <w:kinsoku w:val="0"/>
              <w:overflowPunct w:val="0"/>
              <w:spacing w:before="158"/>
              <w:ind w:left="103"/>
              <w:jc w:val="center"/>
              <w:rPr>
                <w:rFonts w:hint="default"/>
              </w:rPr>
            </w:pPr>
          </w:p>
        </w:tc>
      </w:tr>
      <w:tr w14:paraId="1E7719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22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610FF4">
            <w:pPr>
              <w:pStyle w:val="23"/>
              <w:kinsoku w:val="0"/>
              <w:overflowPunct w:val="0"/>
              <w:spacing w:before="18"/>
              <w:jc w:val="center"/>
              <w:rPr>
                <w:rFonts w:hint="default"/>
              </w:rPr>
            </w:pPr>
            <w:r>
              <w:rPr>
                <w:rFonts w:ascii="宋体" w:cs="宋体"/>
                <w:spacing w:val="15"/>
                <w:sz w:val="21"/>
                <w:szCs w:val="21"/>
              </w:rPr>
              <w:t>备注</w:t>
            </w:r>
          </w:p>
        </w:tc>
        <w:tc>
          <w:tcPr>
            <w:tcW w:w="88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vAlign w:val="center"/>
          </w:tcPr>
          <w:p w14:paraId="54DE40C7">
            <w:pPr>
              <w:pStyle w:val="23"/>
              <w:kinsoku w:val="0"/>
              <w:overflowPunct w:val="0"/>
              <w:spacing w:before="18"/>
              <w:ind w:left="103"/>
              <w:jc w:val="center"/>
              <w:rPr>
                <w:rFonts w:hint="default"/>
              </w:rPr>
            </w:pPr>
          </w:p>
        </w:tc>
      </w:tr>
    </w:tbl>
    <w:p w14:paraId="678E1839">
      <w:pPr>
        <w:pStyle w:val="7"/>
        <w:kinsoku w:val="0"/>
        <w:overflowPunct w:val="0"/>
        <w:spacing w:before="1" w:line="200" w:lineRule="exact"/>
        <w:ind w:left="176" w:right="2596"/>
        <w:rPr>
          <w:rFonts w:hint="default"/>
          <w:b/>
          <w:w w:val="99"/>
        </w:rPr>
      </w:pPr>
      <w:r>
        <w:rPr>
          <w:b/>
          <w:spacing w:val="12"/>
        </w:rPr>
        <w:t>声明：</w:t>
      </w:r>
      <w:r>
        <w:rPr>
          <w:b/>
          <w:spacing w:val="-74"/>
        </w:rPr>
        <w:t xml:space="preserve"> </w:t>
      </w:r>
      <w:r>
        <w:rPr>
          <w:b/>
          <w:w w:val="99"/>
        </w:rPr>
        <w:t xml:space="preserve">                                                                                 </w:t>
      </w:r>
    </w:p>
    <w:p w14:paraId="73E9D371">
      <w:pPr>
        <w:pStyle w:val="7"/>
        <w:kinsoku w:val="0"/>
        <w:overflowPunct w:val="0"/>
        <w:spacing w:before="1" w:line="200" w:lineRule="exact"/>
        <w:ind w:left="176" w:right="329" w:rightChars="137"/>
        <w:rPr>
          <w:rFonts w:hint="default"/>
        </w:rPr>
      </w:pPr>
      <w:r>
        <w:rPr>
          <w:spacing w:val="5"/>
        </w:rPr>
        <w:t>1、</w:t>
      </w:r>
      <w:r>
        <w:rPr>
          <w:spacing w:val="-69"/>
        </w:rPr>
        <w:t xml:space="preserve"> </w:t>
      </w:r>
      <w:r>
        <w:rPr>
          <w:spacing w:val="16"/>
        </w:rPr>
        <w:t>委托方确认样品信息和检测项目，</w:t>
      </w:r>
      <w:r>
        <w:rPr>
          <w:spacing w:val="-69"/>
        </w:rPr>
        <w:t xml:space="preserve"> </w:t>
      </w:r>
      <w:r>
        <w:rPr>
          <w:spacing w:val="16"/>
        </w:rPr>
        <w:t>保证所提供样品和资料的真实性，</w:t>
      </w:r>
      <w:r>
        <w:rPr>
          <w:spacing w:val="-65"/>
        </w:rPr>
        <w:t xml:space="preserve"> </w:t>
      </w:r>
      <w:r>
        <w:rPr>
          <w:spacing w:val="15"/>
        </w:rPr>
        <w:t>并对其真实性负责；</w:t>
      </w:r>
      <w:r>
        <w:rPr>
          <w:spacing w:val="-65"/>
        </w:rPr>
        <w:t xml:space="preserve"> </w:t>
      </w:r>
      <w:r>
        <w:t xml:space="preserve"> </w:t>
      </w:r>
    </w:p>
    <w:p w14:paraId="6CA6713C">
      <w:pPr>
        <w:pStyle w:val="7"/>
        <w:kinsoku w:val="0"/>
        <w:overflowPunct w:val="0"/>
        <w:spacing w:before="23" w:line="200" w:lineRule="exact"/>
        <w:ind w:left="176" w:right="329" w:rightChars="137"/>
        <w:rPr>
          <w:rFonts w:hint="default"/>
        </w:rPr>
      </w:pPr>
      <w:r>
        <w:rPr>
          <w:spacing w:val="5"/>
        </w:rPr>
        <w:t>2、</w:t>
      </w:r>
      <w:r>
        <w:rPr>
          <w:spacing w:val="-67"/>
        </w:rPr>
        <w:t xml:space="preserve"> </w:t>
      </w:r>
      <w:r>
        <w:rPr>
          <w:spacing w:val="16"/>
        </w:rPr>
        <w:t>见证人确认见证送检样品的代表性和取样、</w:t>
      </w:r>
      <w:r>
        <w:rPr>
          <w:spacing w:val="-67"/>
        </w:rPr>
        <w:t xml:space="preserve"> </w:t>
      </w:r>
      <w:r>
        <w:rPr>
          <w:spacing w:val="15"/>
        </w:rPr>
        <w:t>送检的真实性，</w:t>
      </w:r>
      <w:r>
        <w:rPr>
          <w:spacing w:val="-63"/>
        </w:rPr>
        <w:t xml:space="preserve"> </w:t>
      </w:r>
      <w:r>
        <w:rPr>
          <w:spacing w:val="15"/>
        </w:rPr>
        <w:t>并对其样品真实性负责；</w:t>
      </w:r>
      <w:r>
        <w:rPr>
          <w:spacing w:val="-66"/>
        </w:rPr>
        <w:t xml:space="preserve"> </w:t>
      </w:r>
      <w:r>
        <w:t xml:space="preserve"> </w:t>
      </w:r>
    </w:p>
    <w:p w14:paraId="1460E9F7">
      <w:pPr>
        <w:pStyle w:val="7"/>
        <w:kinsoku w:val="0"/>
        <w:overflowPunct w:val="0"/>
        <w:spacing w:line="200" w:lineRule="exact"/>
        <w:ind w:left="176" w:right="329" w:rightChars="137"/>
        <w:rPr>
          <w:rFonts w:hint="default"/>
        </w:rPr>
      </w:pPr>
      <w:r>
        <w:rPr>
          <w:spacing w:val="5"/>
        </w:rPr>
        <w:t>3、</w:t>
      </w:r>
      <w:r>
        <w:rPr>
          <w:spacing w:val="-71"/>
        </w:rPr>
        <w:t xml:space="preserve"> </w:t>
      </w:r>
      <w:r>
        <w:rPr>
          <w:spacing w:val="16"/>
        </w:rPr>
        <w:t>我公司保证检测的公正性，</w:t>
      </w:r>
      <w:r>
        <w:rPr>
          <w:spacing w:val="-67"/>
        </w:rPr>
        <w:t xml:space="preserve"> </w:t>
      </w:r>
      <w:r>
        <w:rPr>
          <w:spacing w:val="15"/>
        </w:rPr>
        <w:t>对检测数据负责，</w:t>
      </w:r>
      <w:r>
        <w:rPr>
          <w:spacing w:val="-67"/>
        </w:rPr>
        <w:t xml:space="preserve"> </w:t>
      </w:r>
      <w:r>
        <w:rPr>
          <w:spacing w:val="16"/>
        </w:rPr>
        <w:t>为委托方提供的样品及其有关资料保密；</w:t>
      </w:r>
      <w:r>
        <w:rPr>
          <w:spacing w:val="-67"/>
        </w:rPr>
        <w:t xml:space="preserve"> </w:t>
      </w:r>
      <w:r>
        <w:rPr>
          <w:spacing w:val="18"/>
        </w:rPr>
        <w:t xml:space="preserve">      </w:t>
      </w:r>
      <w:r>
        <w:t xml:space="preserve"> </w:t>
      </w:r>
    </w:p>
    <w:p w14:paraId="10B0E6D2">
      <w:pPr>
        <w:pStyle w:val="7"/>
        <w:kinsoku w:val="0"/>
        <w:overflowPunct w:val="0"/>
        <w:spacing w:line="200" w:lineRule="exact"/>
        <w:ind w:left="176" w:right="329" w:rightChars="137"/>
        <w:rPr>
          <w:rFonts w:hint="default"/>
        </w:rPr>
      </w:pPr>
      <w:r>
        <w:rPr>
          <w:spacing w:val="5"/>
        </w:rPr>
        <w:t>4、</w:t>
      </w:r>
      <w:r>
        <w:rPr>
          <w:spacing w:val="-72"/>
        </w:rPr>
        <w:t xml:space="preserve"> </w:t>
      </w:r>
      <w:r>
        <w:rPr>
          <w:spacing w:val="16"/>
        </w:rPr>
        <w:t>我公司仅对来样负责，</w:t>
      </w:r>
      <w:r>
        <w:rPr>
          <w:spacing w:val="-72"/>
        </w:rPr>
        <w:t xml:space="preserve"> </w:t>
      </w:r>
      <w:r>
        <w:rPr>
          <w:spacing w:val="16"/>
        </w:rPr>
        <w:t>检测结果仅反映对来样的评价；</w:t>
      </w:r>
      <w:r>
        <w:rPr>
          <w:spacing w:val="-70"/>
        </w:rPr>
        <w:t xml:space="preserve"> </w:t>
      </w:r>
      <w:r>
        <w:t xml:space="preserve"> </w:t>
      </w:r>
    </w:p>
    <w:p w14:paraId="0A40BD81">
      <w:pPr>
        <w:pStyle w:val="7"/>
        <w:kinsoku w:val="0"/>
        <w:overflowPunct w:val="0"/>
        <w:spacing w:line="200" w:lineRule="exact"/>
        <w:ind w:left="176" w:right="329" w:rightChars="137"/>
        <w:rPr>
          <w:rFonts w:hint="default"/>
        </w:rPr>
      </w:pPr>
      <w:r>
        <w:rPr>
          <w:spacing w:val="5"/>
        </w:rPr>
        <w:t>5、</w:t>
      </w:r>
      <w:r>
        <w:rPr>
          <w:spacing w:val="-68"/>
        </w:rPr>
        <w:t xml:space="preserve"> </w:t>
      </w:r>
      <w:r>
        <w:rPr>
          <w:spacing w:val="16"/>
        </w:rPr>
        <w:t>委托方要求自行取回的样品，</w:t>
      </w:r>
      <w:r>
        <w:rPr>
          <w:spacing w:val="-68"/>
        </w:rPr>
        <w:t xml:space="preserve"> </w:t>
      </w:r>
      <w:r>
        <w:rPr>
          <w:spacing w:val="16"/>
        </w:rPr>
        <w:t>请于取报告后七个工作日内取回，</w:t>
      </w:r>
      <w:r>
        <w:rPr>
          <w:spacing w:val="-64"/>
        </w:rPr>
        <w:t xml:space="preserve"> </w:t>
      </w:r>
      <w:r>
        <w:rPr>
          <w:spacing w:val="15"/>
        </w:rPr>
        <w:t>逾期本单位将自行处理；</w:t>
      </w:r>
      <w:r>
        <w:rPr>
          <w:spacing w:val="-65"/>
        </w:rPr>
        <w:t xml:space="preserve"> </w:t>
      </w:r>
      <w:r>
        <w:t xml:space="preserve"> </w:t>
      </w:r>
    </w:p>
    <w:p w14:paraId="797D48CF">
      <w:pPr>
        <w:pStyle w:val="7"/>
        <w:kinsoku w:val="0"/>
        <w:overflowPunct w:val="0"/>
        <w:spacing w:line="200" w:lineRule="exact"/>
        <w:ind w:left="176" w:right="329" w:rightChars="137"/>
        <w:rPr>
          <w:rFonts w:hint="default"/>
          <w:sz w:val="4"/>
          <w:szCs w:val="4"/>
        </w:rPr>
      </w:pPr>
      <w:r>
        <w:rPr>
          <w:spacing w:val="5"/>
        </w:rPr>
        <w:t>6、</w:t>
      </w:r>
      <w:r>
        <w:rPr>
          <w:spacing w:val="-71"/>
        </w:rPr>
        <w:t xml:space="preserve"> </w:t>
      </w:r>
      <w:r>
        <w:rPr>
          <w:spacing w:val="16"/>
        </w:rPr>
        <w:t>本委托单等同合同书或协议书，</w:t>
      </w:r>
      <w:r>
        <w:rPr>
          <w:spacing w:val="-68"/>
        </w:rPr>
        <w:t xml:space="preserve"> </w:t>
      </w:r>
      <w:r>
        <w:rPr>
          <w:spacing w:val="15"/>
        </w:rPr>
        <w:t>具有同等法律效力。</w:t>
      </w:r>
      <w:r>
        <w:rPr>
          <w:spacing w:val="-68"/>
        </w:rPr>
        <w:t xml:space="preserve"> </w:t>
      </w:r>
      <w:r>
        <w:rPr>
          <w:spacing w:val="15"/>
        </w:rPr>
        <w:t>凡办理完委托手续，</w:t>
      </w:r>
      <w:r>
        <w:rPr>
          <w:spacing w:val="-68"/>
        </w:rPr>
        <w:t xml:space="preserve"> </w:t>
      </w:r>
      <w:r>
        <w:rPr>
          <w:spacing w:val="16"/>
        </w:rPr>
        <w:t>委托方须认可并交付完检测费用。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</w:t>
      </w:r>
      <w:r>
        <w:rPr>
          <w:spacing w:val="23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9"/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  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</w:p>
    <w:sectPr>
      <w:pgSz w:w="11910" w:h="16840"/>
      <w:pgMar w:top="283" w:right="510" w:bottom="283" w:left="510" w:header="720" w:footer="720" w:gutter="0"/>
      <w:cols w:equalWidth="0" w:num="1">
        <w:col w:w="1089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B132C">
    <w:pPr>
      <w:pStyle w:val="11"/>
      <w:rPr>
        <w:rFonts w:hint="default"/>
      </w:rPr>
    </w:pPr>
    <w: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387AFE">
                          <w:pPr>
                            <w:pStyle w:val="11"/>
                            <w:rPr>
                              <w:rFonts w:hint="default"/>
                            </w:rPr>
                          </w:pPr>
                          <w:r>
                            <w:rPr>
                              <w:rFonts w:hint="default"/>
                            </w:rPr>
                            <w:t xml:space="preserve">第 </w:t>
                          </w:r>
                          <w:r>
                            <w:rPr>
                              <w:rFonts w:hint="default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</w:rPr>
                            <w:t>20</w:t>
                          </w:r>
                          <w:r>
                            <w:rPr>
                              <w:rFonts w:hint="default"/>
                            </w:rPr>
                            <w:fldChar w:fldCharType="end"/>
                          </w:r>
                          <w:r>
                            <w:rPr>
                              <w:rFonts w:hint="default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69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387AFE">
                    <w:pPr>
                      <w:pStyle w:val="11"/>
                      <w:rPr>
                        <w:rFonts w:hint="default"/>
                      </w:rPr>
                    </w:pPr>
                    <w:r>
                      <w:rPr>
                        <w:rFonts w:hint="default"/>
                      </w:rPr>
                      <w:t xml:space="preserve">第 </w:t>
                    </w:r>
                    <w:r>
                      <w:rPr>
                        <w:rFonts w:hint="default"/>
                      </w:rPr>
                      <w:fldChar w:fldCharType="begin"/>
                    </w:r>
                    <w:r>
                      <w:rPr>
                        <w:rFonts w:hint="default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</w:rPr>
                      <w:fldChar w:fldCharType="separate"/>
                    </w:r>
                    <w:r>
                      <w:rPr>
                        <w:rFonts w:hint="default"/>
                      </w:rPr>
                      <w:t>20</w:t>
                    </w:r>
                    <w:r>
                      <w:rPr>
                        <w:rFonts w:hint="default"/>
                      </w:rPr>
                      <w:fldChar w:fldCharType="end"/>
                    </w:r>
                    <w:r>
                      <w:rPr>
                        <w:rFonts w:hint="default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078233">
    <w:pPr>
      <w:pStyle w:val="11"/>
      <w:rPr>
        <w:rFonts w:hint="default"/>
      </w:rPr>
    </w:pPr>
    <w: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3DBAD6">
                          <w:pPr>
                            <w:pStyle w:val="11"/>
                            <w:rPr>
                              <w:rFonts w:hint="default"/>
                            </w:rPr>
                          </w:pPr>
                          <w:r>
                            <w:rPr>
                              <w:rFonts w:hint="default"/>
                            </w:rPr>
                            <w:t xml:space="preserve">第 </w:t>
                          </w:r>
                          <w:r>
                            <w:rPr>
                              <w:rFonts w:hint="default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</w:rPr>
                            <w:t>112</w:t>
                          </w:r>
                          <w:r>
                            <w:rPr>
                              <w:rFonts w:hint="default"/>
                            </w:rPr>
                            <w:fldChar w:fldCharType="end"/>
                          </w:r>
                          <w:r>
                            <w:rPr>
                              <w:rFonts w:hint="default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58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3DBAD6">
                    <w:pPr>
                      <w:pStyle w:val="11"/>
                      <w:rPr>
                        <w:rFonts w:hint="default"/>
                      </w:rPr>
                    </w:pPr>
                    <w:r>
                      <w:rPr>
                        <w:rFonts w:hint="default"/>
                      </w:rPr>
                      <w:t xml:space="preserve">第 </w:t>
                    </w:r>
                    <w:r>
                      <w:rPr>
                        <w:rFonts w:hint="default"/>
                      </w:rPr>
                      <w:fldChar w:fldCharType="begin"/>
                    </w:r>
                    <w:r>
                      <w:rPr>
                        <w:rFonts w:hint="default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</w:rPr>
                      <w:fldChar w:fldCharType="separate"/>
                    </w:r>
                    <w:r>
                      <w:rPr>
                        <w:rFonts w:hint="default"/>
                      </w:rPr>
                      <w:t>112</w:t>
                    </w:r>
                    <w:r>
                      <w:rPr>
                        <w:rFonts w:hint="default"/>
                      </w:rPr>
                      <w:fldChar w:fldCharType="end"/>
                    </w:r>
                    <w:r>
                      <w:rPr>
                        <w:rFonts w:hint="default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3NmFmNDIzM2NhNzI5M2Q3ZTgyYTMxZjgzNDY2MGYifQ=="/>
  </w:docVars>
  <w:rsids>
    <w:rsidRoot w:val="00172A27"/>
    <w:rsid w:val="0007033B"/>
    <w:rsid w:val="00172A27"/>
    <w:rsid w:val="001E4BF3"/>
    <w:rsid w:val="001F1884"/>
    <w:rsid w:val="002222BE"/>
    <w:rsid w:val="003C2160"/>
    <w:rsid w:val="003D5E81"/>
    <w:rsid w:val="00455EB1"/>
    <w:rsid w:val="004C1B69"/>
    <w:rsid w:val="004C1EDD"/>
    <w:rsid w:val="004C48B5"/>
    <w:rsid w:val="00584E0D"/>
    <w:rsid w:val="006154E5"/>
    <w:rsid w:val="006C1722"/>
    <w:rsid w:val="006C4310"/>
    <w:rsid w:val="007308FA"/>
    <w:rsid w:val="007B4D0F"/>
    <w:rsid w:val="00834CE8"/>
    <w:rsid w:val="00884FFB"/>
    <w:rsid w:val="00951D25"/>
    <w:rsid w:val="00953F2C"/>
    <w:rsid w:val="00A32E53"/>
    <w:rsid w:val="00AB5BB2"/>
    <w:rsid w:val="00B91D00"/>
    <w:rsid w:val="00C0092C"/>
    <w:rsid w:val="00C67A3E"/>
    <w:rsid w:val="00C95DB9"/>
    <w:rsid w:val="00CA6AC1"/>
    <w:rsid w:val="00D42A33"/>
    <w:rsid w:val="00DD5CF4"/>
    <w:rsid w:val="00E931C5"/>
    <w:rsid w:val="00ED026C"/>
    <w:rsid w:val="00F06E97"/>
    <w:rsid w:val="02621CE1"/>
    <w:rsid w:val="02BB0D41"/>
    <w:rsid w:val="036D7B4C"/>
    <w:rsid w:val="04581CB1"/>
    <w:rsid w:val="05447894"/>
    <w:rsid w:val="06445F0B"/>
    <w:rsid w:val="06663E33"/>
    <w:rsid w:val="068D38C1"/>
    <w:rsid w:val="06FA2BAB"/>
    <w:rsid w:val="08B507E7"/>
    <w:rsid w:val="08B51097"/>
    <w:rsid w:val="09322AC0"/>
    <w:rsid w:val="095B628C"/>
    <w:rsid w:val="0AC21C32"/>
    <w:rsid w:val="0B17001C"/>
    <w:rsid w:val="0B563A10"/>
    <w:rsid w:val="0B907F82"/>
    <w:rsid w:val="0C1741FF"/>
    <w:rsid w:val="0DD17004"/>
    <w:rsid w:val="0E23536C"/>
    <w:rsid w:val="0EC9303E"/>
    <w:rsid w:val="0F73799F"/>
    <w:rsid w:val="10271FE4"/>
    <w:rsid w:val="10B7285C"/>
    <w:rsid w:val="12F05FB3"/>
    <w:rsid w:val="136179A4"/>
    <w:rsid w:val="138E3D2D"/>
    <w:rsid w:val="14281B3C"/>
    <w:rsid w:val="15B14D56"/>
    <w:rsid w:val="15DC368D"/>
    <w:rsid w:val="169F5698"/>
    <w:rsid w:val="174C05D3"/>
    <w:rsid w:val="177A51B8"/>
    <w:rsid w:val="184828AC"/>
    <w:rsid w:val="186B659F"/>
    <w:rsid w:val="19236000"/>
    <w:rsid w:val="1ACA32A9"/>
    <w:rsid w:val="1AFE3183"/>
    <w:rsid w:val="1B4D19EC"/>
    <w:rsid w:val="1BA52873"/>
    <w:rsid w:val="1C625023"/>
    <w:rsid w:val="1CE311E4"/>
    <w:rsid w:val="1E3E366E"/>
    <w:rsid w:val="1ECE2873"/>
    <w:rsid w:val="20C3717C"/>
    <w:rsid w:val="214B612C"/>
    <w:rsid w:val="216E5F55"/>
    <w:rsid w:val="21B756DD"/>
    <w:rsid w:val="21CE4884"/>
    <w:rsid w:val="223D6B50"/>
    <w:rsid w:val="253B15BB"/>
    <w:rsid w:val="270D5879"/>
    <w:rsid w:val="279973F5"/>
    <w:rsid w:val="28675355"/>
    <w:rsid w:val="29292165"/>
    <w:rsid w:val="2AF47A39"/>
    <w:rsid w:val="2B6908E7"/>
    <w:rsid w:val="2BE9248B"/>
    <w:rsid w:val="2CF303AA"/>
    <w:rsid w:val="2E27171A"/>
    <w:rsid w:val="2E725599"/>
    <w:rsid w:val="2E93289F"/>
    <w:rsid w:val="2F5B427F"/>
    <w:rsid w:val="2FF65D56"/>
    <w:rsid w:val="329A3DBD"/>
    <w:rsid w:val="332E5807"/>
    <w:rsid w:val="33ED56C2"/>
    <w:rsid w:val="349860C8"/>
    <w:rsid w:val="34B306BA"/>
    <w:rsid w:val="34D23CBB"/>
    <w:rsid w:val="36933A03"/>
    <w:rsid w:val="374D70E4"/>
    <w:rsid w:val="379F4F25"/>
    <w:rsid w:val="37BF1F63"/>
    <w:rsid w:val="37BF21B6"/>
    <w:rsid w:val="38101A10"/>
    <w:rsid w:val="3865480A"/>
    <w:rsid w:val="38832151"/>
    <w:rsid w:val="398B750F"/>
    <w:rsid w:val="3A891D45"/>
    <w:rsid w:val="3B0C6BEB"/>
    <w:rsid w:val="3BD365DC"/>
    <w:rsid w:val="3BFC64A2"/>
    <w:rsid w:val="3C601127"/>
    <w:rsid w:val="3CEB7380"/>
    <w:rsid w:val="3DCF71E5"/>
    <w:rsid w:val="3DD733B9"/>
    <w:rsid w:val="3DF243FA"/>
    <w:rsid w:val="3E1D2E7D"/>
    <w:rsid w:val="3E5D563D"/>
    <w:rsid w:val="3F4714E1"/>
    <w:rsid w:val="40451DD1"/>
    <w:rsid w:val="42C35F6C"/>
    <w:rsid w:val="432A6E25"/>
    <w:rsid w:val="43727992"/>
    <w:rsid w:val="43B835F7"/>
    <w:rsid w:val="44A61290"/>
    <w:rsid w:val="44F92119"/>
    <w:rsid w:val="45E87606"/>
    <w:rsid w:val="46276037"/>
    <w:rsid w:val="465309EC"/>
    <w:rsid w:val="469A2126"/>
    <w:rsid w:val="46FD23FD"/>
    <w:rsid w:val="475353E4"/>
    <w:rsid w:val="47D12F23"/>
    <w:rsid w:val="48684EBF"/>
    <w:rsid w:val="48EB55DC"/>
    <w:rsid w:val="49DA3B9B"/>
    <w:rsid w:val="4B6422B6"/>
    <w:rsid w:val="4B997AAD"/>
    <w:rsid w:val="4CD50941"/>
    <w:rsid w:val="4CFE4E6B"/>
    <w:rsid w:val="4D461FED"/>
    <w:rsid w:val="4DA37494"/>
    <w:rsid w:val="4E8F1192"/>
    <w:rsid w:val="4EC512BE"/>
    <w:rsid w:val="4F622668"/>
    <w:rsid w:val="4F707E70"/>
    <w:rsid w:val="50E53551"/>
    <w:rsid w:val="51365A4A"/>
    <w:rsid w:val="5139376D"/>
    <w:rsid w:val="51A66520"/>
    <w:rsid w:val="51B83D43"/>
    <w:rsid w:val="528679B9"/>
    <w:rsid w:val="52CA50F4"/>
    <w:rsid w:val="53375438"/>
    <w:rsid w:val="54862A88"/>
    <w:rsid w:val="54C920FC"/>
    <w:rsid w:val="575F54A4"/>
    <w:rsid w:val="59A269D7"/>
    <w:rsid w:val="5A864198"/>
    <w:rsid w:val="5C9B1E06"/>
    <w:rsid w:val="5D9C2921"/>
    <w:rsid w:val="5EBF7C12"/>
    <w:rsid w:val="5F7E406D"/>
    <w:rsid w:val="5FE51788"/>
    <w:rsid w:val="5FF21762"/>
    <w:rsid w:val="600B6714"/>
    <w:rsid w:val="60434688"/>
    <w:rsid w:val="60F75867"/>
    <w:rsid w:val="616B14C0"/>
    <w:rsid w:val="618741B1"/>
    <w:rsid w:val="62603EAE"/>
    <w:rsid w:val="62FB06C3"/>
    <w:rsid w:val="64FA70AE"/>
    <w:rsid w:val="66893A58"/>
    <w:rsid w:val="66E16111"/>
    <w:rsid w:val="67191D4F"/>
    <w:rsid w:val="67786376"/>
    <w:rsid w:val="6865349E"/>
    <w:rsid w:val="69187A6C"/>
    <w:rsid w:val="691C1682"/>
    <w:rsid w:val="69780837"/>
    <w:rsid w:val="69C51D1A"/>
    <w:rsid w:val="6AB23C95"/>
    <w:rsid w:val="6ABC311D"/>
    <w:rsid w:val="6AFE1987"/>
    <w:rsid w:val="6B054CDE"/>
    <w:rsid w:val="6B093A13"/>
    <w:rsid w:val="6B1F09FF"/>
    <w:rsid w:val="6B92733E"/>
    <w:rsid w:val="6BAC4F3F"/>
    <w:rsid w:val="6BC4672D"/>
    <w:rsid w:val="6C0C3C30"/>
    <w:rsid w:val="6CB20351"/>
    <w:rsid w:val="6CB2628B"/>
    <w:rsid w:val="6D090170"/>
    <w:rsid w:val="6D546BE9"/>
    <w:rsid w:val="6DE67646"/>
    <w:rsid w:val="6DF51A2C"/>
    <w:rsid w:val="6E915CA0"/>
    <w:rsid w:val="6E9E4035"/>
    <w:rsid w:val="714174C3"/>
    <w:rsid w:val="72BA135F"/>
    <w:rsid w:val="73A66A70"/>
    <w:rsid w:val="748266C7"/>
    <w:rsid w:val="751C4FDB"/>
    <w:rsid w:val="756D69F2"/>
    <w:rsid w:val="7590142E"/>
    <w:rsid w:val="768911C8"/>
    <w:rsid w:val="76B24655"/>
    <w:rsid w:val="76F91412"/>
    <w:rsid w:val="77383B2B"/>
    <w:rsid w:val="77C43611"/>
    <w:rsid w:val="78A84FFA"/>
    <w:rsid w:val="795A422D"/>
    <w:rsid w:val="7A3D1D82"/>
    <w:rsid w:val="7BEC66C9"/>
    <w:rsid w:val="7C5357A6"/>
    <w:rsid w:val="7CD71AFC"/>
    <w:rsid w:val="7D1868D9"/>
    <w:rsid w:val="7D5A0C9F"/>
    <w:rsid w:val="7E6E5359"/>
    <w:rsid w:val="7E77074E"/>
    <w:rsid w:val="7E93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iPriority="1" w:semiHidden="0" w:name="heading 1"/>
    <w:lsdException w:qFormat="1" w:uiPriority="1" w:semiHidden="0" w:name="heading 2"/>
    <w:lsdException w:qFormat="1" w:uiPriority="1" w:semiHidden="0" w:name="heading 3"/>
    <w:lsdException w:qFormat="1" w:uiPriority="1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qFormat="1" w:uiPriority="99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iPriority="99" w:name="footnote reference"/>
    <w:lsdException w:qFormat="1" w:uiPriority="99" w:name="annotation reference"/>
    <w:lsdException w:qFormat="1" w:uiPriority="99" w:name="line number"/>
    <w:lsdException w:qFormat="1" w:uiPriority="99" w:name="page number"/>
    <w:lsdException w:qFormat="1"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iPriority="99" w:name="List"/>
    <w:lsdException w:qFormat="1" w:uiPriority="99" w:name="List Bullet"/>
    <w:lsdException w:qFormat="1" w:uiPriority="99" w:name="List Number"/>
    <w:lsdException w:qFormat="1" w:uiPriority="99" w:name="List 2"/>
    <w:lsdException w:qFormat="1" w:uiPriority="99" w:name="List 3"/>
    <w:lsdException w:qFormat="1" w:uiPriority="99" w:name="List 4"/>
    <w:lsdException w:qFormat="1" w:uiPriority="99" w:name="List 5"/>
    <w:lsdException w:qFormat="1" w:uiPriority="99" w:name="List Bullet 2"/>
    <w:lsdException w:qFormat="1" w:uiPriority="99" w:name="List Bullet 3"/>
    <w:lsdException w:qFormat="1" w:uiPriority="99" w:name="List Bullet 4"/>
    <w:lsdException w:qFormat="1" w:uiPriority="99" w:name="List Bullet 5"/>
    <w:lsdException w:qFormat="1" w:uiPriority="99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iPriority="1" w:semiHidden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qFormat="1" w:uiPriority="99" w:name="HTML Acronym"/>
    <w:lsdException w:qFormat="1"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qFormat="1"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qFormat="1" w:uiPriority="99" w:name="annotation subject"/>
    <w:lsdException w:qFormat="1" w:uiPriority="99" w:name="Table Simple 1"/>
    <w:lsdException w:qFormat="1" w:uiPriority="99" w:name="Table Simple 2"/>
    <w:lsdException w:qFormat="1" w:uiPriority="99" w:name="Table Simple 3"/>
    <w:lsdException w:qFormat="1" w:uiPriority="99" w:name="Table Classic 1"/>
    <w:lsdException w:qFormat="1" w:uiPriority="99" w:name="Table Classic 2"/>
    <w:lsdException w:qFormat="1" w:uiPriority="99" w:name="Table Classic 3"/>
    <w:lsdException w:qFormat="1" w:uiPriority="99" w:name="Table Classic 4"/>
    <w:lsdException w:qFormat="1" w:uiPriority="99" w:name="Table Colorful 1"/>
    <w:lsdException w:qFormat="1" w:uiPriority="99" w:name="Table Colorful 2"/>
    <w:lsdException w:qFormat="1" w:uiPriority="99" w:name="Table Colorful 3"/>
    <w:lsdException w:qFormat="1" w:uiPriority="99" w:name="Table Columns 1"/>
    <w:lsdException w:qFormat="1" w:uiPriority="99" w:name="Table Columns 2"/>
    <w:lsdException w:qFormat="1" w:uiPriority="99" w:name="Table Columns 3"/>
    <w:lsdException w:qFormat="1" w:uiPriority="99" w:name="Table Columns 4"/>
    <w:lsdException w:qFormat="1" w:uiPriority="99" w:name="Table Columns 5"/>
    <w:lsdException w:qFormat="1" w:uiPriority="99" w:name="Table Grid 1"/>
    <w:lsdException w:qFormat="1" w:uiPriority="99" w:name="Table Grid 2"/>
    <w:lsdException w:qFormat="1" w:uiPriority="99" w:name="Table Grid 3"/>
    <w:lsdException w:qFormat="1" w:uiPriority="99" w:name="Table Grid 4"/>
    <w:lsdException w:qFormat="1" w:uiPriority="99" w:name="Table Grid 5"/>
    <w:lsdException w:qFormat="1" w:uiPriority="99" w:name="Table Grid 6"/>
    <w:lsdException w:qFormat="1" w:uiPriority="99" w:name="Table Grid 7"/>
    <w:lsdException w:qFormat="1" w:uiPriority="99" w:name="Table Grid 8"/>
    <w:lsdException w:qFormat="1" w:uiPriority="99" w:name="Table List 1"/>
    <w:lsdException w:qFormat="1" w:uiPriority="99" w:name="Table List 2"/>
    <w:lsdException w:qFormat="1" w:uiPriority="99" w:name="Table List 3"/>
    <w:lsdException w:qFormat="1" w:uiPriority="99" w:name="Table List 4"/>
    <w:lsdException w:qFormat="1" w:uiPriority="99" w:name="Table List 5"/>
    <w:lsdException w:qFormat="1" w:uiPriority="99" w:name="Table List 6"/>
    <w:lsdException w:qFormat="1" w:uiPriority="99" w:name="Table List 7"/>
    <w:lsdException w:qFormat="1" w:uiPriority="99" w:name="Table List 8"/>
    <w:lsdException w:qFormat="1" w:uiPriority="99" w:name="Table 3D effects 1"/>
    <w:lsdException w:qFormat="1" w:uiPriority="99" w:name="Table 3D effects 2"/>
    <w:lsdException w:qFormat="1" w:uiPriority="99" w:name="Table 3D effects 3"/>
    <w:lsdException w:qFormat="1" w:uiPriority="99" w:name="Table Contemporary"/>
    <w:lsdException w:qFormat="1" w:uiPriority="99" w:name="Table Elegant"/>
    <w:lsdException w:qFormat="1" w:uiPriority="99" w:name="Table Professional"/>
    <w:lsdException w:qFormat="1" w:uiPriority="99" w:name="Table Subtle 1"/>
    <w:lsdException w:qFormat="1" w:uiPriority="99" w:name="Table Subtle 2"/>
    <w:lsdException w:qFormat="1" w:uiPriority="99" w:name="Table Web 1"/>
    <w:lsdException w:qFormat="1" w:uiPriority="99" w:name="Table Web 2"/>
    <w:lsdException w:qFormat="1" w:uiPriority="99" w:name="Table Web 3"/>
    <w:lsdException w:qFormat="1" w:uiPriority="99" w:name="Balloon Text"/>
    <w:lsdException w:qFormat="1" w:uiPriority="39" w:name="Table Grid"/>
    <w:lsdException w:qFormat="1"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unhideWhenUsed/>
    <w:qFormat/>
    <w:uiPriority w:val="1"/>
    <w:pPr>
      <w:spacing w:before="256"/>
      <w:ind w:left="406"/>
      <w:outlineLvl w:val="0"/>
    </w:pPr>
    <w:rPr>
      <w:rFonts w:ascii="宋体" w:cs="宋体"/>
      <w:b/>
      <w:sz w:val="36"/>
      <w:szCs w:val="36"/>
    </w:rPr>
  </w:style>
  <w:style w:type="paragraph" w:styleId="3">
    <w:name w:val="heading 2"/>
    <w:basedOn w:val="1"/>
    <w:next w:val="1"/>
    <w:link w:val="26"/>
    <w:unhideWhenUsed/>
    <w:qFormat/>
    <w:uiPriority w:val="1"/>
    <w:pPr>
      <w:ind w:left="317"/>
      <w:outlineLvl w:val="1"/>
    </w:pPr>
    <w:rPr>
      <w:rFonts w:ascii="宋体" w:cs="宋体"/>
    </w:rPr>
  </w:style>
  <w:style w:type="paragraph" w:styleId="4">
    <w:name w:val="heading 3"/>
    <w:basedOn w:val="1"/>
    <w:next w:val="1"/>
    <w:link w:val="21"/>
    <w:unhideWhenUsed/>
    <w:qFormat/>
    <w:uiPriority w:val="1"/>
    <w:pPr>
      <w:spacing w:before="36"/>
      <w:ind w:left="187"/>
      <w:outlineLvl w:val="2"/>
    </w:pPr>
    <w:rPr>
      <w:rFonts w:ascii="宋体" w:cs="宋体"/>
      <w:sz w:val="21"/>
      <w:szCs w:val="21"/>
    </w:rPr>
  </w:style>
  <w:style w:type="paragraph" w:styleId="5">
    <w:name w:val="heading 4"/>
    <w:basedOn w:val="1"/>
    <w:next w:val="1"/>
    <w:link w:val="27"/>
    <w:unhideWhenUsed/>
    <w:qFormat/>
    <w:uiPriority w:val="1"/>
    <w:pPr>
      <w:spacing w:before="64"/>
      <w:ind w:left="175"/>
      <w:outlineLvl w:val="3"/>
    </w:pPr>
    <w:rPr>
      <w:rFonts w:ascii="宋体" w:cs="宋体"/>
      <w:b/>
      <w:sz w:val="18"/>
      <w:szCs w:val="1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autoRedefine/>
    <w:unhideWhenUsed/>
    <w:qFormat/>
    <w:uiPriority w:val="39"/>
    <w:pPr>
      <w:autoSpaceDE/>
      <w:autoSpaceDN/>
      <w:adjustRightInd/>
      <w:ind w:left="2520" w:leftChars="120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14:ligatures w14:val="standardContextual"/>
    </w:rPr>
  </w:style>
  <w:style w:type="paragraph" w:styleId="7">
    <w:name w:val="Body Text"/>
    <w:basedOn w:val="1"/>
    <w:link w:val="24"/>
    <w:unhideWhenUsed/>
    <w:qFormat/>
    <w:uiPriority w:val="1"/>
    <w:pPr>
      <w:spacing w:before="64"/>
      <w:ind w:left="175"/>
    </w:pPr>
    <w:rPr>
      <w:rFonts w:ascii="宋体" w:cs="宋体"/>
      <w:sz w:val="18"/>
      <w:szCs w:val="18"/>
    </w:rPr>
  </w:style>
  <w:style w:type="paragraph" w:styleId="8">
    <w:name w:val="toc 5"/>
    <w:basedOn w:val="1"/>
    <w:next w:val="1"/>
    <w:autoRedefine/>
    <w:unhideWhenUsed/>
    <w:qFormat/>
    <w:uiPriority w:val="39"/>
    <w:pPr>
      <w:autoSpaceDE/>
      <w:autoSpaceDN/>
      <w:adjustRightInd/>
      <w:ind w:left="1680" w:leftChars="80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14:ligatures w14:val="standardContextual"/>
    </w:rPr>
  </w:style>
  <w:style w:type="paragraph" w:styleId="9">
    <w:name w:val="toc 3"/>
    <w:basedOn w:val="1"/>
    <w:next w:val="1"/>
    <w:autoRedefine/>
    <w:unhideWhenUsed/>
    <w:qFormat/>
    <w:uiPriority w:val="39"/>
    <w:pPr>
      <w:autoSpaceDE/>
      <w:autoSpaceDN/>
      <w:adjustRightInd/>
      <w:ind w:left="840" w:leftChars="40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14:ligatures w14:val="standardContextual"/>
    </w:rPr>
  </w:style>
  <w:style w:type="paragraph" w:styleId="10">
    <w:name w:val="toc 8"/>
    <w:basedOn w:val="1"/>
    <w:next w:val="1"/>
    <w:autoRedefine/>
    <w:unhideWhenUsed/>
    <w:qFormat/>
    <w:uiPriority w:val="39"/>
    <w:pPr>
      <w:autoSpaceDE/>
      <w:autoSpaceDN/>
      <w:adjustRightInd/>
      <w:ind w:left="2940" w:leftChars="140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14:ligatures w14:val="standardContextual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3">
    <w:name w:val="toc 1"/>
    <w:basedOn w:val="1"/>
    <w:next w:val="1"/>
    <w:unhideWhenUsed/>
    <w:qFormat/>
    <w:uiPriority w:val="39"/>
  </w:style>
  <w:style w:type="paragraph" w:styleId="14">
    <w:name w:val="toc 4"/>
    <w:basedOn w:val="1"/>
    <w:next w:val="1"/>
    <w:autoRedefine/>
    <w:unhideWhenUsed/>
    <w:qFormat/>
    <w:uiPriority w:val="39"/>
    <w:pPr>
      <w:autoSpaceDE/>
      <w:autoSpaceDN/>
      <w:adjustRightInd/>
      <w:ind w:left="1260" w:leftChars="60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14:ligatures w14:val="standardContextual"/>
    </w:rPr>
  </w:style>
  <w:style w:type="paragraph" w:styleId="15">
    <w:name w:val="toc 6"/>
    <w:basedOn w:val="1"/>
    <w:next w:val="1"/>
    <w:autoRedefine/>
    <w:unhideWhenUsed/>
    <w:qFormat/>
    <w:uiPriority w:val="39"/>
    <w:pPr>
      <w:autoSpaceDE/>
      <w:autoSpaceDN/>
      <w:adjustRightInd/>
      <w:ind w:left="2100" w:leftChars="100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14:ligatures w14:val="standardContextual"/>
    </w:rPr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7">
    <w:name w:val="toc 9"/>
    <w:basedOn w:val="1"/>
    <w:next w:val="1"/>
    <w:autoRedefine/>
    <w:unhideWhenUsed/>
    <w:qFormat/>
    <w:uiPriority w:val="39"/>
    <w:pPr>
      <w:autoSpaceDE/>
      <w:autoSpaceDN/>
      <w:adjustRightInd/>
      <w:ind w:left="3360" w:leftChars="160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14:ligatures w14:val="standardContextual"/>
    </w:rPr>
  </w:style>
  <w:style w:type="character" w:styleId="20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3 Char"/>
    <w:basedOn w:val="19"/>
    <w:link w:val="4"/>
    <w:unhideWhenUsed/>
    <w:qFormat/>
    <w:locked/>
    <w:uiPriority w:val="9"/>
    <w:rPr>
      <w:rFonts w:hint="default" w:ascii="Times New Roman" w:cs="Times New Roman"/>
      <w:b/>
      <w:sz w:val="32"/>
      <w:szCs w:val="32"/>
    </w:rPr>
  </w:style>
  <w:style w:type="paragraph" w:styleId="22">
    <w:name w:val="List Paragraph"/>
    <w:basedOn w:val="1"/>
    <w:unhideWhenUsed/>
    <w:qFormat/>
    <w:uiPriority w:val="1"/>
  </w:style>
  <w:style w:type="paragraph" w:customStyle="1" w:styleId="23">
    <w:name w:val="Table Paragraph"/>
    <w:basedOn w:val="1"/>
    <w:unhideWhenUsed/>
    <w:qFormat/>
    <w:uiPriority w:val="1"/>
  </w:style>
  <w:style w:type="character" w:customStyle="1" w:styleId="24">
    <w:name w:val="正文文本 Char"/>
    <w:basedOn w:val="19"/>
    <w:link w:val="7"/>
    <w:unhideWhenUsed/>
    <w:qFormat/>
    <w:locked/>
    <w:uiPriority w:val="99"/>
    <w:rPr>
      <w:rFonts w:hint="default" w:ascii="Times New Roman" w:cs="Times New Roman"/>
      <w:sz w:val="24"/>
      <w:szCs w:val="24"/>
    </w:rPr>
  </w:style>
  <w:style w:type="character" w:customStyle="1" w:styleId="25">
    <w:name w:val="标题 1 Char"/>
    <w:basedOn w:val="19"/>
    <w:link w:val="2"/>
    <w:unhideWhenUsed/>
    <w:qFormat/>
    <w:locked/>
    <w:uiPriority w:val="9"/>
    <w:rPr>
      <w:rFonts w:hint="default" w:ascii="Times New Roman" w:cs="Times New Roman"/>
      <w:b/>
      <w:kern w:val="44"/>
      <w:sz w:val="44"/>
      <w:szCs w:val="44"/>
    </w:rPr>
  </w:style>
  <w:style w:type="character" w:customStyle="1" w:styleId="26">
    <w:name w:val="标题 2 Char"/>
    <w:basedOn w:val="19"/>
    <w:link w:val="3"/>
    <w:unhideWhenUsed/>
    <w:qFormat/>
    <w:locked/>
    <w:uiPriority w:val="9"/>
    <w:rPr>
      <w:rFonts w:hint="eastAsia" w:ascii="Calibri Light" w:hAnsi="Calibri Light" w:eastAsia="宋体" w:cs="Times New Roman"/>
      <w:b/>
      <w:sz w:val="32"/>
      <w:szCs w:val="32"/>
    </w:rPr>
  </w:style>
  <w:style w:type="character" w:customStyle="1" w:styleId="27">
    <w:name w:val="标题 4 Char"/>
    <w:basedOn w:val="19"/>
    <w:link w:val="5"/>
    <w:unhideWhenUsed/>
    <w:qFormat/>
    <w:locked/>
    <w:uiPriority w:val="9"/>
    <w:rPr>
      <w:rFonts w:hint="eastAsia" w:ascii="Calibri Light" w:hAnsi="Calibri Light" w:eastAsia="宋体" w:cs="Times New Roman"/>
      <w:b/>
      <w:sz w:val="28"/>
      <w:szCs w:val="28"/>
    </w:rPr>
  </w:style>
  <w:style w:type="paragraph" w:customStyle="1" w:styleId="2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9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30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EBFD10-5081-48B1-8E65-B142EE0E6F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140</Pages>
  <Words>93240</Words>
  <Characters>103227</Characters>
  <Lines>1041</Lines>
  <Paragraphs>293</Paragraphs>
  <TotalTime>986</TotalTime>
  <ScaleCrop>false</ScaleCrop>
  <LinksUpToDate>false</LinksUpToDate>
  <CharactersWithSpaces>131744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2024-07-26T06:53:00Z</dcterms:created>
  <dc:creator>Administrator</dc:creator>
  <cp:lastModifiedBy>Administrator</cp:lastModifiedBy>
  <dcterms:modified xsi:type="dcterms:W3CDTF">2024-10-11T01:15:54Z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51F781471FF54076A1FFC6A075863A96_13</vt:lpwstr>
  </property>
</Properties>
</file>