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pacing w:line="594" w:lineRule="exact"/>
        <w:jc w:val="left"/>
        <w:rPr>
          <w:rFonts w:hint="eastAsia" w:cs="宋体"/>
          <w:b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sz w:val="32"/>
          <w:szCs w:val="32"/>
        </w:rPr>
        <w:t xml:space="preserve"> </w:t>
      </w:r>
      <w:r>
        <w:rPr>
          <w:rFonts w:hint="eastAsia" w:cs="宋体"/>
          <w:b/>
          <w:sz w:val="32"/>
          <w:szCs w:val="32"/>
        </w:rPr>
        <w:t xml:space="preserve">  </w:t>
      </w:r>
    </w:p>
    <w:p>
      <w:pPr>
        <w:tabs>
          <w:tab w:val="left" w:pos="2715"/>
        </w:tabs>
        <w:spacing w:line="594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湖北省工程建设优秀QC成果申报表</w:t>
      </w:r>
    </w:p>
    <w:p>
      <w:pPr>
        <w:tabs>
          <w:tab w:val="left" w:pos="5202"/>
          <w:tab w:val="left" w:pos="6223"/>
          <w:tab w:val="left" w:pos="6733"/>
          <w:tab w:val="left" w:pos="7244"/>
        </w:tabs>
        <w:spacing w:before="224" w:after="5"/>
        <w:rPr>
          <w:szCs w:val="21"/>
        </w:rPr>
      </w:pPr>
      <w:r>
        <w:rPr>
          <w:szCs w:val="21"/>
        </w:rPr>
        <w:t>申报单位：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</w:t>
      </w:r>
      <w:r>
        <w:rPr>
          <w:szCs w:val="21"/>
        </w:rPr>
        <w:t>时间：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月</w:t>
      </w:r>
      <w:r>
        <w:rPr>
          <w:szCs w:val="21"/>
        </w:rPr>
        <w:tab/>
      </w:r>
      <w:r>
        <w:rPr>
          <w:szCs w:val="21"/>
        </w:rPr>
        <w:t>日</w:t>
      </w: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128"/>
        <w:gridCol w:w="1755"/>
        <w:gridCol w:w="600"/>
        <w:gridCol w:w="525"/>
        <w:gridCol w:w="254"/>
        <w:gridCol w:w="421"/>
        <w:gridCol w:w="615"/>
        <w:gridCol w:w="675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</w:tc>
        <w:tc>
          <w:tcPr>
            <w:tcW w:w="7513" w:type="dxa"/>
            <w:gridSpan w:val="9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小组名称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小组人数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课题名称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课题类型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联系人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小组活动</w:t>
            </w:r>
          </w:p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指导者姓名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指导者</w:t>
            </w:r>
            <w:r>
              <w:rPr>
                <w:rFonts w:hint="eastAsia" w:cs="宋体"/>
                <w:spacing w:val="-2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证书编号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cs="宋体"/>
                <w:spacing w:val="-2"/>
                <w:kern w:val="0"/>
                <w:szCs w:val="21"/>
              </w:rPr>
            </w:pPr>
            <w:r>
              <w:rPr>
                <w:rFonts w:hint="eastAsia" w:cs="宋体"/>
                <w:spacing w:val="-2"/>
                <w:kern w:val="0"/>
                <w:szCs w:val="21"/>
              </w:rPr>
              <w:t>证书</w:t>
            </w:r>
          </w:p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cs="宋体"/>
                <w:spacing w:val="-2"/>
                <w:kern w:val="0"/>
                <w:szCs w:val="21"/>
              </w:rPr>
              <w:t>颁发单位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QC小组简介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（限300字）</w:t>
            </w:r>
          </w:p>
        </w:tc>
        <w:tc>
          <w:tcPr>
            <w:tcW w:w="7513" w:type="dxa"/>
            <w:gridSpan w:val="9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主要活动过程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及效果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（限300字）</w:t>
            </w:r>
          </w:p>
        </w:tc>
        <w:tc>
          <w:tcPr>
            <w:tcW w:w="7513" w:type="dxa"/>
            <w:gridSpan w:val="9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小组活动结束</w:t>
            </w:r>
          </w:p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时间及本年度</w:t>
            </w:r>
          </w:p>
          <w:p>
            <w:pPr>
              <w:ind w:left="-9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获奖情况</w:t>
            </w:r>
          </w:p>
        </w:tc>
        <w:tc>
          <w:tcPr>
            <w:tcW w:w="7513" w:type="dxa"/>
            <w:gridSpan w:val="9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小组历年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主要成果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</w:tc>
        <w:tc>
          <w:tcPr>
            <w:tcW w:w="7513" w:type="dxa"/>
            <w:gridSpan w:val="9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pStyle w:val="4"/>
              <w:tabs>
                <w:tab w:val="left" w:pos="1881"/>
                <w:tab w:val="left" w:pos="2389"/>
              </w:tabs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推荐单位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意见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4"/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pStyle w:val="4"/>
              <w:tabs>
                <w:tab w:val="left" w:pos="2139"/>
                <w:tab w:val="left" w:pos="2651"/>
              </w:tabs>
              <w:autoSpaceDE w:val="0"/>
              <w:autoSpaceDN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2B00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2023-01-05T02:40:51Z</dcterms:created>
  <dc:creator>Administrator</dc:creator>
  <cp:lastModifiedBy>晖</cp:lastModifiedBy>
  <dcterms:modified xsi:type="dcterms:W3CDTF">2023-01-05T02:40:56Z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617D20155267410788C4C4DB1FDECE5D</vt:lpwstr>
  </property>
</Properties>
</file>