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附件1</w:t>
      </w:r>
    </w:p>
    <w:p>
      <w:pPr>
        <w:spacing w:line="59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after="156" w:afterLines="5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拟申报2023年鲁班奖、国优奖摸底情况表</w:t>
      </w:r>
    </w:p>
    <w:tbl>
      <w:tblPr>
        <w:tblStyle w:val="2"/>
        <w:tblW w:w="862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133"/>
        <w:gridCol w:w="2323"/>
        <w:gridCol w:w="19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拟申报奖项名称</w:t>
            </w:r>
          </w:p>
        </w:tc>
        <w:tc>
          <w:tcPr>
            <w:tcW w:w="640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□中国建设工程鲁班奖   □国家优质工程奖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项目地址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20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施工单位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20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通讯地址：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20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2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20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建设单位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20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通讯地址：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20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2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监理单位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设计单位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质量监督单位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项目经理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申报联系人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手机、QQ号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工程类别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结构类型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建筑层数及高度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建筑面积（或规模）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合同价/决算价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投资额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开工日期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竣工日期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22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验收时间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备案时间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499" w:hRule="atLeast"/>
        </w:trPr>
        <w:tc>
          <w:tcPr>
            <w:tcW w:w="22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21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省建筑结构优质工程</w:t>
            </w:r>
          </w:p>
        </w:tc>
        <w:tc>
          <w:tcPr>
            <w:tcW w:w="42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i/>
                <w:iCs/>
                <w:color w:val="000000"/>
                <w:kern w:val="0"/>
                <w:sz w:val="24"/>
              </w:rPr>
              <w:t>填写获奖时间和文号</w:t>
            </w:r>
          </w:p>
        </w:tc>
      </w:tr>
      <w:tr>
        <w:trPr>
          <w:trHeight w:val="548" w:hRule="atLeast"/>
        </w:trPr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省级安全文明施工现场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i/>
                <w:iCs/>
                <w:color w:val="000000"/>
                <w:kern w:val="0"/>
                <w:sz w:val="24"/>
              </w:rPr>
              <w:t>填写获奖时间和文号</w:t>
            </w:r>
          </w:p>
        </w:tc>
      </w:tr>
      <w:tr>
        <w:trPr>
          <w:trHeight w:val="624" w:hRule="atLeast"/>
        </w:trPr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省级QC成果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i/>
                <w:iCs/>
                <w:color w:val="000000"/>
                <w:kern w:val="0"/>
                <w:sz w:val="24"/>
              </w:rPr>
              <w:t>填写获奖时间和文号</w:t>
            </w:r>
            <w:r>
              <w:rPr>
                <w:rFonts w:hint="eastAsia" w:ascii="仿宋_GB2312" w:hAnsi="宋体" w:eastAsia="仿宋_GB2312" w:cs="宋体"/>
                <w:i/>
                <w:iCs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61" w:hRule="atLeast"/>
        </w:trPr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楚天杯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i/>
                <w:iCs/>
                <w:color w:val="000000"/>
                <w:kern w:val="0"/>
                <w:sz w:val="24"/>
              </w:rPr>
              <w:t>填写获奖时间和文号</w:t>
            </w:r>
          </w:p>
        </w:tc>
      </w:tr>
      <w:tr>
        <w:trPr>
          <w:trHeight w:val="624" w:hRule="atLeast"/>
        </w:trPr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新技术应用示范工程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i/>
                <w:iCs/>
                <w:color w:val="000000"/>
                <w:kern w:val="0"/>
                <w:sz w:val="24"/>
              </w:rPr>
              <w:t>填写获奖时间和文号</w:t>
            </w:r>
          </w:p>
        </w:tc>
      </w:tr>
      <w:tr>
        <w:trPr>
          <w:trHeight w:val="493" w:hRule="atLeast"/>
        </w:trPr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设计奖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i/>
                <w:iCs/>
                <w:color w:val="000000"/>
                <w:kern w:val="0"/>
                <w:sz w:val="24"/>
              </w:rPr>
              <w:t>填写获奖时间和文号</w:t>
            </w:r>
          </w:p>
        </w:tc>
      </w:tr>
      <w:tr>
        <w:trPr>
          <w:trHeight w:val="624" w:hRule="atLeast"/>
        </w:trPr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其他奖项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（省（部）级及以上科技进步奖，省（部）级及以上工法，发明专利、实用新型专利，绿色施工、全国建设工程项目施工安全生产标准化工地、国家级QC等）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i/>
                <w:iCs/>
                <w:color w:val="000000"/>
                <w:kern w:val="0"/>
                <w:sz w:val="24"/>
              </w:rPr>
              <w:t>填写奖项名称、获奖时间和文号</w:t>
            </w:r>
          </w:p>
        </w:tc>
      </w:tr>
      <w:tr>
        <w:trPr>
          <w:trHeight w:val="624" w:hRule="atLeast"/>
        </w:trPr>
        <w:tc>
          <w:tcPr>
            <w:tcW w:w="8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工程简介:（可附页）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color w:val="000000"/>
                <w:kern w:val="0"/>
                <w:sz w:val="24"/>
              </w:rPr>
              <w:t>请按照提供模板编写！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申请单位（公章）：</w:t>
            </w:r>
          </w:p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1E68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2023-01-03T08:30:02Z</dcterms:created>
  <dc:creator>Administrator</dc:creator>
  <cp:lastModifiedBy>晖</cp:lastModifiedBy>
  <dcterms:modified xsi:type="dcterms:W3CDTF">2023-01-03T08:30:20Z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3BE4F0E8342442DB81AD51C1EE53BAFD</vt:lpwstr>
  </property>
</Properties>
</file>